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E4FF" w14:textId="77777777" w:rsidR="004A3F5A" w:rsidRDefault="004A3F5A" w:rsidP="00700D41">
      <w:pPr>
        <w:jc w:val="center"/>
      </w:pPr>
      <w:r>
        <w:rPr>
          <w:noProof/>
        </w:rPr>
        <w:drawing>
          <wp:inline distT="0" distB="0" distL="0" distR="0" wp14:anchorId="09B28F44" wp14:editId="6C124071">
            <wp:extent cx="952044" cy="8153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5" cy="8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AD" w14:textId="77777777" w:rsidR="004A3F5A" w:rsidRDefault="004A3F5A" w:rsidP="00700D41"/>
    <w:p w14:paraId="167D8B3D" w14:textId="77777777" w:rsidR="003513DA" w:rsidRPr="003513DA" w:rsidRDefault="004A3F5A" w:rsidP="00700D41">
      <w:pPr>
        <w:pStyle w:val="Heading1"/>
      </w:pPr>
      <w:r w:rsidRPr="003513DA">
        <w:t>Chudleigh Town Council</w:t>
      </w:r>
    </w:p>
    <w:p w14:paraId="261BAF97" w14:textId="77777777" w:rsidR="003513DA" w:rsidRPr="00A75881" w:rsidRDefault="004A3F5A" w:rsidP="00700D41">
      <w:pPr>
        <w:pStyle w:val="Heading1"/>
        <w:rPr>
          <w:b/>
          <w:bCs/>
        </w:rPr>
      </w:pPr>
      <w:r w:rsidRPr="00A75881">
        <w:rPr>
          <w:b/>
          <w:bCs/>
        </w:rPr>
        <w:t>Environment Committee</w:t>
      </w:r>
    </w:p>
    <w:p w14:paraId="6BFB8363" w14:textId="49C48F0C" w:rsidR="004A3F5A" w:rsidRPr="003513DA" w:rsidRDefault="00B55645" w:rsidP="00700D41">
      <w:pPr>
        <w:pStyle w:val="Heading1"/>
      </w:pPr>
      <w:r>
        <w:t xml:space="preserve">Monday </w:t>
      </w:r>
      <w:r w:rsidR="00EF2AAF">
        <w:t>11</w:t>
      </w:r>
      <w:r w:rsidR="00EF2AAF" w:rsidRPr="00EF2AAF">
        <w:rPr>
          <w:vertAlign w:val="superscript"/>
        </w:rPr>
        <w:t>th</w:t>
      </w:r>
      <w:r w:rsidR="00EF2AAF">
        <w:t xml:space="preserve"> November</w:t>
      </w:r>
      <w:r>
        <w:t xml:space="preserve"> </w:t>
      </w:r>
      <w:r w:rsidR="00CD1913">
        <w:t>2024</w:t>
      </w:r>
    </w:p>
    <w:p w14:paraId="022AF0AE" w14:textId="46BD1755" w:rsidR="00AA4394" w:rsidRDefault="00AA4394" w:rsidP="0096215E">
      <w:pPr>
        <w:pStyle w:val="Heading2"/>
        <w:numPr>
          <w:ilvl w:val="0"/>
          <w:numId w:val="0"/>
        </w:numPr>
      </w:pPr>
    </w:p>
    <w:p w14:paraId="51411437" w14:textId="77777777" w:rsidR="00AA4394" w:rsidRPr="00AA4394" w:rsidRDefault="00AA4394" w:rsidP="00AA4394"/>
    <w:p w14:paraId="61EBE34F" w14:textId="46F9D4BE" w:rsidR="003513DA" w:rsidRDefault="00295246" w:rsidP="00700D41">
      <w:pPr>
        <w:pStyle w:val="Heading2"/>
      </w:pPr>
      <w:r w:rsidRPr="00D41B93">
        <w:t xml:space="preserve">Public Participation:  </w:t>
      </w:r>
      <w:r w:rsidR="0083664D" w:rsidRPr="00D41B93">
        <w:t xml:space="preserve"> </w:t>
      </w:r>
    </w:p>
    <w:p w14:paraId="1248181F" w14:textId="6F5F7C31" w:rsidR="00295246" w:rsidRPr="00E07B1A" w:rsidRDefault="00E07B1A" w:rsidP="00700D41">
      <w:pPr>
        <w:rPr>
          <w:b/>
          <w:bCs/>
        </w:rPr>
      </w:pPr>
      <w:r>
        <w:t xml:space="preserve">Mr Anderson spoke regarding the ownership of the boundary fence at The Gardens Play Park. He advised the committee that the boundary is a party fence and therefore the ownership would be shared by himself and the Council. </w:t>
      </w:r>
      <w:r>
        <w:rPr>
          <w:b/>
          <w:bCs/>
        </w:rPr>
        <w:t>Action point</w:t>
      </w:r>
      <w:r w:rsidR="00213ED4">
        <w:rPr>
          <w:b/>
          <w:bCs/>
        </w:rPr>
        <w:t xml:space="preserve"> 1.</w:t>
      </w:r>
    </w:p>
    <w:p w14:paraId="35966239" w14:textId="77777777" w:rsidR="00387A69" w:rsidRPr="00295246" w:rsidRDefault="00387A69" w:rsidP="00700D41"/>
    <w:p w14:paraId="44259FE1" w14:textId="77777777" w:rsidR="003513DA" w:rsidRDefault="00295246" w:rsidP="00700D41">
      <w:pPr>
        <w:pStyle w:val="Heading2"/>
      </w:pPr>
      <w:r w:rsidRPr="00295246">
        <w:t>In attendance</w:t>
      </w:r>
      <w:r w:rsidR="008851E4">
        <w:t xml:space="preserve">: </w:t>
      </w:r>
    </w:p>
    <w:p w14:paraId="72D2226B" w14:textId="43D4E79E" w:rsidR="00295246" w:rsidRPr="00EC40FA" w:rsidRDefault="003513DA" w:rsidP="00700D41">
      <w:r>
        <w:t>C</w:t>
      </w:r>
      <w:r w:rsidR="008851E4">
        <w:t>ouncillors</w:t>
      </w:r>
      <w:r w:rsidR="0066472F">
        <w:t xml:space="preserve"> Hares (chair),</w:t>
      </w:r>
      <w:r w:rsidR="008851E4">
        <w:t xml:space="preserve"> </w:t>
      </w:r>
      <w:r w:rsidR="007476D8">
        <w:t>McCormick</w:t>
      </w:r>
      <w:r w:rsidR="0096215E">
        <w:t xml:space="preserve">, </w:t>
      </w:r>
      <w:r w:rsidR="00646DA7">
        <w:t>Webb</w:t>
      </w:r>
      <w:r w:rsidR="0096215E">
        <w:t>, Klinkenberg</w:t>
      </w:r>
      <w:r w:rsidR="002734F5">
        <w:t xml:space="preserve">, </w:t>
      </w:r>
      <w:r w:rsidR="0096215E">
        <w:t>Kirby</w:t>
      </w:r>
      <w:r w:rsidR="00341877">
        <w:t>, Bowling, Powell</w:t>
      </w:r>
      <w:r w:rsidR="0096215E">
        <w:t>.</w:t>
      </w:r>
      <w:r w:rsidR="00295246" w:rsidRPr="00670E7B">
        <w:t xml:space="preserve">  </w:t>
      </w:r>
      <w:r w:rsidR="00F3333E" w:rsidRPr="00670E7B">
        <w:t>Also,</w:t>
      </w:r>
      <w:r w:rsidR="00295246" w:rsidRPr="00670E7B">
        <w:t xml:space="preserve"> in attendance</w:t>
      </w:r>
      <w:r w:rsidR="007F3A7A">
        <w:t xml:space="preserve"> </w:t>
      </w:r>
      <w:r w:rsidR="004C20D2">
        <w:t>w</w:t>
      </w:r>
      <w:r w:rsidR="00251590">
        <w:t>as</w:t>
      </w:r>
      <w:r w:rsidR="004C20D2">
        <w:t xml:space="preserve"> co-opted membe</w:t>
      </w:r>
      <w:r w:rsidR="007476D8">
        <w:t>r</w:t>
      </w:r>
      <w:r w:rsidR="0096215E">
        <w:t>s</w:t>
      </w:r>
      <w:r w:rsidR="00646DA7">
        <w:t xml:space="preserve"> </w:t>
      </w:r>
      <w:r w:rsidR="00341877">
        <w:t>Mike Moyse, Tess</w:t>
      </w:r>
      <w:r w:rsidR="002662EB">
        <w:t xml:space="preserve"> Frost</w:t>
      </w:r>
      <w:r w:rsidR="0096215E">
        <w:t xml:space="preserve"> and </w:t>
      </w:r>
      <w:r w:rsidR="002734F5">
        <w:t>James Bushell</w:t>
      </w:r>
      <w:r w:rsidR="00341877">
        <w:t>, one member of the public</w:t>
      </w:r>
      <w:r w:rsidR="002662EB">
        <w:t xml:space="preserve"> </w:t>
      </w:r>
      <w:r w:rsidR="004C20D2">
        <w:t xml:space="preserve">and </w:t>
      </w:r>
      <w:r w:rsidR="00295246" w:rsidRPr="00EC40FA">
        <w:t>Amii Shelley (</w:t>
      </w:r>
      <w:r w:rsidR="00341877">
        <w:t>Town</w:t>
      </w:r>
      <w:r w:rsidR="00295246" w:rsidRPr="00EC40FA">
        <w:t xml:space="preserve"> Clerk)</w:t>
      </w:r>
    </w:p>
    <w:p w14:paraId="027F55D1" w14:textId="77777777" w:rsidR="00295246" w:rsidRPr="00295246" w:rsidRDefault="00295246" w:rsidP="00700D41"/>
    <w:p w14:paraId="3654BF4A" w14:textId="77777777" w:rsidR="003513DA" w:rsidRDefault="00295246" w:rsidP="00700D41">
      <w:pPr>
        <w:pStyle w:val="Heading2"/>
      </w:pPr>
      <w:r w:rsidRPr="00295246">
        <w:t xml:space="preserve">Apologies:  </w:t>
      </w:r>
    </w:p>
    <w:p w14:paraId="6A0BD89D" w14:textId="522F396B" w:rsidR="00295246" w:rsidRPr="00295246" w:rsidRDefault="002662EB" w:rsidP="00700D41">
      <w:r>
        <w:t>Apologies received from Councillor</w:t>
      </w:r>
      <w:r w:rsidR="008E143A">
        <w:t>’s</w:t>
      </w:r>
      <w:r>
        <w:t xml:space="preserve"> Hadley</w:t>
      </w:r>
      <w:r w:rsidR="002734F5">
        <w:t xml:space="preserve"> </w:t>
      </w:r>
      <w:r w:rsidR="008E143A">
        <w:t>and Macnair.</w:t>
      </w:r>
    </w:p>
    <w:p w14:paraId="6381E6E3" w14:textId="77777777" w:rsidR="00295246" w:rsidRPr="00295246" w:rsidRDefault="00295246" w:rsidP="00700D41"/>
    <w:p w14:paraId="51962C5E" w14:textId="77777777" w:rsidR="003513DA" w:rsidRDefault="00295246" w:rsidP="00700D41">
      <w:pPr>
        <w:pStyle w:val="Heading2"/>
      </w:pPr>
      <w:r w:rsidRPr="00295246">
        <w:t xml:space="preserve">Declaration of members’ interests:  </w:t>
      </w:r>
    </w:p>
    <w:p w14:paraId="098379DF" w14:textId="5B226554" w:rsidR="00295246" w:rsidRPr="00295246" w:rsidRDefault="00295246" w:rsidP="00700D41">
      <w:r w:rsidRPr="00295246">
        <w:t>None.</w:t>
      </w:r>
    </w:p>
    <w:p w14:paraId="7399FDD2" w14:textId="77777777" w:rsidR="00295246" w:rsidRPr="00295246" w:rsidRDefault="00295246" w:rsidP="002734F5">
      <w:pPr>
        <w:ind w:left="0"/>
      </w:pPr>
    </w:p>
    <w:p w14:paraId="528CD23B" w14:textId="7F6A157E" w:rsidR="003513DA" w:rsidRPr="003513DA" w:rsidRDefault="00295246" w:rsidP="00700D41">
      <w:pPr>
        <w:pStyle w:val="Heading2"/>
      </w:pPr>
      <w:r w:rsidRPr="00295246">
        <w:t xml:space="preserve">Urgent matters brought forward by the Chairman: </w:t>
      </w:r>
      <w:r w:rsidR="006623AB">
        <w:t xml:space="preserve"> </w:t>
      </w:r>
    </w:p>
    <w:p w14:paraId="5583753F" w14:textId="5255E206" w:rsidR="00530CB5" w:rsidRPr="0096215E" w:rsidRDefault="002734F5" w:rsidP="00530CB5">
      <w:pPr>
        <w:rPr>
          <w:b/>
          <w:bCs/>
        </w:rPr>
      </w:pPr>
      <w:r>
        <w:t>Nothing to report.</w:t>
      </w:r>
    </w:p>
    <w:p w14:paraId="220B25C0" w14:textId="77777777" w:rsidR="00251590" w:rsidRPr="00646DA7" w:rsidRDefault="00251590" w:rsidP="007476D8">
      <w:pPr>
        <w:ind w:left="0" w:firstLine="720"/>
        <w:rPr>
          <w:b/>
          <w:bCs/>
        </w:rPr>
      </w:pPr>
    </w:p>
    <w:p w14:paraId="53D9D7E5" w14:textId="4FE8D9F4" w:rsidR="00295246" w:rsidRPr="000C4FE8" w:rsidRDefault="00295246" w:rsidP="00700D41">
      <w:pPr>
        <w:pStyle w:val="Heading2"/>
      </w:pPr>
      <w:r w:rsidRPr="00295246">
        <w:t xml:space="preserve"> Progress on ac</w:t>
      </w:r>
      <w:r w:rsidR="00B22C21">
        <w:t xml:space="preserve">tion points from the meeting </w:t>
      </w:r>
      <w:r w:rsidR="003B60D9">
        <w:t>on</w:t>
      </w:r>
      <w:r w:rsidR="000C4FE8">
        <w:t xml:space="preserve"> </w:t>
      </w:r>
      <w:r w:rsidR="00AA3A2A">
        <w:t>23</w:t>
      </w:r>
      <w:r w:rsidR="00AA3A2A" w:rsidRPr="00AA3A2A">
        <w:rPr>
          <w:vertAlign w:val="superscript"/>
        </w:rPr>
        <w:t>rd</w:t>
      </w:r>
      <w:r w:rsidR="00AA3A2A">
        <w:t xml:space="preserve"> September 2024</w:t>
      </w:r>
      <w:r w:rsidR="000D61D5">
        <w:t>:</w:t>
      </w:r>
    </w:p>
    <w:p w14:paraId="75AA44E9" w14:textId="77777777" w:rsidR="000C4FE8" w:rsidRPr="000C4FE8" w:rsidRDefault="000C4FE8" w:rsidP="00700D4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AA3A2A" w14:paraId="282DA165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45C2" w14:textId="77777777" w:rsidR="00AA3A2A" w:rsidRPr="0005090C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7F9F2" w14:textId="77777777" w:rsidR="00AA3A2A" w:rsidRDefault="00AA3A2A" w:rsidP="00D24C63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3EC" w14:textId="77777777" w:rsidR="00AA3A2A" w:rsidRPr="00E549D1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Update 11/11/24</w:t>
            </w:r>
          </w:p>
        </w:tc>
      </w:tr>
      <w:tr w:rsidR="00AA3A2A" w14:paraId="22E18E06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D0E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938" w14:textId="77777777" w:rsidR="00AA3A2A" w:rsidRDefault="00AA3A2A" w:rsidP="00D24C63">
            <w:pPr>
              <w:pStyle w:val="ListParagraph"/>
              <w:rPr>
                <w:b/>
                <w:bCs/>
                <w:lang w:val="en-US"/>
              </w:rPr>
            </w:pPr>
            <w:r w:rsidRPr="000D61D5">
              <w:rPr>
                <w:lang w:val="en-US"/>
              </w:rPr>
              <w:t>Propose the inclusion in next year’s budget for a new picnic bench at Millstream Meadow to Full Council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325A" w14:textId="77777777" w:rsidR="00AA3A2A" w:rsidRPr="00E549D1" w:rsidRDefault="00AA3A2A" w:rsidP="00D24C63">
            <w:pPr>
              <w:ind w:left="0"/>
            </w:pPr>
            <w:r>
              <w:t xml:space="preserve">Completed </w:t>
            </w:r>
          </w:p>
        </w:tc>
      </w:tr>
      <w:tr w:rsidR="00AA3A2A" w14:paraId="2BDCCBF7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422A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11C2" w14:textId="77777777" w:rsidR="00AA3A2A" w:rsidRDefault="00AA3A2A" w:rsidP="00D24C63">
            <w:pPr>
              <w:pStyle w:val="ListParagraph"/>
              <w:rPr>
                <w:b/>
                <w:bCs/>
                <w:lang w:val="en-US"/>
              </w:rPr>
            </w:pPr>
            <w:r w:rsidRPr="000D61D5">
              <w:rPr>
                <w:lang w:val="en-US"/>
              </w:rPr>
              <w:t>Include a bench and base in the budget for 2025-26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2AC6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0A42C632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9AFF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16D" w14:textId="77777777" w:rsidR="00AA3A2A" w:rsidRPr="00506E13" w:rsidRDefault="00AA3A2A" w:rsidP="00D24C63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Report the overgrown vegetation off Exeter Road, next to Mistletoe View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5CD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6F41E3FF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3525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A323" w14:textId="77777777" w:rsidR="00AA3A2A" w:rsidRPr="00E419B9" w:rsidRDefault="00AA3A2A" w:rsidP="00D24C63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Remove the sign from the sensory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2F42" w14:textId="510FAFD5" w:rsidR="00AA3A2A" w:rsidRPr="00213ED4" w:rsidRDefault="00AA3A2A" w:rsidP="00D24C63">
            <w:pPr>
              <w:ind w:left="0"/>
              <w:rPr>
                <w:b/>
                <w:bCs/>
              </w:rPr>
            </w:pPr>
            <w:r>
              <w:t>Carried Forward</w:t>
            </w:r>
            <w:r w:rsidR="00213ED4">
              <w:t xml:space="preserve"> </w:t>
            </w:r>
            <w:r w:rsidR="00213ED4">
              <w:rPr>
                <w:b/>
                <w:bCs/>
              </w:rPr>
              <w:t>Action point 2</w:t>
            </w:r>
          </w:p>
        </w:tc>
      </w:tr>
      <w:tr w:rsidR="00AA3A2A" w14:paraId="1D1DF909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291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1ED" w14:textId="77777777" w:rsidR="00AA3A2A" w:rsidRPr="00E419B9" w:rsidRDefault="00AA3A2A" w:rsidP="00D24C63">
            <w:pPr>
              <w:pStyle w:val="ListParagraph"/>
              <w:rPr>
                <w:lang w:val="en-US"/>
              </w:rPr>
            </w:pPr>
            <w:r>
              <w:t>Obtain a price to reduce the height of the ivy on the wall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155B" w14:textId="77777777" w:rsidR="00AA3A2A" w:rsidRPr="00E549D1" w:rsidRDefault="00AA3A2A" w:rsidP="00D24C63">
            <w:pPr>
              <w:ind w:left="0"/>
            </w:pPr>
            <w:r>
              <w:t xml:space="preserve">Completed </w:t>
            </w:r>
          </w:p>
        </w:tc>
      </w:tr>
      <w:tr w:rsidR="00AA3A2A" w14:paraId="069457EE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1DB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5241" w14:textId="77777777" w:rsidR="00AA3A2A" w:rsidRPr="00E419B9" w:rsidRDefault="00AA3A2A" w:rsidP="00D24C63">
            <w:pPr>
              <w:pStyle w:val="ListParagraph"/>
              <w:rPr>
                <w:lang w:val="en-US"/>
              </w:rPr>
            </w:pPr>
            <w:r>
              <w:t>Investigate the possibility of creating a second butterfly friendly area within the park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5D56" w14:textId="1BD177F6" w:rsidR="00AA3A2A" w:rsidRPr="00E549D1" w:rsidRDefault="00AA3A2A" w:rsidP="00D24C63">
            <w:pPr>
              <w:ind w:left="0"/>
            </w:pPr>
            <w:r>
              <w:t>Carried forward</w:t>
            </w:r>
            <w:r w:rsidR="00213ED4">
              <w:t xml:space="preserve"> </w:t>
            </w:r>
            <w:r w:rsidR="00213ED4">
              <w:rPr>
                <w:b/>
                <w:bCs/>
              </w:rPr>
              <w:t>Action point 3</w:t>
            </w:r>
          </w:p>
        </w:tc>
      </w:tr>
      <w:tr w:rsidR="00AA3A2A" w14:paraId="13A1FD8B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F4F8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7B7" w14:textId="77777777" w:rsidR="00AA3A2A" w:rsidRPr="00E419B9" w:rsidRDefault="00AA3A2A" w:rsidP="00D24C63">
            <w:pPr>
              <w:pStyle w:val="ListParagraph"/>
              <w:rPr>
                <w:lang w:val="en-US"/>
              </w:rPr>
            </w:pPr>
            <w:r>
              <w:t>Create a playpark maintenance plan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51C" w14:textId="3DE8698B" w:rsidR="00AA3A2A" w:rsidRPr="00E549D1" w:rsidRDefault="00AA3A2A" w:rsidP="00D24C63">
            <w:pPr>
              <w:ind w:left="0"/>
            </w:pPr>
            <w:r>
              <w:t>Carried forward</w:t>
            </w:r>
            <w:r w:rsidR="00213ED4">
              <w:t xml:space="preserve"> </w:t>
            </w:r>
            <w:r w:rsidR="00213ED4">
              <w:rPr>
                <w:b/>
                <w:bCs/>
              </w:rPr>
              <w:t xml:space="preserve">Action point 4 </w:t>
            </w:r>
          </w:p>
        </w:tc>
      </w:tr>
      <w:tr w:rsidR="00AA3A2A" w14:paraId="6B58DC2B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414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127" w14:textId="77777777" w:rsidR="00AA3A2A" w:rsidRPr="00E419B9" w:rsidRDefault="00AA3A2A" w:rsidP="00D24C63">
            <w:pPr>
              <w:pStyle w:val="ListParagraph"/>
              <w:rPr>
                <w:lang w:val="en-US"/>
              </w:rPr>
            </w:pPr>
            <w:r>
              <w:t>MUGA entrance gates need to new fixings so the gates could be secured once open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8F80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36D2EE8C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014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23BE" w14:textId="77777777" w:rsidR="00AA3A2A" w:rsidRPr="00E419B9" w:rsidRDefault="00AA3A2A" w:rsidP="00D24C63">
            <w:pPr>
              <w:pStyle w:val="ListParagraph"/>
              <w:rPr>
                <w:lang w:val="en-US"/>
              </w:rPr>
            </w:pPr>
            <w:r>
              <w:t>The weeds and overgrown vegetation needs to be cleared within the Council’s boundary at the Gardens Park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201D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6D5301D0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4DEB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2123" w14:textId="77777777" w:rsidR="00AA3A2A" w:rsidRPr="00E419B9" w:rsidRDefault="00AA3A2A" w:rsidP="00D24C63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Secure documents to confirm the boundary of the Gardens Park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23B7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32806A91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7CB4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DD8" w14:textId="77777777" w:rsidR="00AA3A2A" w:rsidRDefault="00AA3A2A" w:rsidP="00D24C63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the weed spraying within the 30mph limits for next year (twice)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A1C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606AA12C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0B7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D43" w14:textId="77777777" w:rsidR="00AA3A2A" w:rsidRDefault="00AA3A2A" w:rsidP="00D24C63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a site visit at Millstream Meadow to look at overgrown trees/vegetation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5054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48FF117B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C15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AF6F" w14:textId="77777777" w:rsidR="00AA3A2A" w:rsidRDefault="00AA3A2A" w:rsidP="00D24C63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for the vacant allotment plots to be strimmed.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0E44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094CB404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029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4FC" w14:textId="77777777" w:rsidR="00AA3A2A" w:rsidRDefault="00AA3A2A" w:rsidP="00D24C63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Propose to TH &amp; F the inclusion for cemetery hedge maintenance in the budget for 2025-2026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7D8F" w14:textId="77777777" w:rsidR="00AA3A2A" w:rsidRPr="00E549D1" w:rsidRDefault="00AA3A2A" w:rsidP="00D24C63">
            <w:pPr>
              <w:ind w:left="0"/>
            </w:pPr>
            <w:r>
              <w:t>Completed</w:t>
            </w:r>
          </w:p>
        </w:tc>
      </w:tr>
      <w:tr w:rsidR="00AA3A2A" w14:paraId="1E56167B" w14:textId="77777777" w:rsidTr="00D24C63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17E" w14:textId="77777777" w:rsidR="00AA3A2A" w:rsidRDefault="00AA3A2A" w:rsidP="00D24C63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6C7" w14:textId="77777777" w:rsidR="00AA3A2A" w:rsidRDefault="00AA3A2A" w:rsidP="00D24C63">
            <w:pPr>
              <w:pStyle w:val="ListParagraph"/>
              <w:rPr>
                <w:lang w:val="en-US"/>
              </w:rPr>
            </w:pPr>
            <w:r>
              <w:t>Arrange for the stone seating inside the cemetery gates needs to be repaired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844" w14:textId="738CA24F" w:rsidR="00AA3A2A" w:rsidRPr="00E549D1" w:rsidRDefault="00AA3A2A" w:rsidP="00D24C63">
            <w:pPr>
              <w:ind w:left="0"/>
            </w:pPr>
            <w:r>
              <w:t>Carried forward</w:t>
            </w:r>
            <w:r w:rsidR="00213ED4">
              <w:t xml:space="preserve"> </w:t>
            </w:r>
            <w:r w:rsidR="00213ED4">
              <w:rPr>
                <w:b/>
                <w:bCs/>
              </w:rPr>
              <w:t>Action point 5</w:t>
            </w:r>
          </w:p>
        </w:tc>
      </w:tr>
    </w:tbl>
    <w:p w14:paraId="0246AA65" w14:textId="77777777" w:rsidR="002056FC" w:rsidRPr="002056FC" w:rsidRDefault="002056FC" w:rsidP="00053E5B">
      <w:pPr>
        <w:ind w:left="0"/>
      </w:pPr>
    </w:p>
    <w:p w14:paraId="0E6DE61A" w14:textId="15E9E19F" w:rsidR="00387A69" w:rsidRDefault="00AA14CD" w:rsidP="00111CC0">
      <w:pPr>
        <w:pStyle w:val="Heading2"/>
      </w:pPr>
      <w:r>
        <w:t>Bat Garden</w:t>
      </w:r>
      <w:r w:rsidR="00111CC0">
        <w:t>:</w:t>
      </w:r>
    </w:p>
    <w:p w14:paraId="395E3B20" w14:textId="1DFC18A4" w:rsidR="006425AC" w:rsidRDefault="00CC7546" w:rsidP="00CC7546">
      <w:r>
        <w:t>Nothing to report.</w:t>
      </w:r>
    </w:p>
    <w:p w14:paraId="151A5C19" w14:textId="77777777" w:rsidR="00CC7546" w:rsidRPr="006425AC" w:rsidRDefault="00CC7546" w:rsidP="00CC7546"/>
    <w:p w14:paraId="7A9ACF3B" w14:textId="22039B17" w:rsidR="003513DA" w:rsidRPr="003513DA" w:rsidRDefault="00972869" w:rsidP="00700D41">
      <w:pPr>
        <w:pStyle w:val="Heading2"/>
      </w:pPr>
      <w:r>
        <w:t xml:space="preserve">Footpaths: </w:t>
      </w:r>
    </w:p>
    <w:p w14:paraId="657AF246" w14:textId="3403B7C1" w:rsidR="00ED354E" w:rsidRDefault="00213ED4" w:rsidP="00213ED4">
      <w:r>
        <w:t>Mike Moyse advised councillors that the chippings had now been spread along footpath 1.</w:t>
      </w:r>
    </w:p>
    <w:p w14:paraId="46DBCDC4" w14:textId="77777777" w:rsidR="00213ED4" w:rsidRPr="00D968AF" w:rsidRDefault="00213ED4" w:rsidP="00213ED4"/>
    <w:p w14:paraId="6C0C4A73" w14:textId="77777777" w:rsidR="00ED354E" w:rsidRDefault="0085109B" w:rsidP="00700D41">
      <w:pPr>
        <w:pStyle w:val="Heading2"/>
      </w:pPr>
      <w:r>
        <w:t xml:space="preserve">Cider Press: </w:t>
      </w:r>
    </w:p>
    <w:p w14:paraId="797B511E" w14:textId="59F14F93" w:rsidR="00F10D2E" w:rsidRPr="00E419B9" w:rsidRDefault="00CC7546" w:rsidP="0085109B">
      <w:pPr>
        <w:rPr>
          <w:b/>
          <w:bCs/>
        </w:rPr>
      </w:pPr>
      <w:r>
        <w:t>Nothing to report.</w:t>
      </w:r>
    </w:p>
    <w:p w14:paraId="2348672A" w14:textId="77777777" w:rsidR="00053E5B" w:rsidRPr="00F10D2E" w:rsidRDefault="00053E5B" w:rsidP="0085109B"/>
    <w:p w14:paraId="494789EE" w14:textId="72591E92" w:rsidR="003513DA" w:rsidRPr="003513DA" w:rsidRDefault="00FE44E5" w:rsidP="0085109B">
      <w:pPr>
        <w:pStyle w:val="Heading2"/>
      </w:pPr>
      <w:r>
        <w:t>Two Oaks:</w:t>
      </w:r>
      <w:r w:rsidRPr="00FE44E5">
        <w:t xml:space="preserve"> </w:t>
      </w:r>
      <w:r w:rsidR="00641567">
        <w:t xml:space="preserve"> </w:t>
      </w:r>
    </w:p>
    <w:p w14:paraId="5BFC5596" w14:textId="09D7F344" w:rsidR="00FE44E5" w:rsidRPr="00CC7546" w:rsidRDefault="00AA3A2A" w:rsidP="00A75881">
      <w:pPr>
        <w:rPr>
          <w:b/>
          <w:bCs/>
          <w:u w:val="single"/>
        </w:rPr>
      </w:pPr>
      <w:r>
        <w:t>Nothing to report.</w:t>
      </w:r>
    </w:p>
    <w:p w14:paraId="29D92DED" w14:textId="77777777" w:rsidR="005D6015" w:rsidRPr="005D6015" w:rsidRDefault="005D6015" w:rsidP="00700D41">
      <w:pPr>
        <w:pStyle w:val="ListParagraph"/>
      </w:pPr>
    </w:p>
    <w:p w14:paraId="41186FB4" w14:textId="301E68F2" w:rsidR="003513DA" w:rsidRDefault="00C4193D" w:rsidP="00700D41">
      <w:pPr>
        <w:pStyle w:val="Heading2"/>
      </w:pPr>
      <w:r>
        <w:t>Millstream Meadow:</w:t>
      </w:r>
      <w:r w:rsidR="0021041D">
        <w:t xml:space="preserve"> </w:t>
      </w:r>
    </w:p>
    <w:p w14:paraId="5E964B03" w14:textId="79BFABEA" w:rsidR="00530CB5" w:rsidRPr="00036A6F" w:rsidRDefault="0055129F" w:rsidP="00036A6F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The </w:t>
      </w:r>
      <w:r w:rsidR="0092148B">
        <w:t xml:space="preserve">playpark refurbishment is </w:t>
      </w:r>
      <w:r w:rsidR="00AA3A2A">
        <w:t>due to complete by the end of November.</w:t>
      </w:r>
    </w:p>
    <w:p w14:paraId="1BD24EF6" w14:textId="1605E523" w:rsidR="00036A6F" w:rsidRPr="00036A6F" w:rsidRDefault="0092148B" w:rsidP="00036A6F">
      <w:pPr>
        <w:pStyle w:val="ListParagraph"/>
        <w:numPr>
          <w:ilvl w:val="0"/>
          <w:numId w:val="34"/>
        </w:numPr>
        <w:rPr>
          <w:b/>
          <w:bCs/>
        </w:rPr>
      </w:pPr>
      <w:r>
        <w:t xml:space="preserve">The refurbishment of the Millstream Meadow footbridge </w:t>
      </w:r>
      <w:r w:rsidR="00AA3A2A">
        <w:t>has been delayed, we are awaiting an updated quotation</w:t>
      </w:r>
      <w:r>
        <w:t>.</w:t>
      </w:r>
    </w:p>
    <w:p w14:paraId="3751858C" w14:textId="77777777" w:rsidR="00E20DAB" w:rsidRPr="00ED354E" w:rsidRDefault="00E20DAB" w:rsidP="00E20DAB">
      <w:pPr>
        <w:pStyle w:val="ListParagraph"/>
        <w:ind w:left="1080"/>
        <w:rPr>
          <w:b/>
          <w:bCs/>
        </w:rPr>
      </w:pPr>
    </w:p>
    <w:p w14:paraId="279F505C" w14:textId="4458EA34" w:rsidR="00ED354E" w:rsidRDefault="00ED354E" w:rsidP="00ED354E">
      <w:pPr>
        <w:pStyle w:val="Heading2"/>
      </w:pPr>
      <w:r>
        <w:t>Town Centre Enhancement:</w:t>
      </w:r>
    </w:p>
    <w:p w14:paraId="2E1B8F4B" w14:textId="398EC15B" w:rsidR="00AA14CD" w:rsidRPr="00652015" w:rsidRDefault="00E27F84" w:rsidP="00652015">
      <w:pPr>
        <w:rPr>
          <w:b/>
          <w:bCs/>
        </w:rPr>
      </w:pPr>
      <w:r>
        <w:t>The UKSPF grant application was successful. All works and associated invoices need to be completed and settled by the end of February 2025.</w:t>
      </w:r>
    </w:p>
    <w:p w14:paraId="68D314FF" w14:textId="77777777" w:rsidR="003513DA" w:rsidRPr="0053441C" w:rsidRDefault="003513DA" w:rsidP="00700D41">
      <w:pPr>
        <w:pStyle w:val="ListParagraph"/>
      </w:pPr>
    </w:p>
    <w:p w14:paraId="5885DCAA" w14:textId="73FE2499" w:rsidR="003513DA" w:rsidRPr="003513DA" w:rsidRDefault="00C4193D" w:rsidP="00700D41">
      <w:pPr>
        <w:pStyle w:val="Heading2"/>
      </w:pPr>
      <w:r w:rsidRPr="005B1CA8">
        <w:t>Culver Green:</w:t>
      </w:r>
      <w:r>
        <w:t xml:space="preserve"> </w:t>
      </w:r>
    </w:p>
    <w:p w14:paraId="5FD36E4C" w14:textId="469CF880" w:rsidR="00190B51" w:rsidRPr="0031492A" w:rsidRDefault="0031492A" w:rsidP="0031492A">
      <w:r>
        <w:t>Councillor’s are still considering the best way to proceed with the additional wild flower planting.</w:t>
      </w:r>
    </w:p>
    <w:p w14:paraId="1A1A6E11" w14:textId="77777777" w:rsidR="0098111B" w:rsidRPr="004D2B74" w:rsidRDefault="0098111B" w:rsidP="004D2B74">
      <w:pPr>
        <w:pStyle w:val="ListParagraph"/>
        <w:ind w:left="720"/>
        <w:rPr>
          <w:b/>
          <w:bCs/>
        </w:rPr>
      </w:pPr>
    </w:p>
    <w:p w14:paraId="690EFE39" w14:textId="6A2E1A6C" w:rsidR="003513DA" w:rsidRDefault="00903907" w:rsidP="00700D41">
      <w:pPr>
        <w:pStyle w:val="Heading2"/>
      </w:pPr>
      <w:r w:rsidRPr="003513DA">
        <w:lastRenderedPageBreak/>
        <w:t xml:space="preserve">Fore Street Park: </w:t>
      </w:r>
      <w:r w:rsidR="00B40148">
        <w:t xml:space="preserve"> </w:t>
      </w:r>
    </w:p>
    <w:p w14:paraId="2DFCCC19" w14:textId="0A554D36" w:rsidR="00E75D75" w:rsidRPr="0031492A" w:rsidRDefault="0031492A" w:rsidP="0031492A">
      <w:pPr>
        <w:rPr>
          <w:b/>
          <w:bCs/>
        </w:rPr>
      </w:pPr>
      <w:r>
        <w:t xml:space="preserve">The equipment for remedial works is expected to be delivered next week. Councillor’s are </w:t>
      </w:r>
      <w:r w:rsidR="00B917D6">
        <w:t>willing</w:t>
      </w:r>
      <w:r>
        <w:t xml:space="preserve"> to assist in completing the repairs. </w:t>
      </w:r>
      <w:r>
        <w:rPr>
          <w:b/>
          <w:bCs/>
        </w:rPr>
        <w:t xml:space="preserve">Action point </w:t>
      </w:r>
      <w:r w:rsidR="00213ED4">
        <w:rPr>
          <w:b/>
          <w:bCs/>
        </w:rPr>
        <w:t>6.</w:t>
      </w:r>
    </w:p>
    <w:p w14:paraId="01BDD849" w14:textId="77777777" w:rsidR="00530CB5" w:rsidRPr="00E75D75" w:rsidRDefault="00530CB5" w:rsidP="00530CB5">
      <w:pPr>
        <w:pStyle w:val="ListParagraph"/>
        <w:ind w:left="720"/>
      </w:pPr>
    </w:p>
    <w:p w14:paraId="16699F1F" w14:textId="77777777" w:rsidR="003513DA" w:rsidRDefault="00DC7513" w:rsidP="00700D41">
      <w:pPr>
        <w:pStyle w:val="Heading2"/>
      </w:pPr>
      <w:r>
        <w:t xml:space="preserve">The Gardens: </w:t>
      </w:r>
    </w:p>
    <w:p w14:paraId="4EB0BDBA" w14:textId="12CB4A91" w:rsidR="00D74BC2" w:rsidRDefault="00CD7961" w:rsidP="00CD7961">
      <w:pPr>
        <w:pStyle w:val="ListParagraph"/>
        <w:ind w:left="720"/>
      </w:pPr>
      <w:r>
        <w:t>Nothing to report.</w:t>
      </w:r>
    </w:p>
    <w:p w14:paraId="231E97B3" w14:textId="77777777" w:rsidR="00CD7961" w:rsidRDefault="00CD7961" w:rsidP="00CD7961">
      <w:pPr>
        <w:pStyle w:val="ListParagraph"/>
        <w:ind w:left="720"/>
      </w:pPr>
    </w:p>
    <w:p w14:paraId="3A55169F" w14:textId="77777777" w:rsidR="003513DA" w:rsidRPr="003513DA" w:rsidRDefault="00D74BC2" w:rsidP="00700D41">
      <w:pPr>
        <w:pStyle w:val="Heading2"/>
      </w:pPr>
      <w:r>
        <w:t xml:space="preserve">Highways Issues: </w:t>
      </w:r>
      <w:r w:rsidR="00600CC0">
        <w:t xml:space="preserve"> </w:t>
      </w:r>
    </w:p>
    <w:p w14:paraId="3E1CDDFA" w14:textId="77777777" w:rsidR="00CE6CA8" w:rsidRPr="00CD7961" w:rsidRDefault="00CE6CA8" w:rsidP="00CD7961">
      <w:pPr>
        <w:ind w:left="0"/>
        <w:rPr>
          <w:b/>
          <w:bCs/>
        </w:rPr>
      </w:pPr>
    </w:p>
    <w:p w14:paraId="71FFFB4E" w14:textId="77777777" w:rsidR="003513DA" w:rsidRDefault="00C30A75" w:rsidP="00700D41">
      <w:pPr>
        <w:pStyle w:val="Heading2"/>
      </w:pPr>
      <w:r w:rsidRPr="007B1A19">
        <w:t xml:space="preserve">Correspondence and Clerk’s report: </w:t>
      </w:r>
    </w:p>
    <w:p w14:paraId="6C8DFF2D" w14:textId="29AE767E" w:rsidR="00367AD6" w:rsidRPr="00CD7961" w:rsidRDefault="00530CB5" w:rsidP="002056FC">
      <w:pPr>
        <w:rPr>
          <w:b/>
          <w:bCs/>
        </w:rPr>
      </w:pPr>
      <w:r>
        <w:t xml:space="preserve">Correspondence was received </w:t>
      </w:r>
      <w:r w:rsidR="00CD7961">
        <w:t>from the Baptist Church, who would like to organise to litter pick and weed Culver Green in December. Councillors suggest</w:t>
      </w:r>
      <w:r w:rsidR="00772269">
        <w:t>ed</w:t>
      </w:r>
      <w:r w:rsidR="00CD7961">
        <w:t xml:space="preserve"> that Millstream Meadow may be better suited for this activity. </w:t>
      </w:r>
      <w:r w:rsidR="00CD7961">
        <w:rPr>
          <w:b/>
          <w:bCs/>
        </w:rPr>
        <w:t>Action point</w:t>
      </w:r>
      <w:r w:rsidR="00D467C6">
        <w:rPr>
          <w:b/>
          <w:bCs/>
        </w:rPr>
        <w:t xml:space="preserve"> </w:t>
      </w:r>
      <w:r w:rsidR="002A25E2">
        <w:rPr>
          <w:b/>
          <w:bCs/>
        </w:rPr>
        <w:t>7.</w:t>
      </w:r>
    </w:p>
    <w:p w14:paraId="3FFCC545" w14:textId="77777777" w:rsidR="00E20DAB" w:rsidRPr="00367AD6" w:rsidRDefault="00E20DAB" w:rsidP="002056FC"/>
    <w:p w14:paraId="29CB0412" w14:textId="77777777" w:rsidR="003513DA" w:rsidRPr="003513DA" w:rsidRDefault="00C30A75" w:rsidP="00700D41">
      <w:pPr>
        <w:pStyle w:val="Heading2"/>
        <w:rPr>
          <w:color w:val="FF0000"/>
        </w:rPr>
      </w:pPr>
      <w:r w:rsidRPr="00367AD6">
        <w:t>Allotments:</w:t>
      </w:r>
      <w:r w:rsidRPr="00A47B89">
        <w:t xml:space="preserve"> </w:t>
      </w:r>
    </w:p>
    <w:p w14:paraId="2FFA7EB7" w14:textId="7B3659AA" w:rsidR="00CA1F6C" w:rsidRPr="00F233E1" w:rsidRDefault="00904904" w:rsidP="00A75881">
      <w:pPr>
        <w:rPr>
          <w:b/>
          <w:bCs/>
          <w:color w:val="FF0000"/>
          <w:u w:val="single"/>
        </w:rPr>
      </w:pPr>
      <w:r>
        <w:t>An allotment forum meeting is due to take place on 15</w:t>
      </w:r>
      <w:r w:rsidRPr="00904904">
        <w:rPr>
          <w:vertAlign w:val="superscript"/>
        </w:rPr>
        <w:t>th</w:t>
      </w:r>
      <w:r>
        <w:t xml:space="preserve"> November.</w:t>
      </w:r>
      <w:r w:rsidR="00F233E1">
        <w:t xml:space="preserve"> </w:t>
      </w:r>
    </w:p>
    <w:p w14:paraId="37DBF5EB" w14:textId="77777777" w:rsidR="00C30A75" w:rsidRPr="006751A0" w:rsidRDefault="00C30A75" w:rsidP="00700D41">
      <w:pPr>
        <w:pStyle w:val="ListParagraph"/>
      </w:pPr>
    </w:p>
    <w:p w14:paraId="6C6D8036" w14:textId="77777777" w:rsidR="003513DA" w:rsidRDefault="00C30A75" w:rsidP="00700D41">
      <w:pPr>
        <w:pStyle w:val="Heading2"/>
      </w:pPr>
      <w:r w:rsidRPr="00CD0798">
        <w:t xml:space="preserve">Cemetery: </w:t>
      </w:r>
    </w:p>
    <w:p w14:paraId="763B6E1C" w14:textId="73FC0004" w:rsidR="00821C0C" w:rsidRDefault="00904904" w:rsidP="00904904">
      <w:pPr>
        <w:pStyle w:val="ListParagraph"/>
        <w:ind w:left="720"/>
      </w:pPr>
      <w:r>
        <w:t>Nothing to report.</w:t>
      </w:r>
    </w:p>
    <w:p w14:paraId="118BA9A4" w14:textId="77777777" w:rsidR="00904904" w:rsidRPr="00821C0C" w:rsidRDefault="00904904" w:rsidP="00904904">
      <w:pPr>
        <w:pStyle w:val="ListParagraph"/>
        <w:ind w:left="720"/>
      </w:pPr>
    </w:p>
    <w:p w14:paraId="29DFDBA9" w14:textId="7717508D" w:rsidR="002D4B6B" w:rsidRPr="002D4B6B" w:rsidRDefault="00821C0C" w:rsidP="002D4B6B">
      <w:pPr>
        <w:pStyle w:val="Heading2"/>
      </w:pPr>
      <w:r>
        <w:t xml:space="preserve">Date and time of next meeting: </w:t>
      </w:r>
      <w:r w:rsidR="004943FF">
        <w:t xml:space="preserve"> </w:t>
      </w:r>
      <w:r w:rsidR="002A25E2">
        <w:t>13</w:t>
      </w:r>
      <w:r w:rsidR="002A25E2" w:rsidRPr="002A25E2">
        <w:rPr>
          <w:vertAlign w:val="superscript"/>
        </w:rPr>
        <w:t>th</w:t>
      </w:r>
      <w:r w:rsidR="002A25E2">
        <w:t xml:space="preserve"> January 2025.</w:t>
      </w:r>
    </w:p>
    <w:p w14:paraId="2C11671C" w14:textId="77777777" w:rsidR="002D4B6B" w:rsidRDefault="002D4B6B" w:rsidP="002D4B6B">
      <w:pPr>
        <w:pStyle w:val="Heading2"/>
        <w:numPr>
          <w:ilvl w:val="0"/>
          <w:numId w:val="0"/>
        </w:numPr>
        <w:ind w:left="360"/>
      </w:pPr>
    </w:p>
    <w:p w14:paraId="75154154" w14:textId="679193B0" w:rsidR="002F1DBF" w:rsidRPr="002D4B6B" w:rsidRDefault="00BB6161" w:rsidP="002D4B6B">
      <w:pPr>
        <w:pStyle w:val="Heading2"/>
        <w:numPr>
          <w:ilvl w:val="0"/>
          <w:numId w:val="0"/>
        </w:numPr>
        <w:ind w:left="360"/>
        <w:rPr>
          <w:b w:val="0"/>
          <w:bCs w:val="0"/>
        </w:rPr>
      </w:pPr>
      <w:r w:rsidRPr="002D4B6B">
        <w:rPr>
          <w:b w:val="0"/>
          <w:bCs w:val="0"/>
        </w:rPr>
        <w:t xml:space="preserve">Meeting closed </w:t>
      </w:r>
      <w:r w:rsidR="00967277">
        <w:rPr>
          <w:b w:val="0"/>
          <w:bCs w:val="0"/>
        </w:rPr>
        <w:t xml:space="preserve">at </w:t>
      </w:r>
      <w:r w:rsidR="00DF5003">
        <w:rPr>
          <w:b w:val="0"/>
          <w:bCs w:val="0"/>
        </w:rPr>
        <w:t>8:</w:t>
      </w:r>
      <w:r w:rsidR="002A25E2">
        <w:rPr>
          <w:b w:val="0"/>
          <w:bCs w:val="0"/>
        </w:rPr>
        <w:t>17</w:t>
      </w:r>
      <w:r w:rsidR="00AA14CD">
        <w:rPr>
          <w:b w:val="0"/>
          <w:bCs w:val="0"/>
        </w:rPr>
        <w:t>pm</w:t>
      </w:r>
    </w:p>
    <w:p w14:paraId="4BB061A8" w14:textId="77777777" w:rsidR="00821C0C" w:rsidRDefault="00821C0C" w:rsidP="00700D41"/>
    <w:p w14:paraId="1EFBAB93" w14:textId="612BDAE6" w:rsidR="0023535E" w:rsidRDefault="00D46C0E" w:rsidP="00700D41">
      <w:pPr>
        <w:pStyle w:val="Heading2"/>
        <w:numPr>
          <w:ilvl w:val="0"/>
          <w:numId w:val="0"/>
        </w:numPr>
        <w:ind w:left="720" w:hanging="360"/>
      </w:pPr>
      <w:r>
        <w:t xml:space="preserve">Action Points </w:t>
      </w:r>
    </w:p>
    <w:p w14:paraId="29AC61AA" w14:textId="5F0E1946" w:rsidR="00BC1951" w:rsidRDefault="00BC1951" w:rsidP="00700D4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EC09F3" w14:paraId="52855155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169" w14:textId="77777777" w:rsidR="00EC09F3" w:rsidRPr="0005090C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1470" w14:textId="77777777" w:rsidR="00EC09F3" w:rsidRDefault="00EC09F3" w:rsidP="00B0596E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116" w14:textId="3E5FA3A5" w:rsidR="00EC09F3" w:rsidRDefault="00EC09F3" w:rsidP="00B0596E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EC09F3" w14:paraId="42610074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7AB9" w14:textId="1E5B3A1C" w:rsidR="00EC09F3" w:rsidRDefault="00EC09F3" w:rsidP="00B0596E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6FE" w14:textId="065A6385" w:rsidR="00EC09F3" w:rsidRPr="002C1FF5" w:rsidRDefault="002C1FF5" w:rsidP="00B0596E">
            <w:pPr>
              <w:pStyle w:val="ListParagraph"/>
              <w:rPr>
                <w:lang w:val="en-US"/>
              </w:rPr>
            </w:pPr>
            <w:r w:rsidRPr="002C1FF5">
              <w:rPr>
                <w:lang w:val="en-US"/>
              </w:rPr>
              <w:t xml:space="preserve">Ascertain ownership of The Gardens Park boundary fence. Include on the agenda for Full Council in December.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BAC" w14:textId="47E6CED4" w:rsidR="00EC09F3" w:rsidRPr="00D52C70" w:rsidRDefault="00506E13" w:rsidP="00B0596E">
            <w:pPr>
              <w:pStyle w:val="ListParagraph"/>
            </w:pPr>
            <w:r>
              <w:t>Assistant Clerk</w:t>
            </w:r>
          </w:p>
        </w:tc>
      </w:tr>
      <w:tr w:rsidR="002C1FF5" w14:paraId="5AE98ACA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B63" w14:textId="4C7E3E39" w:rsidR="002C1FF5" w:rsidRDefault="002C1FF5" w:rsidP="002C1FF5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7B6" w14:textId="2276BD9E" w:rsidR="002C1FF5" w:rsidRPr="002C1FF5" w:rsidRDefault="002C1FF5" w:rsidP="002C1FF5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Remove the sign from the sensory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FF8" w14:textId="56614D60" w:rsidR="002C1FF5" w:rsidRPr="00D52C70" w:rsidRDefault="002C1FF5" w:rsidP="002C1FF5">
            <w:pPr>
              <w:pStyle w:val="ListParagraph"/>
            </w:pPr>
            <w:r>
              <w:t>Assistant Clerk</w:t>
            </w:r>
          </w:p>
        </w:tc>
      </w:tr>
      <w:tr w:rsidR="002C1FF5" w14:paraId="197ED8E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D678" w14:textId="2DC69F00" w:rsidR="002C1FF5" w:rsidRDefault="002C1FF5" w:rsidP="002C1FF5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E84" w14:textId="00EFF02C" w:rsidR="002C1FF5" w:rsidRPr="002C1FF5" w:rsidRDefault="002C1FF5" w:rsidP="002C1FF5">
            <w:pPr>
              <w:pStyle w:val="ListParagraph"/>
              <w:rPr>
                <w:lang w:val="en-US"/>
              </w:rPr>
            </w:pPr>
            <w:r>
              <w:t>Investigate the possibility of creating a second butterfly friendly area within the park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0C8" w14:textId="1612A3F7" w:rsidR="002C1FF5" w:rsidRPr="00D52C70" w:rsidRDefault="002C1FF5" w:rsidP="002C1FF5">
            <w:pPr>
              <w:pStyle w:val="ListParagraph"/>
            </w:pPr>
            <w:r>
              <w:t>Assistant Clerk</w:t>
            </w:r>
          </w:p>
        </w:tc>
      </w:tr>
      <w:tr w:rsidR="002C1FF5" w14:paraId="651E4440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DC2" w14:textId="552D3593" w:rsidR="002C1FF5" w:rsidRDefault="002C1FF5" w:rsidP="002C1FF5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493" w14:textId="40CA590A" w:rsidR="002C1FF5" w:rsidRPr="002C1FF5" w:rsidRDefault="002C1FF5" w:rsidP="002C1FF5">
            <w:pPr>
              <w:pStyle w:val="ListParagraph"/>
              <w:rPr>
                <w:lang w:val="en-US"/>
              </w:rPr>
            </w:pPr>
            <w:r>
              <w:t>Create a playpark maintenance plan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1E9D" w14:textId="0534862A" w:rsidR="002C1FF5" w:rsidRPr="00D52C70" w:rsidRDefault="002C1FF5" w:rsidP="002C1FF5">
            <w:pPr>
              <w:pStyle w:val="ListParagraph"/>
            </w:pPr>
            <w:r>
              <w:t>Assistant Clerk</w:t>
            </w:r>
          </w:p>
        </w:tc>
      </w:tr>
      <w:tr w:rsidR="002C1FF5" w14:paraId="010EEC61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CA7" w14:textId="348EFB6A" w:rsidR="002C1FF5" w:rsidRDefault="002C1FF5" w:rsidP="002C1FF5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AEB7" w14:textId="127DCA88" w:rsidR="002C1FF5" w:rsidRPr="002C1FF5" w:rsidRDefault="002C1FF5" w:rsidP="002C1FF5">
            <w:pPr>
              <w:pStyle w:val="ListParagraph"/>
              <w:tabs>
                <w:tab w:val="left" w:pos="1596"/>
              </w:tabs>
              <w:rPr>
                <w:lang w:val="en-US"/>
              </w:rPr>
            </w:pPr>
            <w:r>
              <w:t>Arrange for the stone seating inside the cemetery gates needs to be repaired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97A" w14:textId="43AB71A9" w:rsidR="002C1FF5" w:rsidRPr="00D52C70" w:rsidRDefault="002C1FF5" w:rsidP="002C1FF5">
            <w:pPr>
              <w:pStyle w:val="ListParagraph"/>
            </w:pPr>
            <w:r>
              <w:t>Assistant Clerk</w:t>
            </w:r>
          </w:p>
        </w:tc>
      </w:tr>
      <w:tr w:rsidR="002C1FF5" w14:paraId="7461BFD7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468" w14:textId="6509844E" w:rsidR="002C1FF5" w:rsidRDefault="002C1FF5" w:rsidP="002C1FF5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B905" w14:textId="2F0B1C8B" w:rsidR="002C1FF5" w:rsidRPr="002C1FF5" w:rsidRDefault="005E6510" w:rsidP="002C1FF5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Insurance company regarding “competent person” for play park repairs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320" w14:textId="684C68AD" w:rsidR="002C1FF5" w:rsidRPr="00D52C70" w:rsidRDefault="002C1FF5" w:rsidP="002C1FF5">
            <w:pPr>
              <w:pStyle w:val="ListParagraph"/>
            </w:pPr>
            <w:r>
              <w:t>Assistant Clerk</w:t>
            </w:r>
          </w:p>
        </w:tc>
      </w:tr>
      <w:tr w:rsidR="002C1FF5" w14:paraId="68A74829" w14:textId="77777777" w:rsidTr="00B0596E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CFE" w14:textId="748828C1" w:rsidR="002C1FF5" w:rsidRDefault="002C1FF5" w:rsidP="002C1FF5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64BC" w14:textId="3320C42B" w:rsidR="002C1FF5" w:rsidRPr="002C1FF5" w:rsidRDefault="00F46C41" w:rsidP="002C1FF5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Baptist Church and suggest Millstream Meadow for the Goodwill Project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D6F" w14:textId="0B84BD8F" w:rsidR="002C1FF5" w:rsidRPr="00D52C70" w:rsidRDefault="002C1FF5" w:rsidP="002C1FF5">
            <w:pPr>
              <w:pStyle w:val="ListParagraph"/>
            </w:pPr>
            <w:r>
              <w:t>Assistant Clerk</w:t>
            </w:r>
          </w:p>
        </w:tc>
      </w:tr>
    </w:tbl>
    <w:p w14:paraId="7D475F9B" w14:textId="52EABFBB" w:rsidR="005B5272" w:rsidRDefault="005B5272" w:rsidP="00860809">
      <w:pPr>
        <w:ind w:left="0"/>
      </w:pPr>
    </w:p>
    <w:sectPr w:rsidR="005B5272" w:rsidSect="00EF2AA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3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2110" w14:textId="77777777" w:rsidR="00643566" w:rsidRDefault="00643566" w:rsidP="00700D41">
      <w:r>
        <w:separator/>
      </w:r>
    </w:p>
  </w:endnote>
  <w:endnote w:type="continuationSeparator" w:id="0">
    <w:p w14:paraId="7548FA45" w14:textId="77777777" w:rsidR="00643566" w:rsidRDefault="00643566" w:rsidP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78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A21B" w14:textId="77777777" w:rsidR="00FD01D1" w:rsidRDefault="00FD01D1" w:rsidP="00700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1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14:paraId="2EADCD23" w14:textId="77777777" w:rsidR="00FD01D1" w:rsidRDefault="00FD01D1" w:rsidP="00700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54D7" w14:textId="5F1CB114" w:rsidR="00FD01D1" w:rsidRDefault="00BB18B4" w:rsidP="00700D41">
    <w:pPr>
      <w:pStyle w:val="Footer"/>
    </w:pPr>
    <w:r>
      <w:t>3</w:t>
    </w:r>
    <w:r w:rsidR="00585B1C">
      <w:t>3</w:t>
    </w:r>
    <w:r w:rsidR="00EF2AAF">
      <w:t>4</w:t>
    </w:r>
    <w:r w:rsidR="00585B1C">
      <w:tab/>
    </w:r>
    <w:r w:rsidR="000B20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33003" w14:textId="77777777" w:rsidR="00643566" w:rsidRDefault="00643566" w:rsidP="00700D41">
      <w:r>
        <w:separator/>
      </w:r>
    </w:p>
  </w:footnote>
  <w:footnote w:type="continuationSeparator" w:id="0">
    <w:p w14:paraId="1EF983AE" w14:textId="77777777" w:rsidR="00643566" w:rsidRDefault="00643566" w:rsidP="007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1EC1" w14:textId="77777777" w:rsidR="00FD01D1" w:rsidRDefault="00FD01D1" w:rsidP="00700D41">
    <w:pPr>
      <w:pStyle w:val="Header"/>
    </w:pPr>
    <w:r w:rsidRPr="00517AC2">
      <w:rPr>
        <w:noProof/>
      </w:rPr>
      <w:t xml:space="preserve"> </w:t>
    </w:r>
    <w:r>
      <w:rPr>
        <w:noProof/>
      </w:rPr>
      <w:tab/>
    </w:r>
  </w:p>
  <w:p w14:paraId="1D8A8A9D" w14:textId="77777777" w:rsidR="00FD01D1" w:rsidRDefault="00FD01D1" w:rsidP="0070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0888" w14:textId="00307C62" w:rsidR="00FD01D1" w:rsidRPr="00926E14" w:rsidRDefault="00FD01D1" w:rsidP="00700D41">
    <w:pPr>
      <w:pStyle w:val="Header"/>
      <w:rPr>
        <w:i/>
        <w:iCs/>
      </w:rPr>
    </w:pPr>
    <w:r w:rsidRPr="002952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ECF4E" wp14:editId="4D44F0D1">
              <wp:simplePos x="0" y="0"/>
              <wp:positionH relativeFrom="column">
                <wp:posOffset>7117080</wp:posOffset>
              </wp:positionH>
              <wp:positionV relativeFrom="paragraph">
                <wp:posOffset>-403859</wp:posOffset>
              </wp:positionV>
              <wp:extent cx="68580" cy="45719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858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3F9F" w14:textId="06E479A0" w:rsidR="00FD01D1" w:rsidRPr="004A3F5A" w:rsidRDefault="00FD01D1" w:rsidP="00700D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C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560.4pt;margin-top:-31.8pt;width:5.4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" stroked="f">
              <v:textbox>
                <w:txbxContent>
                  <w:p w14:paraId="4A353F9F" w14:textId="06E479A0" w:rsidR="00FD01D1" w:rsidRPr="004A3F5A" w:rsidRDefault="00FD01D1" w:rsidP="00700D41"/>
                </w:txbxContent>
              </v:textbox>
            </v:shape>
          </w:pict>
        </mc:Fallback>
      </mc:AlternateContent>
    </w:r>
    <w:r w:rsidR="00B8116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014"/>
    <w:multiLevelType w:val="hybridMultilevel"/>
    <w:tmpl w:val="D01A2C42"/>
    <w:lvl w:ilvl="0" w:tplc="24788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7373"/>
    <w:multiLevelType w:val="hybridMultilevel"/>
    <w:tmpl w:val="AB16ED74"/>
    <w:styleLink w:val="ImportedStyle4"/>
    <w:lvl w:ilvl="0" w:tplc="42EA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E00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A2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06D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B2F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27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44C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6A7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24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D35E4E"/>
    <w:multiLevelType w:val="hybridMultilevel"/>
    <w:tmpl w:val="9BBAAD6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6C6"/>
    <w:multiLevelType w:val="hybridMultilevel"/>
    <w:tmpl w:val="F23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7F88"/>
    <w:multiLevelType w:val="hybridMultilevel"/>
    <w:tmpl w:val="D3D4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EAA"/>
    <w:multiLevelType w:val="hybridMultilevel"/>
    <w:tmpl w:val="4C4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C05D2"/>
    <w:multiLevelType w:val="hybridMultilevel"/>
    <w:tmpl w:val="BD6671A8"/>
    <w:lvl w:ilvl="0" w:tplc="4F68CD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F02D0"/>
    <w:multiLevelType w:val="hybridMultilevel"/>
    <w:tmpl w:val="1F8C8042"/>
    <w:lvl w:ilvl="0" w:tplc="B540D8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53D0B"/>
    <w:multiLevelType w:val="hybridMultilevel"/>
    <w:tmpl w:val="24986068"/>
    <w:lvl w:ilvl="0" w:tplc="B58EB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1D7F21"/>
    <w:multiLevelType w:val="hybridMultilevel"/>
    <w:tmpl w:val="6160F33E"/>
    <w:lvl w:ilvl="0" w:tplc="2688B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2791A"/>
    <w:multiLevelType w:val="hybridMultilevel"/>
    <w:tmpl w:val="E144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F4812"/>
    <w:multiLevelType w:val="hybridMultilevel"/>
    <w:tmpl w:val="28BE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D0D75"/>
    <w:multiLevelType w:val="hybridMultilevel"/>
    <w:tmpl w:val="4FA61CAC"/>
    <w:lvl w:ilvl="0" w:tplc="A67210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282BCC"/>
    <w:multiLevelType w:val="hybridMultilevel"/>
    <w:tmpl w:val="F0F8F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271C4"/>
    <w:multiLevelType w:val="hybridMultilevel"/>
    <w:tmpl w:val="8E04D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A5B69"/>
    <w:multiLevelType w:val="hybridMultilevel"/>
    <w:tmpl w:val="7270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60739"/>
    <w:multiLevelType w:val="hybridMultilevel"/>
    <w:tmpl w:val="833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B5044"/>
    <w:multiLevelType w:val="hybridMultilevel"/>
    <w:tmpl w:val="FC4C8130"/>
    <w:lvl w:ilvl="0" w:tplc="1D7C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09183B"/>
    <w:multiLevelType w:val="hybridMultilevel"/>
    <w:tmpl w:val="9B163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9759E"/>
    <w:multiLevelType w:val="hybridMultilevel"/>
    <w:tmpl w:val="6BF03E8C"/>
    <w:lvl w:ilvl="0" w:tplc="3012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1C6A53"/>
    <w:multiLevelType w:val="hybridMultilevel"/>
    <w:tmpl w:val="AB16ED74"/>
    <w:numStyleLink w:val="ImportedStyle4"/>
  </w:abstractNum>
  <w:abstractNum w:abstractNumId="21" w15:restartNumberingAfterBreak="0">
    <w:nsid w:val="459A744E"/>
    <w:multiLevelType w:val="hybridMultilevel"/>
    <w:tmpl w:val="0A244758"/>
    <w:lvl w:ilvl="0" w:tplc="FAAAE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E03C1"/>
    <w:multiLevelType w:val="hybridMultilevel"/>
    <w:tmpl w:val="C9C0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73FF0"/>
    <w:multiLevelType w:val="hybridMultilevel"/>
    <w:tmpl w:val="31DA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41FE7"/>
    <w:multiLevelType w:val="hybridMultilevel"/>
    <w:tmpl w:val="4E26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E5C6F"/>
    <w:multiLevelType w:val="hybridMultilevel"/>
    <w:tmpl w:val="5EE855E4"/>
    <w:lvl w:ilvl="0" w:tplc="27AA1D24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0D3B30"/>
    <w:multiLevelType w:val="hybridMultilevel"/>
    <w:tmpl w:val="A76A2502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B0C9B"/>
    <w:multiLevelType w:val="hybridMultilevel"/>
    <w:tmpl w:val="520AE406"/>
    <w:lvl w:ilvl="0" w:tplc="D8666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0093B"/>
    <w:multiLevelType w:val="hybridMultilevel"/>
    <w:tmpl w:val="0562C7B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5A4512"/>
    <w:multiLevelType w:val="hybridMultilevel"/>
    <w:tmpl w:val="F0CA30AC"/>
    <w:lvl w:ilvl="0" w:tplc="1638B1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871250"/>
    <w:multiLevelType w:val="hybridMultilevel"/>
    <w:tmpl w:val="C0529686"/>
    <w:lvl w:ilvl="0" w:tplc="B05A02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BC5762"/>
    <w:multiLevelType w:val="hybridMultilevel"/>
    <w:tmpl w:val="D7EAD746"/>
    <w:lvl w:ilvl="0" w:tplc="A380DE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8D6D59"/>
    <w:multiLevelType w:val="hybridMultilevel"/>
    <w:tmpl w:val="32ECFD20"/>
    <w:lvl w:ilvl="0" w:tplc="CD5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432C80"/>
    <w:multiLevelType w:val="hybridMultilevel"/>
    <w:tmpl w:val="083C6268"/>
    <w:lvl w:ilvl="0" w:tplc="C87E2C2E">
      <w:start w:val="1"/>
      <w:numFmt w:val="decimal"/>
      <w:pStyle w:val="Heading2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D5B18"/>
    <w:multiLevelType w:val="hybridMultilevel"/>
    <w:tmpl w:val="8A428664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E55FD0"/>
    <w:multiLevelType w:val="hybridMultilevel"/>
    <w:tmpl w:val="2D5C88BA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1926B2"/>
    <w:multiLevelType w:val="hybridMultilevel"/>
    <w:tmpl w:val="7CAC6F74"/>
    <w:lvl w:ilvl="0" w:tplc="BB762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3A467A"/>
    <w:multiLevelType w:val="hybridMultilevel"/>
    <w:tmpl w:val="F37E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918AC"/>
    <w:multiLevelType w:val="hybridMultilevel"/>
    <w:tmpl w:val="61D80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7305">
    <w:abstractNumId w:val="34"/>
  </w:num>
  <w:num w:numId="2" w16cid:durableId="1433747930">
    <w:abstractNumId w:val="1"/>
  </w:num>
  <w:num w:numId="3" w16cid:durableId="199830974">
    <w:abstractNumId w:val="20"/>
  </w:num>
  <w:num w:numId="4" w16cid:durableId="1457794953">
    <w:abstractNumId w:val="38"/>
  </w:num>
  <w:num w:numId="5" w16cid:durableId="1183781714">
    <w:abstractNumId w:val="10"/>
  </w:num>
  <w:num w:numId="6" w16cid:durableId="444229987">
    <w:abstractNumId w:val="5"/>
  </w:num>
  <w:num w:numId="7" w16cid:durableId="1521314877">
    <w:abstractNumId w:val="16"/>
  </w:num>
  <w:num w:numId="8" w16cid:durableId="128211932">
    <w:abstractNumId w:val="3"/>
  </w:num>
  <w:num w:numId="9" w16cid:durableId="828638692">
    <w:abstractNumId w:val="22"/>
  </w:num>
  <w:num w:numId="10" w16cid:durableId="279344186">
    <w:abstractNumId w:val="14"/>
  </w:num>
  <w:num w:numId="11" w16cid:durableId="1318223547">
    <w:abstractNumId w:val="27"/>
  </w:num>
  <w:num w:numId="12" w16cid:durableId="1852794169">
    <w:abstractNumId w:val="35"/>
  </w:num>
  <w:num w:numId="13" w16cid:durableId="1600024235">
    <w:abstractNumId w:val="28"/>
  </w:num>
  <w:num w:numId="14" w16cid:durableId="890461614">
    <w:abstractNumId w:val="37"/>
  </w:num>
  <w:num w:numId="15" w16cid:durableId="42406781">
    <w:abstractNumId w:val="13"/>
  </w:num>
  <w:num w:numId="16" w16cid:durableId="1950896512">
    <w:abstractNumId w:val="17"/>
  </w:num>
  <w:num w:numId="17" w16cid:durableId="2044085887">
    <w:abstractNumId w:val="15"/>
  </w:num>
  <w:num w:numId="18" w16cid:durableId="1808158358">
    <w:abstractNumId w:val="11"/>
  </w:num>
  <w:num w:numId="19" w16cid:durableId="2054114267">
    <w:abstractNumId w:val="24"/>
  </w:num>
  <w:num w:numId="20" w16cid:durableId="724447230">
    <w:abstractNumId w:val="18"/>
  </w:num>
  <w:num w:numId="21" w16cid:durableId="366030596">
    <w:abstractNumId w:val="23"/>
  </w:num>
  <w:num w:numId="22" w16cid:durableId="1266110300">
    <w:abstractNumId w:val="33"/>
  </w:num>
  <w:num w:numId="23" w16cid:durableId="356388423">
    <w:abstractNumId w:val="2"/>
  </w:num>
  <w:num w:numId="24" w16cid:durableId="1326180">
    <w:abstractNumId w:val="21"/>
  </w:num>
  <w:num w:numId="25" w16cid:durableId="1915427946">
    <w:abstractNumId w:val="12"/>
  </w:num>
  <w:num w:numId="26" w16cid:durableId="1210998388">
    <w:abstractNumId w:val="26"/>
  </w:num>
  <w:num w:numId="27" w16cid:durableId="1308823299">
    <w:abstractNumId w:val="4"/>
  </w:num>
  <w:num w:numId="28" w16cid:durableId="639194997">
    <w:abstractNumId w:val="32"/>
  </w:num>
  <w:num w:numId="29" w16cid:durableId="605312973">
    <w:abstractNumId w:val="25"/>
  </w:num>
  <w:num w:numId="30" w16cid:durableId="1053848145">
    <w:abstractNumId w:val="36"/>
  </w:num>
  <w:num w:numId="31" w16cid:durableId="948044418">
    <w:abstractNumId w:val="31"/>
  </w:num>
  <w:num w:numId="32" w16cid:durableId="1317494427">
    <w:abstractNumId w:val="6"/>
  </w:num>
  <w:num w:numId="33" w16cid:durableId="292565702">
    <w:abstractNumId w:val="0"/>
  </w:num>
  <w:num w:numId="34" w16cid:durableId="1721858933">
    <w:abstractNumId w:val="29"/>
  </w:num>
  <w:num w:numId="35" w16cid:durableId="1551845694">
    <w:abstractNumId w:val="9"/>
  </w:num>
  <w:num w:numId="36" w16cid:durableId="1670205832">
    <w:abstractNumId w:val="19"/>
  </w:num>
  <w:num w:numId="37" w16cid:durableId="156195527">
    <w:abstractNumId w:val="8"/>
  </w:num>
  <w:num w:numId="38" w16cid:durableId="831606804">
    <w:abstractNumId w:val="30"/>
  </w:num>
  <w:num w:numId="39" w16cid:durableId="1217668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00279C"/>
    <w:rsid w:val="0001016B"/>
    <w:rsid w:val="0001109B"/>
    <w:rsid w:val="00016FE3"/>
    <w:rsid w:val="000234BD"/>
    <w:rsid w:val="00026D76"/>
    <w:rsid w:val="00026FD7"/>
    <w:rsid w:val="0002796C"/>
    <w:rsid w:val="00035D7F"/>
    <w:rsid w:val="00036A6F"/>
    <w:rsid w:val="000403A2"/>
    <w:rsid w:val="00053E5B"/>
    <w:rsid w:val="0005486E"/>
    <w:rsid w:val="00063A5E"/>
    <w:rsid w:val="00075843"/>
    <w:rsid w:val="00085A9D"/>
    <w:rsid w:val="0009559F"/>
    <w:rsid w:val="000A0B53"/>
    <w:rsid w:val="000A4AE9"/>
    <w:rsid w:val="000A56D1"/>
    <w:rsid w:val="000A63B0"/>
    <w:rsid w:val="000A69CE"/>
    <w:rsid w:val="000A6D59"/>
    <w:rsid w:val="000B2007"/>
    <w:rsid w:val="000C4528"/>
    <w:rsid w:val="000C4FE8"/>
    <w:rsid w:val="000C78DF"/>
    <w:rsid w:val="000D2850"/>
    <w:rsid w:val="000D5113"/>
    <w:rsid w:val="000D61D5"/>
    <w:rsid w:val="000D69F0"/>
    <w:rsid w:val="000E1E15"/>
    <w:rsid w:val="000E4A94"/>
    <w:rsid w:val="000F0265"/>
    <w:rsid w:val="000F7BF9"/>
    <w:rsid w:val="001031D7"/>
    <w:rsid w:val="00104FA0"/>
    <w:rsid w:val="00107801"/>
    <w:rsid w:val="00111CC0"/>
    <w:rsid w:val="001157C6"/>
    <w:rsid w:val="00121AD2"/>
    <w:rsid w:val="00121DFF"/>
    <w:rsid w:val="001246C1"/>
    <w:rsid w:val="0013725B"/>
    <w:rsid w:val="00142DCC"/>
    <w:rsid w:val="00153D6F"/>
    <w:rsid w:val="0015444E"/>
    <w:rsid w:val="0015516D"/>
    <w:rsid w:val="001728E9"/>
    <w:rsid w:val="00180618"/>
    <w:rsid w:val="00187FCB"/>
    <w:rsid w:val="00190B51"/>
    <w:rsid w:val="00192BB6"/>
    <w:rsid w:val="00193902"/>
    <w:rsid w:val="001940E4"/>
    <w:rsid w:val="00194CF7"/>
    <w:rsid w:val="0019640E"/>
    <w:rsid w:val="001969C3"/>
    <w:rsid w:val="001A390D"/>
    <w:rsid w:val="001A6141"/>
    <w:rsid w:val="001A61DC"/>
    <w:rsid w:val="001B0833"/>
    <w:rsid w:val="001B0C69"/>
    <w:rsid w:val="001C1D03"/>
    <w:rsid w:val="001C3298"/>
    <w:rsid w:val="001C5196"/>
    <w:rsid w:val="001C5675"/>
    <w:rsid w:val="001D2245"/>
    <w:rsid w:val="001D3FC3"/>
    <w:rsid w:val="001E0839"/>
    <w:rsid w:val="001E3FED"/>
    <w:rsid w:val="001E7023"/>
    <w:rsid w:val="002005A5"/>
    <w:rsid w:val="00201937"/>
    <w:rsid w:val="002056FC"/>
    <w:rsid w:val="002060EC"/>
    <w:rsid w:val="0021041D"/>
    <w:rsid w:val="00213ED4"/>
    <w:rsid w:val="0021631A"/>
    <w:rsid w:val="00221690"/>
    <w:rsid w:val="00221C30"/>
    <w:rsid w:val="00223680"/>
    <w:rsid w:val="00230571"/>
    <w:rsid w:val="00230A1D"/>
    <w:rsid w:val="0023535E"/>
    <w:rsid w:val="002360E4"/>
    <w:rsid w:val="002435B4"/>
    <w:rsid w:val="00243842"/>
    <w:rsid w:val="00251590"/>
    <w:rsid w:val="00256E13"/>
    <w:rsid w:val="002606C0"/>
    <w:rsid w:val="00265761"/>
    <w:rsid w:val="00265A8B"/>
    <w:rsid w:val="002662EB"/>
    <w:rsid w:val="002734F5"/>
    <w:rsid w:val="00274792"/>
    <w:rsid w:val="002778DB"/>
    <w:rsid w:val="00287CC3"/>
    <w:rsid w:val="00293702"/>
    <w:rsid w:val="00294FA7"/>
    <w:rsid w:val="00295246"/>
    <w:rsid w:val="00295AAB"/>
    <w:rsid w:val="002A25E2"/>
    <w:rsid w:val="002A5EE8"/>
    <w:rsid w:val="002B373D"/>
    <w:rsid w:val="002B6C13"/>
    <w:rsid w:val="002C1FF5"/>
    <w:rsid w:val="002D11C7"/>
    <w:rsid w:val="002D4B6B"/>
    <w:rsid w:val="002D4D65"/>
    <w:rsid w:val="002D6358"/>
    <w:rsid w:val="002E4A06"/>
    <w:rsid w:val="002E5146"/>
    <w:rsid w:val="002F14B2"/>
    <w:rsid w:val="002F15EC"/>
    <w:rsid w:val="002F1DBF"/>
    <w:rsid w:val="002F2AE4"/>
    <w:rsid w:val="002F40A5"/>
    <w:rsid w:val="002F4740"/>
    <w:rsid w:val="002F7747"/>
    <w:rsid w:val="0030173F"/>
    <w:rsid w:val="003020E7"/>
    <w:rsid w:val="00303773"/>
    <w:rsid w:val="003062A2"/>
    <w:rsid w:val="00310E54"/>
    <w:rsid w:val="0031114B"/>
    <w:rsid w:val="0031492A"/>
    <w:rsid w:val="00332C6B"/>
    <w:rsid w:val="00334C98"/>
    <w:rsid w:val="00334F90"/>
    <w:rsid w:val="003373F8"/>
    <w:rsid w:val="003378C1"/>
    <w:rsid w:val="00337C9D"/>
    <w:rsid w:val="00341877"/>
    <w:rsid w:val="003513DA"/>
    <w:rsid w:val="00367AD6"/>
    <w:rsid w:val="00371405"/>
    <w:rsid w:val="00373F14"/>
    <w:rsid w:val="00377EF3"/>
    <w:rsid w:val="00381C62"/>
    <w:rsid w:val="00386CFF"/>
    <w:rsid w:val="003874A6"/>
    <w:rsid w:val="00387A69"/>
    <w:rsid w:val="00394B95"/>
    <w:rsid w:val="00396BAF"/>
    <w:rsid w:val="003A4124"/>
    <w:rsid w:val="003A4714"/>
    <w:rsid w:val="003B60D9"/>
    <w:rsid w:val="003C2676"/>
    <w:rsid w:val="003C39A2"/>
    <w:rsid w:val="003C4A89"/>
    <w:rsid w:val="003D1840"/>
    <w:rsid w:val="003D2E63"/>
    <w:rsid w:val="003D5FB6"/>
    <w:rsid w:val="003E2851"/>
    <w:rsid w:val="003E62C9"/>
    <w:rsid w:val="003F24E7"/>
    <w:rsid w:val="003F4640"/>
    <w:rsid w:val="004024B6"/>
    <w:rsid w:val="00402704"/>
    <w:rsid w:val="0040798D"/>
    <w:rsid w:val="004236BF"/>
    <w:rsid w:val="004344F1"/>
    <w:rsid w:val="00441D99"/>
    <w:rsid w:val="00442723"/>
    <w:rsid w:val="00442B82"/>
    <w:rsid w:val="0044408D"/>
    <w:rsid w:val="00455610"/>
    <w:rsid w:val="00457A25"/>
    <w:rsid w:val="00466230"/>
    <w:rsid w:val="004744B8"/>
    <w:rsid w:val="00482E5A"/>
    <w:rsid w:val="004943FF"/>
    <w:rsid w:val="004964E0"/>
    <w:rsid w:val="00496EB0"/>
    <w:rsid w:val="004A3F5A"/>
    <w:rsid w:val="004B510A"/>
    <w:rsid w:val="004C0472"/>
    <w:rsid w:val="004C20D2"/>
    <w:rsid w:val="004C4589"/>
    <w:rsid w:val="004C7278"/>
    <w:rsid w:val="004D2B74"/>
    <w:rsid w:val="004E2C04"/>
    <w:rsid w:val="004E403E"/>
    <w:rsid w:val="004F052D"/>
    <w:rsid w:val="004F0BB1"/>
    <w:rsid w:val="004F6EE8"/>
    <w:rsid w:val="00500DEC"/>
    <w:rsid w:val="005060CA"/>
    <w:rsid w:val="00506E13"/>
    <w:rsid w:val="00517AC2"/>
    <w:rsid w:val="00517C20"/>
    <w:rsid w:val="0052094A"/>
    <w:rsid w:val="00530CB5"/>
    <w:rsid w:val="0053441C"/>
    <w:rsid w:val="00535054"/>
    <w:rsid w:val="00541E43"/>
    <w:rsid w:val="00543191"/>
    <w:rsid w:val="005450D9"/>
    <w:rsid w:val="00547902"/>
    <w:rsid w:val="0055129F"/>
    <w:rsid w:val="0055217A"/>
    <w:rsid w:val="00560507"/>
    <w:rsid w:val="00563442"/>
    <w:rsid w:val="00582470"/>
    <w:rsid w:val="00585B1C"/>
    <w:rsid w:val="005A7B19"/>
    <w:rsid w:val="005B1846"/>
    <w:rsid w:val="005B1CA8"/>
    <w:rsid w:val="005B3DF3"/>
    <w:rsid w:val="005B5272"/>
    <w:rsid w:val="005C584C"/>
    <w:rsid w:val="005C6E09"/>
    <w:rsid w:val="005C7F02"/>
    <w:rsid w:val="005D184A"/>
    <w:rsid w:val="005D4403"/>
    <w:rsid w:val="005D6015"/>
    <w:rsid w:val="005E5716"/>
    <w:rsid w:val="005E6510"/>
    <w:rsid w:val="005F54C4"/>
    <w:rsid w:val="0060048E"/>
    <w:rsid w:val="00600CC0"/>
    <w:rsid w:val="00605159"/>
    <w:rsid w:val="00605828"/>
    <w:rsid w:val="00607D7A"/>
    <w:rsid w:val="00611583"/>
    <w:rsid w:val="00612FB0"/>
    <w:rsid w:val="006156F4"/>
    <w:rsid w:val="00624447"/>
    <w:rsid w:val="00630C40"/>
    <w:rsid w:val="0063165C"/>
    <w:rsid w:val="00636308"/>
    <w:rsid w:val="00641567"/>
    <w:rsid w:val="006425AC"/>
    <w:rsid w:val="00643566"/>
    <w:rsid w:val="006468ED"/>
    <w:rsid w:val="00646DA7"/>
    <w:rsid w:val="00652015"/>
    <w:rsid w:val="00653CAA"/>
    <w:rsid w:val="006555FA"/>
    <w:rsid w:val="0065720A"/>
    <w:rsid w:val="006623AB"/>
    <w:rsid w:val="00663AE1"/>
    <w:rsid w:val="0066472F"/>
    <w:rsid w:val="00664B3E"/>
    <w:rsid w:val="00666E88"/>
    <w:rsid w:val="00667AA6"/>
    <w:rsid w:val="00670575"/>
    <w:rsid w:val="00670E7B"/>
    <w:rsid w:val="006751A0"/>
    <w:rsid w:val="006832C0"/>
    <w:rsid w:val="00691ADE"/>
    <w:rsid w:val="00696D71"/>
    <w:rsid w:val="006A3CA5"/>
    <w:rsid w:val="006A489D"/>
    <w:rsid w:val="006B310E"/>
    <w:rsid w:val="006B5F77"/>
    <w:rsid w:val="006C232A"/>
    <w:rsid w:val="006C381D"/>
    <w:rsid w:val="006C445B"/>
    <w:rsid w:val="006C7FD9"/>
    <w:rsid w:val="006D2A49"/>
    <w:rsid w:val="006D6F64"/>
    <w:rsid w:val="006E53C9"/>
    <w:rsid w:val="006F3B8C"/>
    <w:rsid w:val="006F5555"/>
    <w:rsid w:val="00700D41"/>
    <w:rsid w:val="00703FDF"/>
    <w:rsid w:val="00712DEC"/>
    <w:rsid w:val="00724F83"/>
    <w:rsid w:val="00735EB0"/>
    <w:rsid w:val="00736BAB"/>
    <w:rsid w:val="00744A8A"/>
    <w:rsid w:val="007476D8"/>
    <w:rsid w:val="00753A80"/>
    <w:rsid w:val="0075660A"/>
    <w:rsid w:val="00763129"/>
    <w:rsid w:val="0076751A"/>
    <w:rsid w:val="007675A3"/>
    <w:rsid w:val="00772269"/>
    <w:rsid w:val="00773145"/>
    <w:rsid w:val="00781F80"/>
    <w:rsid w:val="00783C88"/>
    <w:rsid w:val="00787559"/>
    <w:rsid w:val="00797D8A"/>
    <w:rsid w:val="007A00FD"/>
    <w:rsid w:val="007A3DE8"/>
    <w:rsid w:val="007A7384"/>
    <w:rsid w:val="007B1A19"/>
    <w:rsid w:val="007C1D83"/>
    <w:rsid w:val="007C3DE8"/>
    <w:rsid w:val="007C6A82"/>
    <w:rsid w:val="007C7981"/>
    <w:rsid w:val="007F3A7A"/>
    <w:rsid w:val="007F5713"/>
    <w:rsid w:val="007F61CD"/>
    <w:rsid w:val="00800F9C"/>
    <w:rsid w:val="008027E1"/>
    <w:rsid w:val="00816B03"/>
    <w:rsid w:val="00821C0C"/>
    <w:rsid w:val="00823420"/>
    <w:rsid w:val="008363BD"/>
    <w:rsid w:val="0083664D"/>
    <w:rsid w:val="008454B7"/>
    <w:rsid w:val="00846A70"/>
    <w:rsid w:val="008501EF"/>
    <w:rsid w:val="0085109B"/>
    <w:rsid w:val="00855A82"/>
    <w:rsid w:val="00860809"/>
    <w:rsid w:val="00871333"/>
    <w:rsid w:val="008851E4"/>
    <w:rsid w:val="00891A6C"/>
    <w:rsid w:val="00895EFE"/>
    <w:rsid w:val="008A0DC7"/>
    <w:rsid w:val="008A0EDB"/>
    <w:rsid w:val="008C0878"/>
    <w:rsid w:val="008C1D44"/>
    <w:rsid w:val="008C1F50"/>
    <w:rsid w:val="008C2F0C"/>
    <w:rsid w:val="008C46B0"/>
    <w:rsid w:val="008E143A"/>
    <w:rsid w:val="008E1DF9"/>
    <w:rsid w:val="008E6ED4"/>
    <w:rsid w:val="008F5099"/>
    <w:rsid w:val="00900EEE"/>
    <w:rsid w:val="00903907"/>
    <w:rsid w:val="00904904"/>
    <w:rsid w:val="0090700C"/>
    <w:rsid w:val="00913440"/>
    <w:rsid w:val="00913751"/>
    <w:rsid w:val="0092148B"/>
    <w:rsid w:val="00926E14"/>
    <w:rsid w:val="00931CDF"/>
    <w:rsid w:val="009342D2"/>
    <w:rsid w:val="00935C77"/>
    <w:rsid w:val="0094137B"/>
    <w:rsid w:val="009414E8"/>
    <w:rsid w:val="009452A1"/>
    <w:rsid w:val="00953436"/>
    <w:rsid w:val="00953877"/>
    <w:rsid w:val="00955941"/>
    <w:rsid w:val="009612F1"/>
    <w:rsid w:val="0096215E"/>
    <w:rsid w:val="00966122"/>
    <w:rsid w:val="00967277"/>
    <w:rsid w:val="00967B22"/>
    <w:rsid w:val="00972869"/>
    <w:rsid w:val="0098111B"/>
    <w:rsid w:val="0099299A"/>
    <w:rsid w:val="009A6AAB"/>
    <w:rsid w:val="009C0D10"/>
    <w:rsid w:val="009C5457"/>
    <w:rsid w:val="009C5739"/>
    <w:rsid w:val="009D25C5"/>
    <w:rsid w:val="009D30D8"/>
    <w:rsid w:val="009D4DD2"/>
    <w:rsid w:val="009E2F7B"/>
    <w:rsid w:val="009E4D9F"/>
    <w:rsid w:val="009E5522"/>
    <w:rsid w:val="009F0469"/>
    <w:rsid w:val="00A009EF"/>
    <w:rsid w:val="00A05501"/>
    <w:rsid w:val="00A15300"/>
    <w:rsid w:val="00A22A71"/>
    <w:rsid w:val="00A402A6"/>
    <w:rsid w:val="00A42716"/>
    <w:rsid w:val="00A42F65"/>
    <w:rsid w:val="00A47B89"/>
    <w:rsid w:val="00A540F6"/>
    <w:rsid w:val="00A55544"/>
    <w:rsid w:val="00A61EB4"/>
    <w:rsid w:val="00A63229"/>
    <w:rsid w:val="00A65303"/>
    <w:rsid w:val="00A704E2"/>
    <w:rsid w:val="00A739E1"/>
    <w:rsid w:val="00A75881"/>
    <w:rsid w:val="00A769F3"/>
    <w:rsid w:val="00A77D8B"/>
    <w:rsid w:val="00A9667B"/>
    <w:rsid w:val="00AA14CD"/>
    <w:rsid w:val="00AA3A2A"/>
    <w:rsid w:val="00AA3C2C"/>
    <w:rsid w:val="00AA4394"/>
    <w:rsid w:val="00AA52A8"/>
    <w:rsid w:val="00AB0866"/>
    <w:rsid w:val="00AB1E8D"/>
    <w:rsid w:val="00AB340A"/>
    <w:rsid w:val="00AC1350"/>
    <w:rsid w:val="00AC2B6C"/>
    <w:rsid w:val="00AC3C70"/>
    <w:rsid w:val="00AC7C0B"/>
    <w:rsid w:val="00AD0F91"/>
    <w:rsid w:val="00AD480A"/>
    <w:rsid w:val="00AD741F"/>
    <w:rsid w:val="00AD7613"/>
    <w:rsid w:val="00AE2C68"/>
    <w:rsid w:val="00AF55B6"/>
    <w:rsid w:val="00AF7F18"/>
    <w:rsid w:val="00B1551A"/>
    <w:rsid w:val="00B165C5"/>
    <w:rsid w:val="00B22C21"/>
    <w:rsid w:val="00B31000"/>
    <w:rsid w:val="00B40148"/>
    <w:rsid w:val="00B43640"/>
    <w:rsid w:val="00B44F6D"/>
    <w:rsid w:val="00B529FA"/>
    <w:rsid w:val="00B55645"/>
    <w:rsid w:val="00B6340B"/>
    <w:rsid w:val="00B64D77"/>
    <w:rsid w:val="00B6698A"/>
    <w:rsid w:val="00B73793"/>
    <w:rsid w:val="00B74383"/>
    <w:rsid w:val="00B758E4"/>
    <w:rsid w:val="00B80943"/>
    <w:rsid w:val="00B8116F"/>
    <w:rsid w:val="00B917D6"/>
    <w:rsid w:val="00B91859"/>
    <w:rsid w:val="00B941BE"/>
    <w:rsid w:val="00BA0E81"/>
    <w:rsid w:val="00BA5174"/>
    <w:rsid w:val="00BA7B0D"/>
    <w:rsid w:val="00BB18B4"/>
    <w:rsid w:val="00BB4D1D"/>
    <w:rsid w:val="00BB6161"/>
    <w:rsid w:val="00BC0D34"/>
    <w:rsid w:val="00BC1951"/>
    <w:rsid w:val="00BC1CEB"/>
    <w:rsid w:val="00BC41AD"/>
    <w:rsid w:val="00BC49B7"/>
    <w:rsid w:val="00BD0376"/>
    <w:rsid w:val="00BD2115"/>
    <w:rsid w:val="00BE0CCE"/>
    <w:rsid w:val="00BF62D5"/>
    <w:rsid w:val="00BF6D14"/>
    <w:rsid w:val="00C032F1"/>
    <w:rsid w:val="00C25AD6"/>
    <w:rsid w:val="00C30A75"/>
    <w:rsid w:val="00C3312A"/>
    <w:rsid w:val="00C4173A"/>
    <w:rsid w:val="00C4193D"/>
    <w:rsid w:val="00C4361D"/>
    <w:rsid w:val="00C46F4E"/>
    <w:rsid w:val="00C547B1"/>
    <w:rsid w:val="00C62E1C"/>
    <w:rsid w:val="00C740DE"/>
    <w:rsid w:val="00C81236"/>
    <w:rsid w:val="00C876C9"/>
    <w:rsid w:val="00C91722"/>
    <w:rsid w:val="00C93432"/>
    <w:rsid w:val="00C973DE"/>
    <w:rsid w:val="00CA1F6C"/>
    <w:rsid w:val="00CA42D9"/>
    <w:rsid w:val="00CA5DAF"/>
    <w:rsid w:val="00CC1896"/>
    <w:rsid w:val="00CC7546"/>
    <w:rsid w:val="00CD0544"/>
    <w:rsid w:val="00CD0798"/>
    <w:rsid w:val="00CD1913"/>
    <w:rsid w:val="00CD5EAE"/>
    <w:rsid w:val="00CD6139"/>
    <w:rsid w:val="00CD72D5"/>
    <w:rsid w:val="00CD7961"/>
    <w:rsid w:val="00CE4001"/>
    <w:rsid w:val="00CE6CA8"/>
    <w:rsid w:val="00CE7265"/>
    <w:rsid w:val="00CF4604"/>
    <w:rsid w:val="00CF5C02"/>
    <w:rsid w:val="00CF5EAD"/>
    <w:rsid w:val="00D048DD"/>
    <w:rsid w:val="00D0652C"/>
    <w:rsid w:val="00D11022"/>
    <w:rsid w:val="00D256AB"/>
    <w:rsid w:val="00D31E3D"/>
    <w:rsid w:val="00D32668"/>
    <w:rsid w:val="00D35CB0"/>
    <w:rsid w:val="00D37AAE"/>
    <w:rsid w:val="00D41B56"/>
    <w:rsid w:val="00D41B93"/>
    <w:rsid w:val="00D42A12"/>
    <w:rsid w:val="00D45AC9"/>
    <w:rsid w:val="00D467C6"/>
    <w:rsid w:val="00D46C0E"/>
    <w:rsid w:val="00D46E66"/>
    <w:rsid w:val="00D471B9"/>
    <w:rsid w:val="00D511B6"/>
    <w:rsid w:val="00D51C0B"/>
    <w:rsid w:val="00D51C1B"/>
    <w:rsid w:val="00D52B68"/>
    <w:rsid w:val="00D52C70"/>
    <w:rsid w:val="00D5503F"/>
    <w:rsid w:val="00D66B90"/>
    <w:rsid w:val="00D703F6"/>
    <w:rsid w:val="00D74BC2"/>
    <w:rsid w:val="00D83DD0"/>
    <w:rsid w:val="00D87A1F"/>
    <w:rsid w:val="00D90E18"/>
    <w:rsid w:val="00D922EC"/>
    <w:rsid w:val="00D961D6"/>
    <w:rsid w:val="00D968AF"/>
    <w:rsid w:val="00DA1A15"/>
    <w:rsid w:val="00DA1FF3"/>
    <w:rsid w:val="00DA2424"/>
    <w:rsid w:val="00DA611D"/>
    <w:rsid w:val="00DB363D"/>
    <w:rsid w:val="00DC09EC"/>
    <w:rsid w:val="00DC5C7D"/>
    <w:rsid w:val="00DC656F"/>
    <w:rsid w:val="00DC7513"/>
    <w:rsid w:val="00DE612B"/>
    <w:rsid w:val="00DF2600"/>
    <w:rsid w:val="00DF5003"/>
    <w:rsid w:val="00DF72B5"/>
    <w:rsid w:val="00E07B1A"/>
    <w:rsid w:val="00E11723"/>
    <w:rsid w:val="00E1663F"/>
    <w:rsid w:val="00E20DAB"/>
    <w:rsid w:val="00E27F84"/>
    <w:rsid w:val="00E312A7"/>
    <w:rsid w:val="00E419B9"/>
    <w:rsid w:val="00E454AA"/>
    <w:rsid w:val="00E46586"/>
    <w:rsid w:val="00E46FDC"/>
    <w:rsid w:val="00E517CF"/>
    <w:rsid w:val="00E53526"/>
    <w:rsid w:val="00E55905"/>
    <w:rsid w:val="00E5644E"/>
    <w:rsid w:val="00E56627"/>
    <w:rsid w:val="00E61B09"/>
    <w:rsid w:val="00E65054"/>
    <w:rsid w:val="00E67C1A"/>
    <w:rsid w:val="00E75A21"/>
    <w:rsid w:val="00E75D75"/>
    <w:rsid w:val="00E823FC"/>
    <w:rsid w:val="00E855E7"/>
    <w:rsid w:val="00E91DC4"/>
    <w:rsid w:val="00E92B93"/>
    <w:rsid w:val="00E94D23"/>
    <w:rsid w:val="00E955A1"/>
    <w:rsid w:val="00EA081F"/>
    <w:rsid w:val="00EA2293"/>
    <w:rsid w:val="00EA4BF6"/>
    <w:rsid w:val="00EA5406"/>
    <w:rsid w:val="00EB18C4"/>
    <w:rsid w:val="00EB2EAB"/>
    <w:rsid w:val="00EB6305"/>
    <w:rsid w:val="00EB6AA0"/>
    <w:rsid w:val="00EC09F3"/>
    <w:rsid w:val="00EC40FA"/>
    <w:rsid w:val="00EC477C"/>
    <w:rsid w:val="00EC6B1C"/>
    <w:rsid w:val="00ED1824"/>
    <w:rsid w:val="00ED354E"/>
    <w:rsid w:val="00ED355F"/>
    <w:rsid w:val="00ED5CD2"/>
    <w:rsid w:val="00EE010B"/>
    <w:rsid w:val="00EE0246"/>
    <w:rsid w:val="00EE0D73"/>
    <w:rsid w:val="00EE4016"/>
    <w:rsid w:val="00EE7C08"/>
    <w:rsid w:val="00EF2AAF"/>
    <w:rsid w:val="00EF563B"/>
    <w:rsid w:val="00F01637"/>
    <w:rsid w:val="00F10D2E"/>
    <w:rsid w:val="00F13CB2"/>
    <w:rsid w:val="00F140E2"/>
    <w:rsid w:val="00F233E1"/>
    <w:rsid w:val="00F26378"/>
    <w:rsid w:val="00F32527"/>
    <w:rsid w:val="00F3316B"/>
    <w:rsid w:val="00F3333E"/>
    <w:rsid w:val="00F36B31"/>
    <w:rsid w:val="00F41548"/>
    <w:rsid w:val="00F44DDA"/>
    <w:rsid w:val="00F46C24"/>
    <w:rsid w:val="00F46C41"/>
    <w:rsid w:val="00F509F5"/>
    <w:rsid w:val="00F553FA"/>
    <w:rsid w:val="00F57E25"/>
    <w:rsid w:val="00F6100E"/>
    <w:rsid w:val="00F64105"/>
    <w:rsid w:val="00F64FF9"/>
    <w:rsid w:val="00F673F4"/>
    <w:rsid w:val="00F71FDE"/>
    <w:rsid w:val="00F725F9"/>
    <w:rsid w:val="00F72E9F"/>
    <w:rsid w:val="00F7410F"/>
    <w:rsid w:val="00F812B7"/>
    <w:rsid w:val="00F834B6"/>
    <w:rsid w:val="00F85692"/>
    <w:rsid w:val="00F87B70"/>
    <w:rsid w:val="00FA21AB"/>
    <w:rsid w:val="00FA26A8"/>
    <w:rsid w:val="00FB4334"/>
    <w:rsid w:val="00FC1029"/>
    <w:rsid w:val="00FC1C5B"/>
    <w:rsid w:val="00FC1C90"/>
    <w:rsid w:val="00FC3051"/>
    <w:rsid w:val="00FC3E22"/>
    <w:rsid w:val="00FD01CA"/>
    <w:rsid w:val="00FD01D1"/>
    <w:rsid w:val="00FD6C7E"/>
    <w:rsid w:val="00FE0C2F"/>
    <w:rsid w:val="00FE0F80"/>
    <w:rsid w:val="00FE126C"/>
    <w:rsid w:val="00FE44E5"/>
    <w:rsid w:val="00FF1161"/>
    <w:rsid w:val="00FF3C1D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8968"/>
  <w15:docId w15:val="{2670200C-BB20-4BE8-94C3-F08D7AE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DA"/>
    <w:pPr>
      <w:keepNext/>
      <w:keepLines/>
      <w:jc w:val="center"/>
      <w:outlineLvl w:val="0"/>
    </w:pPr>
    <w:rPr>
      <w:rFonts w:eastAsiaTheme="majorEastAsia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41"/>
    <w:pPr>
      <w:keepNext/>
      <w:keepLines/>
      <w:numPr>
        <w:numId w:val="22"/>
      </w:numPr>
      <w:spacing w:before="40"/>
      <w:ind w:left="72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DA"/>
    <w:rPr>
      <w:rFonts w:eastAsiaTheme="majorEastAsia"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41"/>
    <w:pPr>
      <w:ind w:left="0"/>
      <w:contextualSpacing/>
    </w:pPr>
  </w:style>
  <w:style w:type="table" w:styleId="TableGrid">
    <w:name w:val="Table Grid"/>
    <w:basedOn w:val="TableNormal"/>
    <w:uiPriority w:val="39"/>
    <w:rsid w:val="009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C2"/>
  </w:style>
  <w:style w:type="paragraph" w:styleId="Footer">
    <w:name w:val="footer"/>
    <w:basedOn w:val="Normal"/>
    <w:link w:val="Foot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C2"/>
  </w:style>
  <w:style w:type="paragraph" w:customStyle="1" w:styleId="Body">
    <w:name w:val="Body"/>
    <w:rsid w:val="00607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4">
    <w:name w:val="Imported Style 4"/>
    <w:rsid w:val="00607D7A"/>
    <w:pPr>
      <w:numPr>
        <w:numId w:val="2"/>
      </w:numPr>
    </w:pPr>
  </w:style>
  <w:style w:type="paragraph" w:styleId="NoSpacing">
    <w:name w:val="No Spacing"/>
    <w:uiPriority w:val="1"/>
    <w:qFormat/>
    <w:rsid w:val="00607D7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F725F9"/>
    <w:pPr>
      <w:jc w:val="center"/>
    </w:pPr>
    <w:rPr>
      <w:rFonts w:ascii="Verdana" w:hAnsi="Verdana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725F9"/>
    <w:rPr>
      <w:rFonts w:ascii="Verdana" w:eastAsia="Times New Roman" w:hAnsi="Verdana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23535E"/>
    <w:pPr>
      <w:jc w:val="center"/>
    </w:pPr>
    <w:rPr>
      <w:rFonts w:ascii="Verdana" w:hAnsi="Verdana" w:cs="Times New Roman"/>
      <w:sz w:val="36"/>
    </w:rPr>
  </w:style>
  <w:style w:type="character" w:customStyle="1" w:styleId="TitleChar">
    <w:name w:val="Title Char"/>
    <w:basedOn w:val="DefaultParagraphFont"/>
    <w:link w:val="Title"/>
    <w:rsid w:val="0023535E"/>
    <w:rPr>
      <w:rFonts w:ascii="Verdana" w:eastAsia="Times New Roman" w:hAnsi="Verdana" w:cs="Times New Roman"/>
      <w:sz w:val="36"/>
      <w:szCs w:val="24"/>
      <w:lang w:val="en-GB"/>
    </w:rPr>
  </w:style>
  <w:style w:type="character" w:styleId="Hyperlink">
    <w:name w:val="Hyperlink"/>
    <w:semiHidden/>
    <w:rsid w:val="002353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D41"/>
    <w:rPr>
      <w:rFonts w:eastAsia="Times New Roman" w:cstheme="minorHAnsi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6C445B"/>
    <w:pPr>
      <w:spacing w:after="200"/>
      <w:ind w:left="0"/>
    </w:pPr>
    <w:rPr>
      <w:rFonts w:cs="Times New Roman"/>
      <w:i/>
      <w:iCs/>
      <w:color w:val="1F497D" w:themeColor="text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40-145C-467C-971A-6BC04D8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Amii</dc:creator>
  <cp:lastModifiedBy>Chudleigh TC</cp:lastModifiedBy>
  <cp:revision>2</cp:revision>
  <cp:lastPrinted>2024-05-29T11:39:00Z</cp:lastPrinted>
  <dcterms:created xsi:type="dcterms:W3CDTF">2025-01-09T11:08:00Z</dcterms:created>
  <dcterms:modified xsi:type="dcterms:W3CDTF">2025-01-09T11:08:00Z</dcterms:modified>
</cp:coreProperties>
</file>