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2A20" w14:textId="77777777" w:rsidR="007B3C51" w:rsidRDefault="007B3C51" w:rsidP="007B3C51">
      <w:pPr>
        <w:pStyle w:val="Title"/>
        <w:jc w:val="center"/>
      </w:pPr>
      <w:r>
        <w:rPr>
          <w:noProof/>
          <w:lang w:val="en-US"/>
        </w:rPr>
        <w:drawing>
          <wp:inline distT="0" distB="0" distL="0" distR="0" wp14:anchorId="317E1BF4" wp14:editId="688B135A">
            <wp:extent cx="1000125" cy="771525"/>
            <wp:effectExtent l="0" t="0" r="9525" b="9525"/>
            <wp:docPr id="1463828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2808"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771525"/>
                    </a:xfrm>
                    <a:prstGeom prst="rect">
                      <a:avLst/>
                    </a:prstGeom>
                  </pic:spPr>
                </pic:pic>
              </a:graphicData>
            </a:graphic>
          </wp:inline>
        </w:drawing>
      </w:r>
    </w:p>
    <w:p w14:paraId="2762BC05" w14:textId="77777777" w:rsidR="007B3C51" w:rsidRPr="007B3C51" w:rsidRDefault="007B3C51" w:rsidP="007B3C51"/>
    <w:p w14:paraId="64DE77BF" w14:textId="0B0BDA3B" w:rsidR="007B3C51" w:rsidRPr="007B3C51" w:rsidRDefault="007B3C51" w:rsidP="007B3C51">
      <w:pPr>
        <w:pStyle w:val="Heading1"/>
      </w:pPr>
      <w:r w:rsidRPr="007B3C51">
        <w:t>Chudleigh Town Council</w:t>
      </w:r>
    </w:p>
    <w:p w14:paraId="3787F8BB" w14:textId="21A06C0B" w:rsidR="007B3C51" w:rsidRPr="007B3C51" w:rsidRDefault="007B3C51" w:rsidP="007B3C51">
      <w:pPr>
        <w:pStyle w:val="Heading1"/>
        <w:rPr>
          <w:b/>
          <w:bCs/>
        </w:rPr>
      </w:pPr>
      <w:r w:rsidRPr="007B3C51">
        <w:rPr>
          <w:b/>
          <w:bCs/>
        </w:rPr>
        <w:t>Planning Committee</w:t>
      </w:r>
    </w:p>
    <w:p w14:paraId="40624E74" w14:textId="4E448CCB" w:rsidR="002B22ED" w:rsidRDefault="007B3C51" w:rsidP="007B3C51">
      <w:pPr>
        <w:pStyle w:val="Heading1"/>
      </w:pPr>
      <w:r w:rsidRPr="007B3C51">
        <w:t>Tuesday 16 January 2024: 7.30pm</w:t>
      </w:r>
      <w:r>
        <w:rPr>
          <w:noProof/>
          <w:lang w:val="en-US"/>
        </w:rPr>
        <mc:AlternateContent>
          <mc:Choice Requires="wps">
            <w:drawing>
              <wp:anchor distT="0" distB="0" distL="114300" distR="114300" simplePos="0" relativeHeight="251658240" behindDoc="0" locked="0" layoutInCell="1" allowOverlap="1" wp14:anchorId="3B9CB2F6" wp14:editId="39FC5D05">
                <wp:simplePos x="0" y="0"/>
                <wp:positionH relativeFrom="column">
                  <wp:posOffset>-300355</wp:posOffset>
                </wp:positionH>
                <wp:positionV relativeFrom="paragraph">
                  <wp:posOffset>247015</wp:posOffset>
                </wp:positionV>
                <wp:extent cx="45085" cy="45085"/>
                <wp:effectExtent l="0" t="0" r="0" b="0"/>
                <wp:wrapSquare wrapText="bothSides"/>
                <wp:docPr id="318103990"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77DA7" w14:textId="39669EFE" w:rsidR="00687517" w:rsidRDefault="00687517" w:rsidP="007B3C51"/>
                          <w:p w14:paraId="389C34AD" w14:textId="77777777" w:rsidR="00687517" w:rsidRDefault="00687517" w:rsidP="007B3C51"/>
                          <w:p w14:paraId="5B9DB5DA" w14:textId="77777777" w:rsidR="00687517" w:rsidRDefault="00687517" w:rsidP="007B3C51"/>
                          <w:p w14:paraId="4C564057" w14:textId="77777777" w:rsidR="00687517" w:rsidRDefault="00687517" w:rsidP="007B3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B2F6" id="_x0000_t202" coordsize="21600,21600" o:spt="202" path="m,l,21600r21600,l21600,xe">
                <v:stroke joinstyle="miter"/>
                <v:path gradientshapeok="t" o:connecttype="rect"/>
              </v:shapetype>
              <v:shape id="Text Box 3" o:spid="_x0000_s1026" type="#_x0000_t202" alt="&quot;&quot;" style="position:absolute;left:0;text-align:left;margin-left:-23.65pt;margin-top:19.4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" stroked="f">
                <v:textbox>
                  <w:txbxContent>
                    <w:p w14:paraId="33F77DA7" w14:textId="39669EFE" w:rsidR="00687517" w:rsidRDefault="00687517" w:rsidP="007B3C51"/>
                    <w:p w14:paraId="389C34AD" w14:textId="77777777" w:rsidR="00687517" w:rsidRDefault="00687517" w:rsidP="007B3C51"/>
                    <w:p w14:paraId="5B9DB5DA" w14:textId="77777777" w:rsidR="00687517" w:rsidRDefault="00687517" w:rsidP="007B3C51"/>
                    <w:p w14:paraId="4C564057" w14:textId="77777777" w:rsidR="00687517" w:rsidRDefault="00687517" w:rsidP="007B3C51"/>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05196DFA" wp14:editId="218956BE">
                <wp:simplePos x="0" y="0"/>
                <wp:positionH relativeFrom="column">
                  <wp:posOffset>6431914</wp:posOffset>
                </wp:positionH>
                <wp:positionV relativeFrom="paragraph">
                  <wp:posOffset>27941</wp:posOffset>
                </wp:positionV>
                <wp:extent cx="123825" cy="45719"/>
                <wp:effectExtent l="0" t="0" r="9525" b="0"/>
                <wp:wrapNone/>
                <wp:docPr id="7366492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B58F5" w14:textId="3A8BF449" w:rsidR="00687517" w:rsidRPr="00301849" w:rsidRDefault="00695E3D" w:rsidP="007B3C51">
                            <w:pPr>
                              <w:rPr>
                                <w:sz w:val="20"/>
                                <w:szCs w:val="20"/>
                              </w:rPr>
                            </w:pPr>
                            <w:r w:rsidRPr="007A1953">
                              <w:t xml:space="preserve"> </w:t>
                            </w:r>
                          </w:p>
                          <w:p w14:paraId="61E088FE" w14:textId="77777777" w:rsidR="00687517" w:rsidRDefault="00687517" w:rsidP="007B3C51"/>
                          <w:p w14:paraId="7DF457E1" w14:textId="77777777" w:rsidR="00687517" w:rsidRDefault="00687517" w:rsidP="007B3C51"/>
                          <w:p w14:paraId="21DC4A40" w14:textId="77777777" w:rsidR="00687517" w:rsidRDefault="00687517" w:rsidP="007B3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6DFA" id="Text Box 2" o:spid="_x0000_s1027" type="#_x0000_t202" alt="&quot;&quot;" style="position:absolute;left:0;text-align:left;margin-left:506.45pt;margin-top:2.2pt;width: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" stroked="f">
                <v:textbox>
                  <w:txbxContent>
                    <w:p w14:paraId="298B58F5" w14:textId="3A8BF449" w:rsidR="00687517" w:rsidRPr="00301849" w:rsidRDefault="00695E3D" w:rsidP="007B3C51">
                      <w:pPr>
                        <w:rPr>
                          <w:sz w:val="20"/>
                          <w:szCs w:val="20"/>
                        </w:rPr>
                      </w:pPr>
                      <w:r w:rsidRPr="007A1953">
                        <w:t xml:space="preserve"> </w:t>
                      </w:r>
                    </w:p>
                    <w:p w14:paraId="61E088FE" w14:textId="77777777" w:rsidR="00687517" w:rsidRDefault="00687517" w:rsidP="007B3C51"/>
                    <w:p w14:paraId="7DF457E1" w14:textId="77777777" w:rsidR="00687517" w:rsidRDefault="00687517" w:rsidP="007B3C51"/>
                    <w:p w14:paraId="21DC4A40" w14:textId="77777777" w:rsidR="00687517" w:rsidRDefault="00687517" w:rsidP="007B3C51"/>
                  </w:txbxContent>
                </v:textbox>
              </v:shape>
            </w:pict>
          </mc:Fallback>
        </mc:AlternateContent>
      </w:r>
    </w:p>
    <w:p w14:paraId="1668914F" w14:textId="77777777" w:rsidR="00B02560" w:rsidRPr="002B22ED" w:rsidRDefault="00B02560" w:rsidP="007B3C51"/>
    <w:p w14:paraId="6ACE3793" w14:textId="74BC558E" w:rsidR="007B3C51" w:rsidRPr="007B3C51" w:rsidRDefault="00D00DE8" w:rsidP="007B3C51">
      <w:pPr>
        <w:pStyle w:val="Heading2"/>
      </w:pPr>
      <w:r w:rsidRPr="007B3C51">
        <w:t xml:space="preserve">Public participation: </w:t>
      </w:r>
    </w:p>
    <w:p w14:paraId="449B3D05" w14:textId="36DA2BC7" w:rsidR="002075CA" w:rsidRPr="007B3C51" w:rsidRDefault="00D83B1B" w:rsidP="007B3C51">
      <w:r w:rsidRPr="007B3C51">
        <w:t>None</w:t>
      </w:r>
      <w:r w:rsidR="00FF3490" w:rsidRPr="007B3C51">
        <w:t xml:space="preserve">. </w:t>
      </w:r>
    </w:p>
    <w:p w14:paraId="49D9AF2E" w14:textId="77777777" w:rsidR="007B3C51" w:rsidRDefault="00B32538" w:rsidP="007B3C51">
      <w:pPr>
        <w:pStyle w:val="Heading2"/>
      </w:pPr>
      <w:r>
        <w:t xml:space="preserve">In attendance: </w:t>
      </w:r>
    </w:p>
    <w:p w14:paraId="1280C0EF" w14:textId="0436EAC8" w:rsidR="00B32538" w:rsidRDefault="00B32538" w:rsidP="007B3C51">
      <w:pPr>
        <w:ind w:left="720" w:firstLine="0"/>
      </w:pPr>
      <w:r>
        <w:t xml:space="preserve">Cllrs McCormick (Chair), Webb, Lillington, Bowling, </w:t>
      </w:r>
      <w:proofErr w:type="gramStart"/>
      <w:r>
        <w:t>Hares</w:t>
      </w:r>
      <w:proofErr w:type="gramEnd"/>
      <w:r>
        <w:t xml:space="preserve"> and Sherwood. </w:t>
      </w:r>
      <w:proofErr w:type="gramStart"/>
      <w:r>
        <w:t>Also</w:t>
      </w:r>
      <w:proofErr w:type="gramEnd"/>
      <w:r>
        <w:t xml:space="preserve"> in attendance John Carlton (Clerk) and District Councillor Sanders.</w:t>
      </w:r>
    </w:p>
    <w:p w14:paraId="24852A0A" w14:textId="77777777" w:rsidR="007B3C51" w:rsidRDefault="006274A3" w:rsidP="007B3C51">
      <w:pPr>
        <w:pStyle w:val="Heading2"/>
      </w:pPr>
      <w:r>
        <w:t>Apologies</w:t>
      </w:r>
      <w:r w:rsidRPr="006274A3">
        <w:t>:</w:t>
      </w:r>
      <w:r>
        <w:t xml:space="preserve"> </w:t>
      </w:r>
    </w:p>
    <w:p w14:paraId="70765BAD" w14:textId="3F225E37" w:rsidR="006274A3" w:rsidRPr="004D462A" w:rsidRDefault="00D83B1B" w:rsidP="007B3C51">
      <w:r>
        <w:t>None.</w:t>
      </w:r>
    </w:p>
    <w:p w14:paraId="6226ED9F" w14:textId="20CCB6BC" w:rsidR="007B3C51" w:rsidRPr="007B3C51" w:rsidRDefault="00D578E1" w:rsidP="007B3C51">
      <w:pPr>
        <w:pStyle w:val="Heading2"/>
      </w:pPr>
      <w:r w:rsidRPr="00EC242C">
        <w:t xml:space="preserve">Declaration of members’ interests: </w:t>
      </w:r>
    </w:p>
    <w:p w14:paraId="07A7E74C" w14:textId="23AA951B" w:rsidR="00C155A0" w:rsidRPr="004D462A" w:rsidRDefault="00D00DE8" w:rsidP="007B3C51">
      <w:pPr>
        <w:rPr>
          <w:b/>
          <w:u w:val="single"/>
        </w:rPr>
      </w:pPr>
      <w:r>
        <w:t>None.</w:t>
      </w:r>
      <w:r w:rsidR="00C155A0" w:rsidRPr="00EC242C">
        <w:t xml:space="preserve"> </w:t>
      </w:r>
    </w:p>
    <w:p w14:paraId="0A5D2BBB" w14:textId="77777777" w:rsidR="007B3C51" w:rsidRPr="007B3C51" w:rsidRDefault="000A003A" w:rsidP="007B3C51">
      <w:pPr>
        <w:pStyle w:val="Heading2"/>
      </w:pPr>
      <w:r w:rsidRPr="004D462A">
        <w:t xml:space="preserve"> </w:t>
      </w:r>
      <w:r w:rsidR="00E901E1" w:rsidRPr="004D462A">
        <w:t>Urgent matters brought forward by the Chair:</w:t>
      </w:r>
      <w:r w:rsidR="00FE46B7" w:rsidRPr="007B3C51">
        <w:t xml:space="preserve"> </w:t>
      </w:r>
    </w:p>
    <w:p w14:paraId="4F61145E" w14:textId="0A76CB2D" w:rsidR="004D462A" w:rsidRPr="004D462A" w:rsidRDefault="007169E2" w:rsidP="007B3C51">
      <w:r>
        <w:t>None.</w:t>
      </w:r>
      <w:r w:rsidR="00E901E1" w:rsidRPr="004D462A">
        <w:t xml:space="preserve"> </w:t>
      </w:r>
      <w:r w:rsidR="008C48FE" w:rsidRPr="004D462A">
        <w:t xml:space="preserve"> </w:t>
      </w:r>
    </w:p>
    <w:p w14:paraId="07C488FB" w14:textId="77777777" w:rsidR="007B3C51" w:rsidRPr="007B3C51" w:rsidRDefault="00F256A5" w:rsidP="007B3C51">
      <w:pPr>
        <w:pStyle w:val="Heading2"/>
      </w:pPr>
      <w:r w:rsidRPr="000D0022">
        <w:t>Application 23/0</w:t>
      </w:r>
      <w:r>
        <w:t>2296</w:t>
      </w:r>
      <w:r w:rsidRPr="000D0022">
        <w:t>/</w:t>
      </w:r>
      <w:r>
        <w:t>DEM</w:t>
      </w:r>
      <w:r w:rsidRPr="000D0022">
        <w:t>: S</w:t>
      </w:r>
      <w:r>
        <w:t>tone Barn, Land at Woodway Street, Chudleigh:</w:t>
      </w:r>
      <w:r w:rsidR="00FE5BFC">
        <w:t xml:space="preserve"> </w:t>
      </w:r>
      <w:r>
        <w:t>Demolition of two storey stone barn with corrugated iron roof and stone wall.</w:t>
      </w:r>
      <w:r w:rsidR="00644511">
        <w:t xml:space="preserve"> </w:t>
      </w:r>
    </w:p>
    <w:p w14:paraId="5A57381B" w14:textId="3363691F" w:rsidR="00F256A5" w:rsidRPr="00600835" w:rsidRDefault="00644511" w:rsidP="007B3C51">
      <w:pPr>
        <w:ind w:left="720" w:firstLine="0"/>
        <w:rPr>
          <w:b/>
          <w:bCs/>
          <w:u w:val="single"/>
        </w:rPr>
      </w:pPr>
      <w:r>
        <w:t>The Chair provided councillors with the planning history of the site</w:t>
      </w:r>
      <w:r w:rsidR="00F256A5">
        <w:t>.</w:t>
      </w:r>
      <w:r>
        <w:t xml:space="preserve"> Around a year ago an application had been submitted proposing the demolishing of all the agricultural buildings on the site and replacing them with three market dwellings. The LPA rejected the application because the because it was outside the defined settlement boundary and that the loss of the barn would have a detrimental impact on the street scene. A second application, to demolish the stone barn, was also rejected because the barn provided a roost for four different species of bat and the applicant was not providing any mitigation for this. Councillors noted that mitigation was now proposed, by converting a stable building to provide alternative roosts for the bats and the birds that also nested in the barn.</w:t>
      </w:r>
      <w:r w:rsidR="00FE5BFC">
        <w:t xml:space="preserve"> However, they felt that the loss of the barn would have a detrimental impact on the street scene and that the loss of a well-used roosting site was not justified simply to improve access to the site. They voted unanimously to oppose the application.</w:t>
      </w:r>
      <w:r>
        <w:t xml:space="preserve"> </w:t>
      </w:r>
      <w:r w:rsidR="00F256A5">
        <w:t xml:space="preserve">   </w:t>
      </w:r>
      <w:r w:rsidR="00F256A5">
        <w:rPr>
          <w:b/>
          <w:bCs/>
        </w:rPr>
        <w:t>(Action point 1)</w:t>
      </w:r>
    </w:p>
    <w:p w14:paraId="5F105B78" w14:textId="77777777" w:rsidR="00F256A5" w:rsidRDefault="00F256A5" w:rsidP="007B3C51">
      <w:pPr>
        <w:pStyle w:val="BodyText"/>
      </w:pPr>
    </w:p>
    <w:p w14:paraId="1E34DADF" w14:textId="77777777" w:rsidR="007B3C51" w:rsidRPr="007B3C51" w:rsidRDefault="00F256A5" w:rsidP="007B3C51">
      <w:pPr>
        <w:pStyle w:val="Heading2"/>
      </w:pPr>
      <w:r>
        <w:t>Application 23/00019/MAJ: Rock Nursery, Station Hill, Chudleigh:</w:t>
      </w:r>
      <w:r w:rsidR="00DB2782">
        <w:t xml:space="preserve"> </w:t>
      </w:r>
      <w:r w:rsidR="00C55282" w:rsidRPr="00C55282">
        <w:t xml:space="preserve">Erection of a farm shop, </w:t>
      </w:r>
      <w:proofErr w:type="gramStart"/>
      <w:r w:rsidR="00C55282" w:rsidRPr="00C55282">
        <w:t>café</w:t>
      </w:r>
      <w:proofErr w:type="gramEnd"/>
      <w:r w:rsidR="00C55282" w:rsidRPr="00C55282">
        <w:t xml:space="preserve"> and class E commercial units. To include associated parking, access improvements, </w:t>
      </w:r>
      <w:proofErr w:type="gramStart"/>
      <w:r w:rsidR="00C55282" w:rsidRPr="00C55282">
        <w:t>landscaping</w:t>
      </w:r>
      <w:proofErr w:type="gramEnd"/>
      <w:r w:rsidR="00C55282" w:rsidRPr="00C55282">
        <w:t xml:space="preserve"> and ecology mitigation. Consideration of additional documents in support of the application.</w:t>
      </w:r>
      <w:r w:rsidR="00C55282">
        <w:t xml:space="preserve"> </w:t>
      </w:r>
    </w:p>
    <w:p w14:paraId="1191E782" w14:textId="19C7B9F0" w:rsidR="00C55282" w:rsidRPr="00C55282" w:rsidRDefault="00C55282" w:rsidP="007B3C51">
      <w:pPr>
        <w:ind w:left="720" w:firstLine="0"/>
        <w:rPr>
          <w:b/>
          <w:bCs/>
          <w:u w:val="single"/>
        </w:rPr>
      </w:pPr>
      <w:r>
        <w:t xml:space="preserve">Councillor McCormick advised councillors that a number of new documents had been posted on the planning portal, including several </w:t>
      </w:r>
      <w:proofErr w:type="gramStart"/>
      <w:r>
        <w:t>computer generated</w:t>
      </w:r>
      <w:proofErr w:type="gramEnd"/>
      <w:r>
        <w:t xml:space="preserve"> images of what the applicant considers the site would look like. This had generated two objections from residents living opposite the site who were concerned about the siting of a pedestrian refuge in the middle of the road. Councillors revisited the objection that the Council had submitted around a year ago. Whilst some concerns had been addressed, councillors still had a number of </w:t>
      </w:r>
      <w:proofErr w:type="gramStart"/>
      <w:r w:rsidR="00D83B1B">
        <w:t>issues</w:t>
      </w:r>
      <w:r>
        <w:t>:-</w:t>
      </w:r>
      <w:proofErr w:type="gramEnd"/>
    </w:p>
    <w:p w14:paraId="256B22B2" w14:textId="77777777" w:rsidR="00C55282" w:rsidRPr="00C55282" w:rsidRDefault="00C55282" w:rsidP="007B3C51">
      <w:pPr>
        <w:pStyle w:val="BodyText"/>
      </w:pPr>
    </w:p>
    <w:p w14:paraId="1A1ED08C" w14:textId="77777777" w:rsidR="00C55282" w:rsidRDefault="00C55282" w:rsidP="007B3C51">
      <w:pPr>
        <w:pStyle w:val="ListParagraph"/>
        <w:numPr>
          <w:ilvl w:val="0"/>
          <w:numId w:val="42"/>
        </w:numPr>
      </w:pPr>
      <w:r w:rsidRPr="00C55282">
        <w:t xml:space="preserve">They considered it imperative that </w:t>
      </w:r>
      <w:r>
        <w:t>the site was only used as employment land. The concern being what might occur if the numerous business units proved impossible to let.</w:t>
      </w:r>
    </w:p>
    <w:p w14:paraId="2B334215" w14:textId="77777777" w:rsidR="00C55282" w:rsidRDefault="00C55282" w:rsidP="007B3C51">
      <w:pPr>
        <w:pStyle w:val="ListParagraph"/>
        <w:numPr>
          <w:ilvl w:val="0"/>
          <w:numId w:val="42"/>
        </w:numPr>
      </w:pPr>
      <w:r>
        <w:t>There was insufficient provision for pedestrian access.</w:t>
      </w:r>
    </w:p>
    <w:p w14:paraId="687AF472" w14:textId="77777777" w:rsidR="00E9536E" w:rsidRDefault="00C55282" w:rsidP="007B3C51">
      <w:pPr>
        <w:pStyle w:val="ListParagraph"/>
        <w:numPr>
          <w:ilvl w:val="0"/>
          <w:numId w:val="42"/>
        </w:numPr>
      </w:pPr>
      <w:r>
        <w:t xml:space="preserve">The road was not wide enough to </w:t>
      </w:r>
      <w:r w:rsidR="00E9536E">
        <w:t>accommodate a pedestrian refuge in the centre of the roads.</w:t>
      </w:r>
    </w:p>
    <w:p w14:paraId="5000AAEE" w14:textId="77777777" w:rsidR="00C55282" w:rsidRDefault="00E9536E" w:rsidP="007B3C51">
      <w:pPr>
        <w:pStyle w:val="ListParagraph"/>
        <w:numPr>
          <w:ilvl w:val="0"/>
          <w:numId w:val="42"/>
        </w:numPr>
      </w:pPr>
      <w:r>
        <w:t>There was insufficient parking provision on site.</w:t>
      </w:r>
    </w:p>
    <w:p w14:paraId="44AA4D6B" w14:textId="77777777" w:rsidR="00E9536E" w:rsidRDefault="00E9536E" w:rsidP="007B3C51">
      <w:pPr>
        <w:pStyle w:val="ListParagraph"/>
        <w:numPr>
          <w:ilvl w:val="0"/>
          <w:numId w:val="42"/>
        </w:numPr>
      </w:pPr>
      <w:r>
        <w:t>Given the ecological sensibility of the site any external lighting would need to be strictly controlled.</w:t>
      </w:r>
    </w:p>
    <w:p w14:paraId="5468DD5C" w14:textId="77777777" w:rsidR="00E9536E" w:rsidRDefault="00E9536E" w:rsidP="007B3C51">
      <w:pPr>
        <w:pStyle w:val="ListParagraph"/>
        <w:numPr>
          <w:ilvl w:val="0"/>
          <w:numId w:val="42"/>
        </w:numPr>
      </w:pPr>
      <w:r>
        <w:t>Councillors would wish to see Natural England, Devon Wildlife Trust and the TDC Biodiversity Officer indicate that they were content with the ecological mitigation proposed.</w:t>
      </w:r>
    </w:p>
    <w:p w14:paraId="5600E3F1" w14:textId="77777777" w:rsidR="00E9536E" w:rsidRDefault="00E9536E" w:rsidP="007B3C51">
      <w:pPr>
        <w:pStyle w:val="ListParagraph"/>
      </w:pPr>
    </w:p>
    <w:p w14:paraId="7B35865D" w14:textId="77777777" w:rsidR="005801C4" w:rsidRPr="00C55282" w:rsidRDefault="00E9536E" w:rsidP="007B3C51">
      <w:pPr>
        <w:pStyle w:val="ListParagraph"/>
        <w:ind w:firstLine="720"/>
        <w:rPr>
          <w:b/>
          <w:bCs/>
          <w:u w:val="single"/>
        </w:rPr>
      </w:pPr>
      <w:r>
        <w:t>The Clerk was asked to write to TDC updating the original letter of objection.</w:t>
      </w:r>
      <w:r w:rsidR="00C55282" w:rsidRPr="00C55282">
        <w:t xml:space="preserve">   </w:t>
      </w:r>
      <w:r w:rsidR="000835AE" w:rsidRPr="00C55282">
        <w:rPr>
          <w:b/>
          <w:bCs/>
          <w:u w:val="single"/>
        </w:rPr>
        <w:t>(Action point 2)</w:t>
      </w:r>
    </w:p>
    <w:p w14:paraId="4F709A9D" w14:textId="77777777" w:rsidR="005801C4" w:rsidRDefault="005801C4" w:rsidP="007B3C51">
      <w:pPr>
        <w:pStyle w:val="ListParagraph"/>
      </w:pPr>
    </w:p>
    <w:p w14:paraId="2DE86A8E" w14:textId="77777777" w:rsidR="00A17F3E" w:rsidRPr="00EC320A" w:rsidRDefault="00A17F3E" w:rsidP="007B3C51">
      <w:pPr>
        <w:pStyle w:val="BodyText"/>
      </w:pPr>
    </w:p>
    <w:p w14:paraId="36B43259" w14:textId="3ABDDCCF" w:rsidR="007B3C51" w:rsidRDefault="00A17F3E" w:rsidP="007B3C51">
      <w:pPr>
        <w:pStyle w:val="Heading2"/>
      </w:pPr>
      <w:r w:rsidRPr="006274A3">
        <w:t xml:space="preserve">Correspondence: </w:t>
      </w:r>
      <w:r w:rsidR="00E9536E">
        <w:t xml:space="preserve"> </w:t>
      </w:r>
    </w:p>
    <w:p w14:paraId="484C842E" w14:textId="6CBD56B4" w:rsidR="00E9536E" w:rsidRDefault="00E9536E" w:rsidP="007B3C51">
      <w:pPr>
        <w:ind w:left="720" w:firstLine="0"/>
      </w:pPr>
      <w:r>
        <w:t>Chair drew attention to a government consultation regarding the proposed Street Vote Development Order legislation. The closing date for responses was 2 February 2024.</w:t>
      </w:r>
    </w:p>
    <w:p w14:paraId="3A77B433" w14:textId="77777777" w:rsidR="00B57AA9" w:rsidRPr="006274A3" w:rsidRDefault="00E9536E" w:rsidP="007B3C51">
      <w:pPr>
        <w:ind w:left="720" w:firstLine="0"/>
      </w:pPr>
      <w:r>
        <w:t xml:space="preserve">District Councillor Sanders advised that </w:t>
      </w:r>
      <w:proofErr w:type="gramStart"/>
      <w:r>
        <w:t>a large number of</w:t>
      </w:r>
      <w:proofErr w:type="gramEnd"/>
      <w:r>
        <w:t xml:space="preserve"> new plans relating to the CH2 application would be appearing on the planning portal in the next few days</w:t>
      </w:r>
      <w:r w:rsidR="00BB4BC7">
        <w:t>.</w:t>
      </w:r>
      <w:r>
        <w:t xml:space="preserve"> </w:t>
      </w:r>
    </w:p>
    <w:p w14:paraId="1D48DA0D" w14:textId="77777777" w:rsidR="00D12735" w:rsidRPr="00B57AA9" w:rsidRDefault="00D12735" w:rsidP="007B3C51">
      <w:pPr>
        <w:pStyle w:val="ListParagraph"/>
      </w:pPr>
    </w:p>
    <w:p w14:paraId="0EE1F02E" w14:textId="77777777" w:rsidR="00D12735" w:rsidRDefault="00D12735" w:rsidP="007B3C51">
      <w:pPr>
        <w:pStyle w:val="BodyText"/>
      </w:pPr>
    </w:p>
    <w:p w14:paraId="0CC7C4D1" w14:textId="77777777" w:rsidR="00D12735" w:rsidRDefault="00D12735" w:rsidP="007B3C51">
      <w:r>
        <w:t xml:space="preserve">The meeting closed at </w:t>
      </w:r>
      <w:r w:rsidR="00FB242B">
        <w:t>8.</w:t>
      </w:r>
      <w:r w:rsidR="00BB4BC7">
        <w:t>15</w:t>
      </w:r>
      <w:r>
        <w:t>pm</w:t>
      </w:r>
    </w:p>
    <w:p w14:paraId="66D650ED" w14:textId="77777777" w:rsidR="00180F72" w:rsidRPr="00D12735" w:rsidRDefault="00180F72" w:rsidP="007B3C51">
      <w:pPr>
        <w:pStyle w:val="BodyText"/>
      </w:pPr>
    </w:p>
    <w:p w14:paraId="46EB8D7B" w14:textId="77777777" w:rsidR="00A17F3E" w:rsidRDefault="00A17F3E" w:rsidP="007B3C51">
      <w:pPr>
        <w:pStyle w:val="ListParagraph"/>
      </w:pPr>
    </w:p>
    <w:p w14:paraId="559F8B6A" w14:textId="77777777" w:rsidR="00A17F3E" w:rsidRPr="00CA75EA" w:rsidRDefault="00A17F3E" w:rsidP="007B3C51">
      <w:pPr>
        <w:pStyle w:val="BodyText"/>
      </w:pPr>
    </w:p>
    <w:p w14:paraId="64B43247" w14:textId="77777777" w:rsidR="00CD7C7F" w:rsidRPr="00CA75EA" w:rsidRDefault="00CD7C7F" w:rsidP="007B3C51">
      <w:pPr>
        <w:pStyle w:val="ListParagraph"/>
      </w:pPr>
    </w:p>
    <w:tbl>
      <w:tblPr>
        <w:tblW w:w="3060" w:type="dxa"/>
        <w:tblInd w:w="-432" w:type="dxa"/>
        <w:tblLayout w:type="fixed"/>
        <w:tblLook w:val="04A0" w:firstRow="1" w:lastRow="0" w:firstColumn="1" w:lastColumn="0" w:noHBand="0" w:noVBand="1"/>
      </w:tblPr>
      <w:tblGrid>
        <w:gridCol w:w="3060"/>
      </w:tblGrid>
      <w:tr w:rsidR="00CD7C7F" w:rsidRPr="00CA75EA" w14:paraId="5C46CDFB" w14:textId="77777777" w:rsidTr="00234663">
        <w:trPr>
          <w:cantSplit/>
          <w:trHeight w:val="127"/>
        </w:trPr>
        <w:tc>
          <w:tcPr>
            <w:tcW w:w="3060" w:type="dxa"/>
            <w:hideMark/>
          </w:tcPr>
          <w:p w14:paraId="6FF9C6A6" w14:textId="77777777" w:rsidR="00CD7C7F" w:rsidRPr="00CA75EA" w:rsidRDefault="00CD7C7F" w:rsidP="007B3C51">
            <w:r w:rsidRPr="00A17F3E">
              <w:t xml:space="preserve"> </w:t>
            </w:r>
          </w:p>
        </w:tc>
      </w:tr>
    </w:tbl>
    <w:p w14:paraId="235903CE" w14:textId="77777777" w:rsidR="00655629" w:rsidRPr="00655629" w:rsidRDefault="00655629" w:rsidP="007B3C51">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5442"/>
        <w:gridCol w:w="3390"/>
      </w:tblGrid>
      <w:tr w:rsidR="00CD7C7F" w:rsidRPr="00234663" w14:paraId="2E20C703" w14:textId="77777777" w:rsidTr="00234663">
        <w:tc>
          <w:tcPr>
            <w:tcW w:w="1384" w:type="dxa"/>
            <w:shd w:val="clear" w:color="auto" w:fill="auto"/>
          </w:tcPr>
          <w:p w14:paraId="28F3C5B6" w14:textId="77777777" w:rsidR="00CD7C7F" w:rsidRPr="007B3C51" w:rsidRDefault="00A17F3E" w:rsidP="007B3C51">
            <w:pPr>
              <w:pStyle w:val="ListParagraph"/>
            </w:pPr>
            <w:r w:rsidRPr="007B3C51">
              <w:t>Item</w:t>
            </w:r>
          </w:p>
        </w:tc>
        <w:tc>
          <w:tcPr>
            <w:tcW w:w="5562" w:type="dxa"/>
            <w:shd w:val="clear" w:color="auto" w:fill="auto"/>
          </w:tcPr>
          <w:p w14:paraId="2AF4A2B9" w14:textId="77777777" w:rsidR="00CD7C7F" w:rsidRPr="007B3C51" w:rsidRDefault="00CD7C7F" w:rsidP="007B3C51">
            <w:pPr>
              <w:pStyle w:val="ListParagraph"/>
            </w:pPr>
            <w:r w:rsidRPr="007B3C51">
              <w:t>Action point</w:t>
            </w:r>
          </w:p>
        </w:tc>
        <w:tc>
          <w:tcPr>
            <w:tcW w:w="3474" w:type="dxa"/>
            <w:shd w:val="clear" w:color="auto" w:fill="auto"/>
          </w:tcPr>
          <w:p w14:paraId="06135140" w14:textId="77777777" w:rsidR="00CD7C7F" w:rsidRPr="007B3C51" w:rsidRDefault="00CD7C7F" w:rsidP="007B3C51">
            <w:pPr>
              <w:pStyle w:val="ListParagraph"/>
            </w:pPr>
            <w:r w:rsidRPr="007B3C51">
              <w:t>By whom</w:t>
            </w:r>
          </w:p>
        </w:tc>
      </w:tr>
      <w:tr w:rsidR="00CD7C7F" w:rsidRPr="00234663" w14:paraId="7F61C2D2" w14:textId="77777777" w:rsidTr="00234663">
        <w:tc>
          <w:tcPr>
            <w:tcW w:w="1384" w:type="dxa"/>
            <w:shd w:val="clear" w:color="auto" w:fill="auto"/>
          </w:tcPr>
          <w:p w14:paraId="3A7F91DC" w14:textId="77777777" w:rsidR="00CD7C7F" w:rsidRPr="00234663" w:rsidRDefault="00CA75EA" w:rsidP="007B3C51">
            <w:pPr>
              <w:pStyle w:val="ListParagraph"/>
            </w:pPr>
            <w:r w:rsidRPr="00234663">
              <w:t>1</w:t>
            </w:r>
          </w:p>
        </w:tc>
        <w:tc>
          <w:tcPr>
            <w:tcW w:w="5562" w:type="dxa"/>
            <w:shd w:val="clear" w:color="auto" w:fill="auto"/>
          </w:tcPr>
          <w:p w14:paraId="4B0B819C" w14:textId="77777777" w:rsidR="00CD7C7F" w:rsidRPr="00234663" w:rsidRDefault="00922AEA" w:rsidP="007B3C51">
            <w:pPr>
              <w:pStyle w:val="ListParagraph"/>
            </w:pPr>
            <w:r>
              <w:t>23/02</w:t>
            </w:r>
            <w:r w:rsidR="00644A37">
              <w:t>296</w:t>
            </w:r>
            <w:r>
              <w:t>/</w:t>
            </w:r>
            <w:r w:rsidR="00644A37">
              <w:t>DEM</w:t>
            </w:r>
            <w:r>
              <w:t>: S</w:t>
            </w:r>
            <w:r w:rsidR="00644A37">
              <w:t>tone Barn, Woodway Street: Advise L</w:t>
            </w:r>
            <w:r>
              <w:t>PA that the Council</w:t>
            </w:r>
            <w:r w:rsidR="00644A37">
              <w:t xml:space="preserve"> objects due to the detrimental </w:t>
            </w:r>
            <w:r w:rsidR="00644A37">
              <w:lastRenderedPageBreak/>
              <w:t>impact on the street scene and the value of the bat roost that would be lost.</w:t>
            </w:r>
          </w:p>
        </w:tc>
        <w:tc>
          <w:tcPr>
            <w:tcW w:w="3474" w:type="dxa"/>
            <w:shd w:val="clear" w:color="auto" w:fill="auto"/>
          </w:tcPr>
          <w:p w14:paraId="13780B9A" w14:textId="77777777" w:rsidR="00CD7C7F" w:rsidRPr="00234663" w:rsidRDefault="00CA75EA" w:rsidP="007B3C51">
            <w:pPr>
              <w:pStyle w:val="ListParagraph"/>
            </w:pPr>
            <w:r w:rsidRPr="00234663">
              <w:lastRenderedPageBreak/>
              <w:t>The Clerk</w:t>
            </w:r>
          </w:p>
        </w:tc>
      </w:tr>
      <w:tr w:rsidR="00952D29" w:rsidRPr="00234663" w14:paraId="37E132F1" w14:textId="77777777" w:rsidTr="00234663">
        <w:tc>
          <w:tcPr>
            <w:tcW w:w="1384" w:type="dxa"/>
            <w:shd w:val="clear" w:color="auto" w:fill="auto"/>
          </w:tcPr>
          <w:p w14:paraId="647BF51D" w14:textId="77777777" w:rsidR="00952D29" w:rsidRPr="00234663" w:rsidRDefault="00952D29" w:rsidP="007B3C51">
            <w:pPr>
              <w:pStyle w:val="ListParagraph"/>
            </w:pPr>
            <w:r>
              <w:t>2</w:t>
            </w:r>
          </w:p>
        </w:tc>
        <w:tc>
          <w:tcPr>
            <w:tcW w:w="5562" w:type="dxa"/>
            <w:shd w:val="clear" w:color="auto" w:fill="auto"/>
          </w:tcPr>
          <w:p w14:paraId="02773913" w14:textId="77777777" w:rsidR="00952D29" w:rsidRPr="00234663" w:rsidRDefault="00922AEA" w:rsidP="007B3C51">
            <w:pPr>
              <w:pStyle w:val="ListParagraph"/>
            </w:pPr>
            <w:r>
              <w:t>23/0</w:t>
            </w:r>
            <w:r w:rsidR="00644A37">
              <w:t>0019</w:t>
            </w:r>
            <w:r>
              <w:t>/</w:t>
            </w:r>
            <w:r w:rsidR="00644A37">
              <w:t>MAJ</w:t>
            </w:r>
            <w:r>
              <w:t xml:space="preserve">: </w:t>
            </w:r>
            <w:r w:rsidR="00644A37">
              <w:t xml:space="preserve">Rock Nursery: Update the Town Council’s original submission to take account of the views stated by councillors </w:t>
            </w:r>
          </w:p>
        </w:tc>
        <w:tc>
          <w:tcPr>
            <w:tcW w:w="3474" w:type="dxa"/>
            <w:shd w:val="clear" w:color="auto" w:fill="auto"/>
          </w:tcPr>
          <w:p w14:paraId="32D531B8" w14:textId="77777777" w:rsidR="00952D29" w:rsidRPr="00234663" w:rsidRDefault="00952D29" w:rsidP="007B3C51">
            <w:pPr>
              <w:pStyle w:val="ListParagraph"/>
            </w:pPr>
            <w:r>
              <w:t>The Clerk</w:t>
            </w:r>
          </w:p>
        </w:tc>
      </w:tr>
    </w:tbl>
    <w:p w14:paraId="556C22E3" w14:textId="77777777" w:rsidR="006274A3" w:rsidRDefault="006274A3" w:rsidP="007B3C51"/>
    <w:p w14:paraId="3083486A" w14:textId="77777777" w:rsidR="00075A8D" w:rsidRPr="00EC242C" w:rsidRDefault="00075A8D" w:rsidP="007B3C51">
      <w:r w:rsidRPr="00EC242C">
        <w:t>Signed:</w:t>
      </w:r>
    </w:p>
    <w:p w14:paraId="377DDE34" w14:textId="77777777" w:rsidR="00075A8D" w:rsidRPr="00EC242C" w:rsidRDefault="00075A8D" w:rsidP="007B3C51"/>
    <w:p w14:paraId="72C2469B" w14:textId="77777777" w:rsidR="008E36F6" w:rsidRPr="00EC242C" w:rsidRDefault="00075A8D" w:rsidP="007B3C51">
      <w:r w:rsidRPr="00EC242C">
        <w:t>Name:</w:t>
      </w:r>
      <w:r w:rsidR="00020D04" w:rsidRPr="00EC242C">
        <w:t xml:space="preserve"> </w:t>
      </w:r>
      <w:r w:rsidR="00B31003">
        <w:t>Michael McCormick</w:t>
      </w:r>
    </w:p>
    <w:p w14:paraId="221BA0B8" w14:textId="77777777" w:rsidR="00CD7729" w:rsidRPr="00EC242C" w:rsidRDefault="007625F7" w:rsidP="007B3C51">
      <w:r w:rsidRPr="00EC242C">
        <w:t>Ch</w:t>
      </w:r>
      <w:r w:rsidR="00CD7729" w:rsidRPr="00EC242C">
        <w:t xml:space="preserve">air of </w:t>
      </w:r>
      <w:r w:rsidR="002C1EAB" w:rsidRPr="00EC242C">
        <w:t>planning committee</w:t>
      </w:r>
    </w:p>
    <w:p w14:paraId="18F188CA" w14:textId="77777777" w:rsidR="00075A8D" w:rsidRPr="00EC242C" w:rsidRDefault="00075A8D" w:rsidP="007B3C51">
      <w:r w:rsidRPr="00EC242C">
        <w:t xml:space="preserve">Dated: </w:t>
      </w:r>
      <w:r w:rsidR="00E91943">
        <w:t>5 February</w:t>
      </w:r>
      <w:r w:rsidR="00FB242B">
        <w:t xml:space="preserve"> 2024</w:t>
      </w:r>
    </w:p>
    <w:sectPr w:rsidR="00075A8D" w:rsidRPr="00EC242C" w:rsidSect="00914214">
      <w:footerReference w:type="default" r:id="rId8"/>
      <w:pgSz w:w="11906" w:h="16838" w:code="9"/>
      <w:pgMar w:top="454" w:right="851" w:bottom="794" w:left="851" w:header="709" w:footer="289" w:gutter="0"/>
      <w:pgNumType w:start="4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EE15" w14:textId="77777777" w:rsidR="00914214" w:rsidRDefault="00914214" w:rsidP="007B3C51">
      <w:r>
        <w:separator/>
      </w:r>
    </w:p>
  </w:endnote>
  <w:endnote w:type="continuationSeparator" w:id="0">
    <w:p w14:paraId="5B32AE8A" w14:textId="77777777" w:rsidR="00914214" w:rsidRDefault="00914214" w:rsidP="007B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BDAC" w14:textId="77777777" w:rsidR="002D1E91" w:rsidRDefault="002D1E91" w:rsidP="007B3C51">
    <w:pPr>
      <w:pStyle w:val="Footer"/>
    </w:pPr>
    <w:r>
      <w:fldChar w:fldCharType="begin"/>
    </w:r>
    <w:r>
      <w:instrText xml:space="preserve"> PAGE   \* MERGEFORMAT </w:instrText>
    </w:r>
    <w:r>
      <w:fldChar w:fldCharType="separate"/>
    </w:r>
    <w:r w:rsidR="002D646A">
      <w:rPr>
        <w:noProof/>
      </w:rPr>
      <w:t>368</w:t>
    </w:r>
    <w:r>
      <w:rPr>
        <w:noProof/>
      </w:rPr>
      <w:fldChar w:fldCharType="end"/>
    </w:r>
  </w:p>
  <w:p w14:paraId="7197322B" w14:textId="77777777" w:rsidR="00687517" w:rsidRDefault="00687517" w:rsidP="007B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7E48" w14:textId="77777777" w:rsidR="00914214" w:rsidRDefault="00914214" w:rsidP="007B3C51">
      <w:r>
        <w:separator/>
      </w:r>
    </w:p>
  </w:footnote>
  <w:footnote w:type="continuationSeparator" w:id="0">
    <w:p w14:paraId="4D27D218" w14:textId="77777777" w:rsidR="00914214" w:rsidRDefault="00914214" w:rsidP="007B3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0D87A94"/>
    <w:multiLevelType w:val="hybridMultilevel"/>
    <w:tmpl w:val="222C585C"/>
    <w:lvl w:ilvl="0" w:tplc="28968BC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5"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7"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40AB3"/>
    <w:multiLevelType w:val="hybridMultilevel"/>
    <w:tmpl w:val="508EC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0" w15:restartNumberingAfterBreak="0">
    <w:nsid w:val="2D5A1214"/>
    <w:multiLevelType w:val="hybridMultilevel"/>
    <w:tmpl w:val="EA0A2D4E"/>
    <w:lvl w:ilvl="0" w:tplc="078CC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3"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8"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9"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0"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1"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2"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EBA6B4C"/>
    <w:multiLevelType w:val="hybridMultilevel"/>
    <w:tmpl w:val="876EF796"/>
    <w:lvl w:ilvl="0" w:tplc="6152FE6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8"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65037A0E"/>
    <w:multiLevelType w:val="hybridMultilevel"/>
    <w:tmpl w:val="48045592"/>
    <w:lvl w:ilvl="0" w:tplc="0B7626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4"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FA30010"/>
    <w:multiLevelType w:val="hybridMultilevel"/>
    <w:tmpl w:val="75C8FE44"/>
    <w:lvl w:ilvl="0" w:tplc="A29CED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8"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363242">
    <w:abstractNumId w:val="38"/>
  </w:num>
  <w:num w:numId="2" w16cid:durableId="395470997">
    <w:abstractNumId w:val="20"/>
  </w:num>
  <w:num w:numId="3" w16cid:durableId="1571696830">
    <w:abstractNumId w:val="27"/>
  </w:num>
  <w:num w:numId="4" w16cid:durableId="948002619">
    <w:abstractNumId w:val="17"/>
  </w:num>
  <w:num w:numId="5" w16cid:durableId="309216819">
    <w:abstractNumId w:val="16"/>
  </w:num>
  <w:num w:numId="6" w16cid:durableId="1127893747">
    <w:abstractNumId w:val="21"/>
  </w:num>
  <w:num w:numId="7" w16cid:durableId="457991845">
    <w:abstractNumId w:val="22"/>
  </w:num>
  <w:num w:numId="8" w16cid:durableId="541093803">
    <w:abstractNumId w:val="7"/>
  </w:num>
  <w:num w:numId="9" w16cid:durableId="1352990821">
    <w:abstractNumId w:val="29"/>
  </w:num>
  <w:num w:numId="10" w16cid:durableId="1272663297">
    <w:abstractNumId w:val="30"/>
  </w:num>
  <w:num w:numId="11" w16cid:durableId="1922325842">
    <w:abstractNumId w:val="13"/>
  </w:num>
  <w:num w:numId="12" w16cid:durableId="1711690628">
    <w:abstractNumId w:val="19"/>
  </w:num>
  <w:num w:numId="13" w16cid:durableId="1004430973">
    <w:abstractNumId w:val="26"/>
  </w:num>
  <w:num w:numId="14" w16cid:durableId="639918133">
    <w:abstractNumId w:val="4"/>
  </w:num>
  <w:num w:numId="15" w16cid:durableId="418793055">
    <w:abstractNumId w:val="12"/>
  </w:num>
  <w:num w:numId="16" w16cid:durableId="1840580384">
    <w:abstractNumId w:val="34"/>
  </w:num>
  <w:num w:numId="17" w16cid:durableId="403190149">
    <w:abstractNumId w:val="40"/>
  </w:num>
  <w:num w:numId="18" w16cid:durableId="1838228533">
    <w:abstractNumId w:val="18"/>
  </w:num>
  <w:num w:numId="19" w16cid:durableId="1037848911">
    <w:abstractNumId w:val="14"/>
  </w:num>
  <w:num w:numId="20" w16cid:durableId="2086608337">
    <w:abstractNumId w:val="6"/>
  </w:num>
  <w:num w:numId="21" w16cid:durableId="166136414">
    <w:abstractNumId w:val="5"/>
  </w:num>
  <w:num w:numId="22" w16cid:durableId="1558586539">
    <w:abstractNumId w:val="25"/>
  </w:num>
  <w:num w:numId="23" w16cid:durableId="1652563417">
    <w:abstractNumId w:val="0"/>
  </w:num>
  <w:num w:numId="24" w16cid:durableId="1178275099">
    <w:abstractNumId w:val="23"/>
  </w:num>
  <w:num w:numId="25" w16cid:durableId="73743675">
    <w:abstractNumId w:val="33"/>
  </w:num>
  <w:num w:numId="26" w16cid:durableId="1337420269">
    <w:abstractNumId w:val="36"/>
  </w:num>
  <w:num w:numId="27" w16cid:durableId="2074544602">
    <w:abstractNumId w:val="31"/>
  </w:num>
  <w:num w:numId="28" w16cid:durableId="429938582">
    <w:abstractNumId w:val="37"/>
  </w:num>
  <w:num w:numId="29" w16cid:durableId="18961581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5476835">
    <w:abstractNumId w:val="3"/>
  </w:num>
  <w:num w:numId="31" w16cid:durableId="170996140">
    <w:abstractNumId w:val="28"/>
  </w:num>
  <w:num w:numId="32" w16cid:durableId="1120763821">
    <w:abstractNumId w:val="9"/>
  </w:num>
  <w:num w:numId="33" w16cid:durableId="1696349963">
    <w:abstractNumId w:val="15"/>
  </w:num>
  <w:num w:numId="34" w16cid:durableId="1434469946">
    <w:abstractNumId w:val="2"/>
  </w:num>
  <w:num w:numId="35" w16cid:durableId="1870802357">
    <w:abstractNumId w:val="39"/>
  </w:num>
  <w:num w:numId="36" w16cid:durableId="1124471263">
    <w:abstractNumId w:val="11"/>
  </w:num>
  <w:num w:numId="37" w16cid:durableId="1299528150">
    <w:abstractNumId w:val="24"/>
  </w:num>
  <w:num w:numId="38" w16cid:durableId="133570212">
    <w:abstractNumId w:val="32"/>
  </w:num>
  <w:num w:numId="39" w16cid:durableId="788740032">
    <w:abstractNumId w:val="35"/>
  </w:num>
  <w:num w:numId="40" w16cid:durableId="19012068">
    <w:abstractNumId w:val="10"/>
  </w:num>
  <w:num w:numId="41" w16cid:durableId="17490399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3299070">
    <w:abstractNumId w:val="8"/>
  </w:num>
  <w:num w:numId="43" w16cid:durableId="10180718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04FB"/>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35AE"/>
    <w:rsid w:val="00084888"/>
    <w:rsid w:val="000859F6"/>
    <w:rsid w:val="00085B84"/>
    <w:rsid w:val="00087103"/>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6389"/>
    <w:rsid w:val="000C7C02"/>
    <w:rsid w:val="000D0022"/>
    <w:rsid w:val="000D0607"/>
    <w:rsid w:val="000D5C9C"/>
    <w:rsid w:val="000D7630"/>
    <w:rsid w:val="000E079D"/>
    <w:rsid w:val="000E1434"/>
    <w:rsid w:val="000E1B10"/>
    <w:rsid w:val="000E3355"/>
    <w:rsid w:val="000E3D14"/>
    <w:rsid w:val="000E5C60"/>
    <w:rsid w:val="000F287A"/>
    <w:rsid w:val="000F506B"/>
    <w:rsid w:val="000F59A8"/>
    <w:rsid w:val="000F76AC"/>
    <w:rsid w:val="001008D7"/>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2546"/>
    <w:rsid w:val="00133D3A"/>
    <w:rsid w:val="00135A4D"/>
    <w:rsid w:val="0014012F"/>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E0F"/>
    <w:rsid w:val="00174B52"/>
    <w:rsid w:val="00176605"/>
    <w:rsid w:val="00180314"/>
    <w:rsid w:val="00180534"/>
    <w:rsid w:val="00180F72"/>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51FE"/>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075CA"/>
    <w:rsid w:val="00210126"/>
    <w:rsid w:val="00210C87"/>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663"/>
    <w:rsid w:val="002349F6"/>
    <w:rsid w:val="0023665F"/>
    <w:rsid w:val="00243D97"/>
    <w:rsid w:val="00243E97"/>
    <w:rsid w:val="002442B5"/>
    <w:rsid w:val="002448E1"/>
    <w:rsid w:val="00245F20"/>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5169"/>
    <w:rsid w:val="00297A37"/>
    <w:rsid w:val="002A30A7"/>
    <w:rsid w:val="002A4322"/>
    <w:rsid w:val="002A43D9"/>
    <w:rsid w:val="002A6801"/>
    <w:rsid w:val="002A70E3"/>
    <w:rsid w:val="002A76B0"/>
    <w:rsid w:val="002B088A"/>
    <w:rsid w:val="002B158C"/>
    <w:rsid w:val="002B1BD1"/>
    <w:rsid w:val="002B22ED"/>
    <w:rsid w:val="002B458C"/>
    <w:rsid w:val="002C1EAB"/>
    <w:rsid w:val="002C20CB"/>
    <w:rsid w:val="002C2AA0"/>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06CE"/>
    <w:rsid w:val="003221A9"/>
    <w:rsid w:val="003230EC"/>
    <w:rsid w:val="00323C2D"/>
    <w:rsid w:val="003246D7"/>
    <w:rsid w:val="00333D88"/>
    <w:rsid w:val="00333FC8"/>
    <w:rsid w:val="00334448"/>
    <w:rsid w:val="003428F0"/>
    <w:rsid w:val="00342C62"/>
    <w:rsid w:val="00344CAA"/>
    <w:rsid w:val="00344F68"/>
    <w:rsid w:val="00345969"/>
    <w:rsid w:val="00346A67"/>
    <w:rsid w:val="003470FA"/>
    <w:rsid w:val="00351EEF"/>
    <w:rsid w:val="00357BB9"/>
    <w:rsid w:val="00360B9C"/>
    <w:rsid w:val="003617A0"/>
    <w:rsid w:val="0036547B"/>
    <w:rsid w:val="003665C5"/>
    <w:rsid w:val="0036707D"/>
    <w:rsid w:val="0037370B"/>
    <w:rsid w:val="00376C2B"/>
    <w:rsid w:val="00381EA3"/>
    <w:rsid w:val="003828A4"/>
    <w:rsid w:val="003858C7"/>
    <w:rsid w:val="00385E39"/>
    <w:rsid w:val="00386CAB"/>
    <w:rsid w:val="00393138"/>
    <w:rsid w:val="00393B2D"/>
    <w:rsid w:val="00394D34"/>
    <w:rsid w:val="003956E8"/>
    <w:rsid w:val="00395C9D"/>
    <w:rsid w:val="00396CAE"/>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0B4"/>
    <w:rsid w:val="003D4E92"/>
    <w:rsid w:val="003D619C"/>
    <w:rsid w:val="003D61D4"/>
    <w:rsid w:val="003D644C"/>
    <w:rsid w:val="003E0254"/>
    <w:rsid w:val="003E03DE"/>
    <w:rsid w:val="003E2B1F"/>
    <w:rsid w:val="003E4D26"/>
    <w:rsid w:val="003E6AC8"/>
    <w:rsid w:val="003E75D9"/>
    <w:rsid w:val="003F0690"/>
    <w:rsid w:val="003F0C12"/>
    <w:rsid w:val="003F1C4C"/>
    <w:rsid w:val="003F2BA5"/>
    <w:rsid w:val="003F304E"/>
    <w:rsid w:val="003F3A5E"/>
    <w:rsid w:val="003F437D"/>
    <w:rsid w:val="003F4452"/>
    <w:rsid w:val="003F4924"/>
    <w:rsid w:val="003F54A9"/>
    <w:rsid w:val="003F6296"/>
    <w:rsid w:val="003F7C6A"/>
    <w:rsid w:val="004001C9"/>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30FE1"/>
    <w:rsid w:val="004408F6"/>
    <w:rsid w:val="0044592B"/>
    <w:rsid w:val="0044594F"/>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A73C9"/>
    <w:rsid w:val="004B25D0"/>
    <w:rsid w:val="004B3323"/>
    <w:rsid w:val="004B580E"/>
    <w:rsid w:val="004B602A"/>
    <w:rsid w:val="004B6C53"/>
    <w:rsid w:val="004B7492"/>
    <w:rsid w:val="004C4710"/>
    <w:rsid w:val="004C619B"/>
    <w:rsid w:val="004C759B"/>
    <w:rsid w:val="004D03F2"/>
    <w:rsid w:val="004D1F8E"/>
    <w:rsid w:val="004D319E"/>
    <w:rsid w:val="004D3C18"/>
    <w:rsid w:val="004D462A"/>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22BF"/>
    <w:rsid w:val="00555E66"/>
    <w:rsid w:val="00556052"/>
    <w:rsid w:val="00561285"/>
    <w:rsid w:val="00563D98"/>
    <w:rsid w:val="00564339"/>
    <w:rsid w:val="00565B27"/>
    <w:rsid w:val="005666FD"/>
    <w:rsid w:val="005674BC"/>
    <w:rsid w:val="00567FF8"/>
    <w:rsid w:val="005801C4"/>
    <w:rsid w:val="00580432"/>
    <w:rsid w:val="00580604"/>
    <w:rsid w:val="00581562"/>
    <w:rsid w:val="0058564F"/>
    <w:rsid w:val="00585D07"/>
    <w:rsid w:val="00587407"/>
    <w:rsid w:val="00590063"/>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0835"/>
    <w:rsid w:val="00602D58"/>
    <w:rsid w:val="00603881"/>
    <w:rsid w:val="006050F5"/>
    <w:rsid w:val="006114FA"/>
    <w:rsid w:val="0061153E"/>
    <w:rsid w:val="00611ABD"/>
    <w:rsid w:val="00612F61"/>
    <w:rsid w:val="00613007"/>
    <w:rsid w:val="00613529"/>
    <w:rsid w:val="00613615"/>
    <w:rsid w:val="00613B6D"/>
    <w:rsid w:val="006158E3"/>
    <w:rsid w:val="0061716B"/>
    <w:rsid w:val="00620E72"/>
    <w:rsid w:val="0062210C"/>
    <w:rsid w:val="006244DE"/>
    <w:rsid w:val="00625569"/>
    <w:rsid w:val="006255A4"/>
    <w:rsid w:val="00625868"/>
    <w:rsid w:val="00625CEA"/>
    <w:rsid w:val="0062716E"/>
    <w:rsid w:val="006274A3"/>
    <w:rsid w:val="00627FA2"/>
    <w:rsid w:val="006304DA"/>
    <w:rsid w:val="00632777"/>
    <w:rsid w:val="0063599C"/>
    <w:rsid w:val="00635CD8"/>
    <w:rsid w:val="00636855"/>
    <w:rsid w:val="00637073"/>
    <w:rsid w:val="00637979"/>
    <w:rsid w:val="00644394"/>
    <w:rsid w:val="00644511"/>
    <w:rsid w:val="00644A37"/>
    <w:rsid w:val="0064554F"/>
    <w:rsid w:val="00646BF3"/>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1637"/>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9E2"/>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30"/>
    <w:rsid w:val="00760A60"/>
    <w:rsid w:val="0076232B"/>
    <w:rsid w:val="007625F7"/>
    <w:rsid w:val="00762F7D"/>
    <w:rsid w:val="007633E0"/>
    <w:rsid w:val="0076389D"/>
    <w:rsid w:val="007648B3"/>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E88"/>
    <w:rsid w:val="007A7FEA"/>
    <w:rsid w:val="007B0468"/>
    <w:rsid w:val="007B0BA3"/>
    <w:rsid w:val="007B131B"/>
    <w:rsid w:val="007B2212"/>
    <w:rsid w:val="007B3C51"/>
    <w:rsid w:val="007B3C8A"/>
    <w:rsid w:val="007B4315"/>
    <w:rsid w:val="007B46C5"/>
    <w:rsid w:val="007B4E47"/>
    <w:rsid w:val="007B5A15"/>
    <w:rsid w:val="007B72BB"/>
    <w:rsid w:val="007B74F1"/>
    <w:rsid w:val="007B7D74"/>
    <w:rsid w:val="007B7FB8"/>
    <w:rsid w:val="007C5719"/>
    <w:rsid w:val="007D1C46"/>
    <w:rsid w:val="007D217D"/>
    <w:rsid w:val="007D3102"/>
    <w:rsid w:val="007D4AAB"/>
    <w:rsid w:val="007D6D94"/>
    <w:rsid w:val="007E0C0A"/>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07FA"/>
    <w:rsid w:val="0083114D"/>
    <w:rsid w:val="0083137E"/>
    <w:rsid w:val="0083203F"/>
    <w:rsid w:val="00832985"/>
    <w:rsid w:val="00834DE2"/>
    <w:rsid w:val="00835915"/>
    <w:rsid w:val="00836C30"/>
    <w:rsid w:val="00836F48"/>
    <w:rsid w:val="0084005E"/>
    <w:rsid w:val="00840691"/>
    <w:rsid w:val="00841DEC"/>
    <w:rsid w:val="0084362A"/>
    <w:rsid w:val="00844BCE"/>
    <w:rsid w:val="008452A9"/>
    <w:rsid w:val="0084538A"/>
    <w:rsid w:val="00847E67"/>
    <w:rsid w:val="00851706"/>
    <w:rsid w:val="008517C0"/>
    <w:rsid w:val="0085216A"/>
    <w:rsid w:val="0085246F"/>
    <w:rsid w:val="00852C80"/>
    <w:rsid w:val="00853EA9"/>
    <w:rsid w:val="00856760"/>
    <w:rsid w:val="0086061E"/>
    <w:rsid w:val="00863D7B"/>
    <w:rsid w:val="00866638"/>
    <w:rsid w:val="0086717C"/>
    <w:rsid w:val="008712CC"/>
    <w:rsid w:val="00871346"/>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4FF0"/>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4214"/>
    <w:rsid w:val="00917278"/>
    <w:rsid w:val="009173C4"/>
    <w:rsid w:val="00917B94"/>
    <w:rsid w:val="00921858"/>
    <w:rsid w:val="00922AEA"/>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2D29"/>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766"/>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17F3E"/>
    <w:rsid w:val="00A20324"/>
    <w:rsid w:val="00A20CE3"/>
    <w:rsid w:val="00A2390A"/>
    <w:rsid w:val="00A24E6C"/>
    <w:rsid w:val="00A25CA1"/>
    <w:rsid w:val="00A327C6"/>
    <w:rsid w:val="00A32A73"/>
    <w:rsid w:val="00A32B48"/>
    <w:rsid w:val="00A34268"/>
    <w:rsid w:val="00A35D76"/>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B6822"/>
    <w:rsid w:val="00AC1E04"/>
    <w:rsid w:val="00AC1FFF"/>
    <w:rsid w:val="00AC2939"/>
    <w:rsid w:val="00AC3912"/>
    <w:rsid w:val="00AC5E44"/>
    <w:rsid w:val="00AD1181"/>
    <w:rsid w:val="00AD1BB3"/>
    <w:rsid w:val="00AD20EC"/>
    <w:rsid w:val="00AD4037"/>
    <w:rsid w:val="00AD5F26"/>
    <w:rsid w:val="00AE27F3"/>
    <w:rsid w:val="00AE394B"/>
    <w:rsid w:val="00AE4B2F"/>
    <w:rsid w:val="00AE553B"/>
    <w:rsid w:val="00AE5E28"/>
    <w:rsid w:val="00AF3256"/>
    <w:rsid w:val="00AF4A37"/>
    <w:rsid w:val="00AF6BA9"/>
    <w:rsid w:val="00AF7DE5"/>
    <w:rsid w:val="00B01954"/>
    <w:rsid w:val="00B01F8C"/>
    <w:rsid w:val="00B02560"/>
    <w:rsid w:val="00B02606"/>
    <w:rsid w:val="00B028B2"/>
    <w:rsid w:val="00B033BF"/>
    <w:rsid w:val="00B07930"/>
    <w:rsid w:val="00B11664"/>
    <w:rsid w:val="00B119D4"/>
    <w:rsid w:val="00B11BF3"/>
    <w:rsid w:val="00B12246"/>
    <w:rsid w:val="00B141AA"/>
    <w:rsid w:val="00B157E0"/>
    <w:rsid w:val="00B168FE"/>
    <w:rsid w:val="00B25E09"/>
    <w:rsid w:val="00B31003"/>
    <w:rsid w:val="00B32293"/>
    <w:rsid w:val="00B32538"/>
    <w:rsid w:val="00B32690"/>
    <w:rsid w:val="00B33333"/>
    <w:rsid w:val="00B3416B"/>
    <w:rsid w:val="00B41368"/>
    <w:rsid w:val="00B434B3"/>
    <w:rsid w:val="00B45DB9"/>
    <w:rsid w:val="00B52494"/>
    <w:rsid w:val="00B529CE"/>
    <w:rsid w:val="00B53794"/>
    <w:rsid w:val="00B53960"/>
    <w:rsid w:val="00B53D16"/>
    <w:rsid w:val="00B54690"/>
    <w:rsid w:val="00B55052"/>
    <w:rsid w:val="00B5518E"/>
    <w:rsid w:val="00B57AA9"/>
    <w:rsid w:val="00B57BDF"/>
    <w:rsid w:val="00B61F9D"/>
    <w:rsid w:val="00B62EBA"/>
    <w:rsid w:val="00B63441"/>
    <w:rsid w:val="00B637C4"/>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A7504"/>
    <w:rsid w:val="00BB1CEA"/>
    <w:rsid w:val="00BB2840"/>
    <w:rsid w:val="00BB4651"/>
    <w:rsid w:val="00BB4AE3"/>
    <w:rsid w:val="00BB4BC7"/>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1117"/>
    <w:rsid w:val="00C032CE"/>
    <w:rsid w:val="00C03E72"/>
    <w:rsid w:val="00C04350"/>
    <w:rsid w:val="00C04E30"/>
    <w:rsid w:val="00C05258"/>
    <w:rsid w:val="00C054AB"/>
    <w:rsid w:val="00C05874"/>
    <w:rsid w:val="00C065FF"/>
    <w:rsid w:val="00C1306E"/>
    <w:rsid w:val="00C155A0"/>
    <w:rsid w:val="00C1646B"/>
    <w:rsid w:val="00C20F05"/>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55282"/>
    <w:rsid w:val="00C610D5"/>
    <w:rsid w:val="00C618BB"/>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49CF"/>
    <w:rsid w:val="00CA65E8"/>
    <w:rsid w:val="00CA75EA"/>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D7C7F"/>
    <w:rsid w:val="00CE0EC9"/>
    <w:rsid w:val="00CE24B8"/>
    <w:rsid w:val="00CE3503"/>
    <w:rsid w:val="00CE6843"/>
    <w:rsid w:val="00CE7819"/>
    <w:rsid w:val="00CF2112"/>
    <w:rsid w:val="00CF2F72"/>
    <w:rsid w:val="00CF5E3F"/>
    <w:rsid w:val="00CF6B24"/>
    <w:rsid w:val="00D00654"/>
    <w:rsid w:val="00D008D3"/>
    <w:rsid w:val="00D00DE8"/>
    <w:rsid w:val="00D00F81"/>
    <w:rsid w:val="00D019EA"/>
    <w:rsid w:val="00D02099"/>
    <w:rsid w:val="00D0297B"/>
    <w:rsid w:val="00D031B0"/>
    <w:rsid w:val="00D0392B"/>
    <w:rsid w:val="00D03F80"/>
    <w:rsid w:val="00D0602C"/>
    <w:rsid w:val="00D1148D"/>
    <w:rsid w:val="00D12735"/>
    <w:rsid w:val="00D1409B"/>
    <w:rsid w:val="00D14E07"/>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D81"/>
    <w:rsid w:val="00D35FF4"/>
    <w:rsid w:val="00D363B7"/>
    <w:rsid w:val="00D401F1"/>
    <w:rsid w:val="00D40265"/>
    <w:rsid w:val="00D41E07"/>
    <w:rsid w:val="00D4402E"/>
    <w:rsid w:val="00D4633F"/>
    <w:rsid w:val="00D46AF1"/>
    <w:rsid w:val="00D50F63"/>
    <w:rsid w:val="00D51C30"/>
    <w:rsid w:val="00D53C2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B1B"/>
    <w:rsid w:val="00D83EB1"/>
    <w:rsid w:val="00D87AC6"/>
    <w:rsid w:val="00D91B9B"/>
    <w:rsid w:val="00D92691"/>
    <w:rsid w:val="00D92F13"/>
    <w:rsid w:val="00D93B37"/>
    <w:rsid w:val="00D94CF6"/>
    <w:rsid w:val="00D961C8"/>
    <w:rsid w:val="00D9718B"/>
    <w:rsid w:val="00D9768B"/>
    <w:rsid w:val="00DA131A"/>
    <w:rsid w:val="00DA311D"/>
    <w:rsid w:val="00DA371E"/>
    <w:rsid w:val="00DB2782"/>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1CEA"/>
    <w:rsid w:val="00E125A3"/>
    <w:rsid w:val="00E15208"/>
    <w:rsid w:val="00E162DE"/>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0656"/>
    <w:rsid w:val="00E8167F"/>
    <w:rsid w:val="00E82EBC"/>
    <w:rsid w:val="00E85F9E"/>
    <w:rsid w:val="00E87964"/>
    <w:rsid w:val="00E901E1"/>
    <w:rsid w:val="00E91943"/>
    <w:rsid w:val="00E9536E"/>
    <w:rsid w:val="00E95455"/>
    <w:rsid w:val="00E975FB"/>
    <w:rsid w:val="00EA05B0"/>
    <w:rsid w:val="00EA09E4"/>
    <w:rsid w:val="00EB30DE"/>
    <w:rsid w:val="00EB3D2A"/>
    <w:rsid w:val="00EB4F6D"/>
    <w:rsid w:val="00EB59F8"/>
    <w:rsid w:val="00EC242C"/>
    <w:rsid w:val="00EC320A"/>
    <w:rsid w:val="00EC51DA"/>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256A5"/>
    <w:rsid w:val="00F30A9F"/>
    <w:rsid w:val="00F30D6F"/>
    <w:rsid w:val="00F31123"/>
    <w:rsid w:val="00F32309"/>
    <w:rsid w:val="00F33B64"/>
    <w:rsid w:val="00F3529A"/>
    <w:rsid w:val="00F357F8"/>
    <w:rsid w:val="00F36BBB"/>
    <w:rsid w:val="00F42404"/>
    <w:rsid w:val="00F4371B"/>
    <w:rsid w:val="00F460D6"/>
    <w:rsid w:val="00F46157"/>
    <w:rsid w:val="00F465CD"/>
    <w:rsid w:val="00F50F25"/>
    <w:rsid w:val="00F52C08"/>
    <w:rsid w:val="00F55F21"/>
    <w:rsid w:val="00F61EBF"/>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65A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07CC"/>
    <w:rsid w:val="00FB174B"/>
    <w:rsid w:val="00FB242B"/>
    <w:rsid w:val="00FB56CE"/>
    <w:rsid w:val="00FB634B"/>
    <w:rsid w:val="00FB7E4E"/>
    <w:rsid w:val="00FC33E3"/>
    <w:rsid w:val="00FC5446"/>
    <w:rsid w:val="00FD5585"/>
    <w:rsid w:val="00FD739B"/>
    <w:rsid w:val="00FE032D"/>
    <w:rsid w:val="00FE3B81"/>
    <w:rsid w:val="00FE46B7"/>
    <w:rsid w:val="00FE51F2"/>
    <w:rsid w:val="00FE556F"/>
    <w:rsid w:val="00FE5BFC"/>
    <w:rsid w:val="00FE5DDC"/>
    <w:rsid w:val="00FF008F"/>
    <w:rsid w:val="00FF1B0D"/>
    <w:rsid w:val="00FF27B1"/>
    <w:rsid w:val="00FF3490"/>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12B00"/>
  <w15:chartTrackingRefBased/>
  <w15:docId w15:val="{BA922310-B0C9-4F19-B452-2BF8409B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51"/>
    <w:pPr>
      <w:spacing w:after="160" w:line="259" w:lineRule="auto"/>
      <w:ind w:firstLine="720"/>
    </w:pPr>
    <w:rPr>
      <w:rFonts w:cs="Calibri"/>
      <w:sz w:val="24"/>
      <w:szCs w:val="24"/>
    </w:rPr>
  </w:style>
  <w:style w:type="paragraph" w:styleId="Heading1">
    <w:name w:val="heading 1"/>
    <w:basedOn w:val="Normal"/>
    <w:next w:val="Normal"/>
    <w:link w:val="Heading1Char"/>
    <w:uiPriority w:val="9"/>
    <w:qFormat/>
    <w:rsid w:val="007B3C51"/>
    <w:pPr>
      <w:keepNext/>
      <w:keepLines/>
      <w:spacing w:after="40" w:line="240" w:lineRule="auto"/>
      <w:jc w:val="center"/>
      <w:outlineLvl w:val="0"/>
    </w:pPr>
    <w:rPr>
      <w:rFonts w:eastAsia="SimSun"/>
    </w:rPr>
  </w:style>
  <w:style w:type="paragraph" w:styleId="Heading2">
    <w:name w:val="heading 2"/>
    <w:basedOn w:val="Normal"/>
    <w:next w:val="Normal"/>
    <w:link w:val="Heading2Char"/>
    <w:uiPriority w:val="9"/>
    <w:unhideWhenUsed/>
    <w:qFormat/>
    <w:rsid w:val="007B3C51"/>
    <w:pPr>
      <w:keepNext/>
      <w:keepLines/>
      <w:numPr>
        <w:numId w:val="43"/>
      </w:numPr>
      <w:spacing w:before="40" w:after="0" w:line="240" w:lineRule="auto"/>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rsid w:val="007B3C51"/>
    <w:pPr>
      <w:ind w:firstLine="0"/>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7B3C51"/>
    <w:rPr>
      <w:rFonts w:eastAsia="SimSun" w:cs="Calibri"/>
      <w:sz w:val="24"/>
      <w:szCs w:val="24"/>
    </w:rPr>
  </w:style>
  <w:style w:type="character" w:customStyle="1" w:styleId="Heading2Char">
    <w:name w:val="Heading 2 Char"/>
    <w:link w:val="Heading2"/>
    <w:uiPriority w:val="9"/>
    <w:rsid w:val="007B3C51"/>
    <w:rPr>
      <w:rFonts w:eastAsia="SimSun" w:cs="Calibr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ind w:left="7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461577626">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2023-10-25T11:21:00Z</cp:lastPrinted>
  <dcterms:created xsi:type="dcterms:W3CDTF">2024-02-06T09:02:00Z</dcterms:created>
  <dcterms:modified xsi:type="dcterms:W3CDTF">2024-02-06T09:02:00Z</dcterms:modified>
</cp:coreProperties>
</file>