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7D580" w14:textId="2CFD2DAB" w:rsidR="006716D6" w:rsidRDefault="009640C1" w:rsidP="00D27465">
      <w:pPr>
        <w:jc w:val="center"/>
      </w:pPr>
      <w:r>
        <w:rPr>
          <w:noProof/>
          <w:lang w:val="en-US"/>
        </w:rPr>
        <w:drawing>
          <wp:inline distT="0" distB="0" distL="0" distR="0" wp14:anchorId="07CDBFB5" wp14:editId="29CC30BA">
            <wp:extent cx="810491" cy="694113"/>
            <wp:effectExtent l="0" t="0" r="8890" b="0"/>
            <wp:docPr id="99599194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991942"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810491" cy="694113"/>
                    </a:xfrm>
                    <a:prstGeom prst="rect">
                      <a:avLst/>
                    </a:prstGeom>
                  </pic:spPr>
                </pic:pic>
              </a:graphicData>
            </a:graphic>
          </wp:inline>
        </w:drawing>
      </w:r>
      <w:r>
        <w:rPr>
          <w:noProof/>
          <w:lang w:val="en-US"/>
        </w:rPr>
        <mc:AlternateContent>
          <mc:Choice Requires="wps">
            <w:drawing>
              <wp:anchor distT="0" distB="0" distL="114300" distR="114300" simplePos="0" relativeHeight="251658240" behindDoc="0" locked="0" layoutInCell="1" allowOverlap="1" wp14:anchorId="66E4A862" wp14:editId="197627FD">
                <wp:simplePos x="0" y="0"/>
                <wp:positionH relativeFrom="column">
                  <wp:posOffset>-149860</wp:posOffset>
                </wp:positionH>
                <wp:positionV relativeFrom="paragraph">
                  <wp:posOffset>19685</wp:posOffset>
                </wp:positionV>
                <wp:extent cx="45085" cy="45085"/>
                <wp:effectExtent l="0" t="0" r="0" b="0"/>
                <wp:wrapSquare wrapText="bothSides"/>
                <wp:docPr id="1603475949"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A29B0" w14:textId="3FCDA031" w:rsidR="00CB36F2" w:rsidRDefault="00CB36F2" w:rsidP="00D27465"/>
                          <w:p w14:paraId="0BEE279F" w14:textId="77777777" w:rsidR="00CB36F2" w:rsidRDefault="00CB36F2" w:rsidP="00D27465"/>
                          <w:p w14:paraId="4A72BAB4" w14:textId="77777777" w:rsidR="00CB36F2" w:rsidRDefault="00CB36F2" w:rsidP="00D27465"/>
                          <w:p w14:paraId="2E717138" w14:textId="77777777" w:rsidR="00CB36F2" w:rsidRDefault="00CB36F2" w:rsidP="00D274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4A862" id="_x0000_t202" coordsize="21600,21600" o:spt="202" path="m,l,21600r21600,l21600,xe">
                <v:stroke joinstyle="miter"/>
                <v:path gradientshapeok="t" o:connecttype="rect"/>
              </v:shapetype>
              <v:shape id="Text Box 3" o:spid="_x0000_s1026" type="#_x0000_t202" alt="&quot;&quot;" style="position:absolute;left:0;text-align:left;margin-left:-11.8pt;margin-top:1.55pt;width:3.55pt;height:3.5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" stroked="f">
                <v:textbox>
                  <w:txbxContent>
                    <w:p w14:paraId="670A29B0" w14:textId="3FCDA031" w:rsidR="00CB36F2" w:rsidRDefault="00CB36F2" w:rsidP="00D27465"/>
                    <w:p w14:paraId="0BEE279F" w14:textId="77777777" w:rsidR="00CB36F2" w:rsidRDefault="00CB36F2" w:rsidP="00D27465"/>
                    <w:p w14:paraId="4A72BAB4" w14:textId="77777777" w:rsidR="00CB36F2" w:rsidRDefault="00CB36F2" w:rsidP="00D27465"/>
                    <w:p w14:paraId="2E717138" w14:textId="77777777" w:rsidR="00CB36F2" w:rsidRDefault="00CB36F2" w:rsidP="00D27465"/>
                  </w:txbxContent>
                </v:textbox>
                <w10:wrap type="square"/>
              </v:shape>
            </w:pict>
          </mc:Fallback>
        </mc:AlternateContent>
      </w:r>
      <w:r>
        <w:rPr>
          <w:noProof/>
          <w:lang w:val="en-US"/>
        </w:rPr>
        <mc:AlternateContent>
          <mc:Choice Requires="wps">
            <w:drawing>
              <wp:anchor distT="0" distB="0" distL="114300" distR="114300" simplePos="0" relativeHeight="251657216" behindDoc="1" locked="0" layoutInCell="1" allowOverlap="1" wp14:anchorId="4FFAE309" wp14:editId="64E8D546">
                <wp:simplePos x="0" y="0"/>
                <wp:positionH relativeFrom="margin">
                  <wp:posOffset>6655988</wp:posOffset>
                </wp:positionH>
                <wp:positionV relativeFrom="paragraph">
                  <wp:posOffset>-74438</wp:posOffset>
                </wp:positionV>
                <wp:extent cx="45719" cy="45719"/>
                <wp:effectExtent l="0" t="0" r="0" b="0"/>
                <wp:wrapNone/>
                <wp:docPr id="29599774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19"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296DFA" w14:textId="77777777" w:rsidR="00CB36F2" w:rsidRDefault="00CB36F2" w:rsidP="00D27465"/>
                          <w:p w14:paraId="096CCE3D" w14:textId="77777777" w:rsidR="00CB36F2" w:rsidRDefault="00CB36F2" w:rsidP="00D27465"/>
                          <w:p w14:paraId="2E30B967" w14:textId="77777777" w:rsidR="00CB36F2" w:rsidRDefault="00CB36F2" w:rsidP="00D274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AE309" id="Text Box 2" o:spid="_x0000_s1027" type="#_x0000_t202" alt="&quot;&quot;" style="position:absolute;left:0;text-align:left;margin-left:524.1pt;margin-top:-5.85pt;width:3.6pt;height:3.6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" stroked="f">
                <v:textbox>
                  <w:txbxContent>
                    <w:p w14:paraId="0D296DFA" w14:textId="77777777" w:rsidR="00CB36F2" w:rsidRDefault="00CB36F2" w:rsidP="00D27465"/>
                    <w:p w14:paraId="096CCE3D" w14:textId="77777777" w:rsidR="00CB36F2" w:rsidRDefault="00CB36F2" w:rsidP="00D27465"/>
                    <w:p w14:paraId="2E30B967" w14:textId="77777777" w:rsidR="00CB36F2" w:rsidRDefault="00CB36F2" w:rsidP="00D27465"/>
                  </w:txbxContent>
                </v:textbox>
                <w10:wrap anchorx="margin"/>
              </v:shape>
            </w:pict>
          </mc:Fallback>
        </mc:AlternateContent>
      </w:r>
    </w:p>
    <w:p w14:paraId="00466FD3" w14:textId="77777777" w:rsidR="006716D6" w:rsidRDefault="006716D6" w:rsidP="00D27465"/>
    <w:p w14:paraId="3C4D9A93" w14:textId="37E539B9" w:rsidR="009640C1" w:rsidRPr="009640C1" w:rsidRDefault="009640C1" w:rsidP="00D27465">
      <w:pPr>
        <w:pStyle w:val="Heading1"/>
      </w:pPr>
      <w:r w:rsidRPr="009640C1">
        <w:t>Chudleigh Town Council</w:t>
      </w:r>
    </w:p>
    <w:p w14:paraId="082FCC5A" w14:textId="3131E9A5" w:rsidR="009640C1" w:rsidRPr="00D27465" w:rsidRDefault="009640C1" w:rsidP="00D27465">
      <w:pPr>
        <w:pStyle w:val="Heading1"/>
        <w:rPr>
          <w:b/>
          <w:bCs w:val="0"/>
        </w:rPr>
      </w:pPr>
      <w:r w:rsidRPr="00D27465">
        <w:rPr>
          <w:b/>
          <w:bCs w:val="0"/>
        </w:rPr>
        <w:t>Meeting Of Full Council</w:t>
      </w:r>
    </w:p>
    <w:p w14:paraId="2CBF4F18" w14:textId="4318629D" w:rsidR="009640C1" w:rsidRPr="009640C1" w:rsidRDefault="009640C1" w:rsidP="00D27465">
      <w:pPr>
        <w:pStyle w:val="Heading1"/>
      </w:pPr>
      <w:r w:rsidRPr="009640C1">
        <w:t>Monday 2 October 2023: 7pm:</w:t>
      </w:r>
    </w:p>
    <w:p w14:paraId="685FBFCA" w14:textId="77777777" w:rsidR="009640C1" w:rsidRDefault="009640C1" w:rsidP="00D27465"/>
    <w:p w14:paraId="1DD76A3A" w14:textId="77777777" w:rsidR="00751C86" w:rsidRPr="00751C86" w:rsidRDefault="00F5487C" w:rsidP="00D27465">
      <w:r>
        <w:t xml:space="preserve"> </w:t>
      </w:r>
    </w:p>
    <w:p w14:paraId="6C12FC4F" w14:textId="77777777" w:rsidR="00636183" w:rsidRPr="00636183" w:rsidRDefault="00636183" w:rsidP="00D27465">
      <w:r>
        <w:tab/>
      </w:r>
      <w:r>
        <w:tab/>
      </w:r>
      <w:r>
        <w:tab/>
      </w:r>
      <w:r>
        <w:tab/>
      </w:r>
      <w:r>
        <w:tab/>
      </w:r>
      <w:r>
        <w:tab/>
      </w:r>
    </w:p>
    <w:p w14:paraId="730C66ED" w14:textId="54A30811" w:rsidR="009640C1" w:rsidRPr="009640C1" w:rsidRDefault="00CA51CC" w:rsidP="00D27465">
      <w:pPr>
        <w:pStyle w:val="Heading2"/>
      </w:pPr>
      <w:r w:rsidRPr="009640C1">
        <w:t>Public Participation:</w:t>
      </w:r>
      <w:r w:rsidR="00470A84" w:rsidRPr="009640C1">
        <w:t xml:space="preserve"> </w:t>
      </w:r>
    </w:p>
    <w:p w14:paraId="2F6664F7" w14:textId="27B2023B" w:rsidR="00AD12DE" w:rsidRPr="009640C1" w:rsidRDefault="00766194" w:rsidP="00D27465">
      <w:pPr>
        <w:pStyle w:val="ListParagraph"/>
      </w:pPr>
      <w:r w:rsidRPr="009640C1">
        <w:t xml:space="preserve">A member of the public read out a statement (see appendix 1) expressing concern about the adequacy of the bus services linking Chudleigh with Exeter and Newton Abbot. They advised that services to Exeter were frequently delayed or cancelled. This was particularly impacting on Exeter College students who were frequently getting to the college late. Another speaker spoke of the difficulty getting back to Chudleigh if they were working late shifts in Exeter. It was also pointed out that the last bus to Newton Abbot left Chudleigh at 5.20pm.  Councillors shared these </w:t>
      </w:r>
      <w:proofErr w:type="gramStart"/>
      <w:r w:rsidRPr="009640C1">
        <w:t>concerns</w:t>
      </w:r>
      <w:proofErr w:type="gramEnd"/>
      <w:r w:rsidRPr="009640C1">
        <w:t xml:space="preserve"> and the Clerk was asked to include the issue as an agenda item at November full council. (Action point 1)</w:t>
      </w:r>
      <w:r w:rsidR="00470A84" w:rsidRPr="009640C1">
        <w:t xml:space="preserve"> </w:t>
      </w:r>
      <w:r w:rsidR="00162D32" w:rsidRPr="009640C1">
        <w:t xml:space="preserve"> </w:t>
      </w:r>
      <w:r w:rsidR="00FC1867" w:rsidRPr="009640C1">
        <w:t xml:space="preserve"> </w:t>
      </w:r>
      <w:r w:rsidR="00992A06" w:rsidRPr="009640C1">
        <w:t xml:space="preserve"> </w:t>
      </w:r>
      <w:r w:rsidR="00DA4308" w:rsidRPr="009640C1">
        <w:t xml:space="preserve"> </w:t>
      </w:r>
      <w:r w:rsidR="00D51089" w:rsidRPr="009640C1">
        <w:t xml:space="preserve"> </w:t>
      </w:r>
    </w:p>
    <w:p w14:paraId="063C1626" w14:textId="77777777" w:rsidR="00223ADF" w:rsidRPr="005C7965" w:rsidRDefault="00BA78B6" w:rsidP="00D27465">
      <w:r w:rsidRPr="005C7965">
        <w:t xml:space="preserve">  </w:t>
      </w:r>
    </w:p>
    <w:p w14:paraId="410D772D" w14:textId="3CA1D835" w:rsidR="009640C1" w:rsidRPr="009640C1" w:rsidRDefault="00BC17F8" w:rsidP="00D27465">
      <w:pPr>
        <w:pStyle w:val="Heading2"/>
      </w:pPr>
      <w:r w:rsidRPr="009640C1">
        <w:t xml:space="preserve">In attendance: </w:t>
      </w:r>
    </w:p>
    <w:p w14:paraId="4A2A6F0B" w14:textId="3DD5759A" w:rsidR="00F41F91" w:rsidRPr="009640C1" w:rsidRDefault="00206D22" w:rsidP="00D27465">
      <w:pPr>
        <w:pStyle w:val="ListParagraph"/>
      </w:pPr>
      <w:r w:rsidRPr="009640C1">
        <w:t>Councillor</w:t>
      </w:r>
      <w:r w:rsidR="00F150B5" w:rsidRPr="009640C1">
        <w:t>s</w:t>
      </w:r>
      <w:r w:rsidR="00E962F7" w:rsidRPr="009640C1">
        <w:t xml:space="preserve"> </w:t>
      </w:r>
      <w:r w:rsidR="004F0F5A" w:rsidRPr="009640C1">
        <w:t>Webb (Chair)</w:t>
      </w:r>
      <w:r w:rsidR="00F150B5" w:rsidRPr="009640C1">
        <w:t>,</w:t>
      </w:r>
      <w:r w:rsidR="00636183" w:rsidRPr="009640C1">
        <w:t xml:space="preserve"> </w:t>
      </w:r>
      <w:r w:rsidR="001A43B7" w:rsidRPr="009640C1">
        <w:t>Fuller</w:t>
      </w:r>
      <w:r w:rsidR="00636183" w:rsidRPr="009640C1">
        <w:t>,</w:t>
      </w:r>
      <w:r w:rsidR="003077E9" w:rsidRPr="009640C1">
        <w:t xml:space="preserve"> </w:t>
      </w:r>
      <w:r w:rsidR="000D60C9" w:rsidRPr="009640C1">
        <w:t>Lillington</w:t>
      </w:r>
      <w:r w:rsidR="0098447D" w:rsidRPr="009640C1">
        <w:t>,</w:t>
      </w:r>
      <w:r w:rsidR="003656D1" w:rsidRPr="009640C1">
        <w:t xml:space="preserve"> </w:t>
      </w:r>
      <w:proofErr w:type="gramStart"/>
      <w:r w:rsidR="003656D1" w:rsidRPr="009640C1">
        <w:t>McCormick</w:t>
      </w:r>
      <w:r w:rsidR="006C5126" w:rsidRPr="009640C1">
        <w:t>,</w:t>
      </w:r>
      <w:r w:rsidR="003077E9" w:rsidRPr="009640C1">
        <w:t xml:space="preserve"> </w:t>
      </w:r>
      <w:r w:rsidR="008A1897" w:rsidRPr="009640C1">
        <w:t xml:space="preserve"> Bowling</w:t>
      </w:r>
      <w:proofErr w:type="gramEnd"/>
      <w:r w:rsidR="001A43B7" w:rsidRPr="009640C1">
        <w:t>,</w:t>
      </w:r>
      <w:r w:rsidR="00DA4FBD" w:rsidRPr="009640C1">
        <w:t xml:space="preserve"> Hares</w:t>
      </w:r>
      <w:r w:rsidR="001A43B7" w:rsidRPr="009640C1">
        <w:t xml:space="preserve">, Sherwood, </w:t>
      </w:r>
      <w:r w:rsidR="009C57F8" w:rsidRPr="009640C1">
        <w:t>Mathews, Powell</w:t>
      </w:r>
      <w:r w:rsidR="001A43B7" w:rsidRPr="009640C1">
        <w:t xml:space="preserve"> and Riley</w:t>
      </w:r>
      <w:r w:rsidR="00636183" w:rsidRPr="009640C1">
        <w:t>.</w:t>
      </w:r>
      <w:r w:rsidR="00DA4FBD" w:rsidRPr="009640C1">
        <w:t xml:space="preserve"> </w:t>
      </w:r>
      <w:proofErr w:type="gramStart"/>
      <w:r w:rsidR="007E7A8D" w:rsidRPr="009640C1">
        <w:t>A</w:t>
      </w:r>
      <w:r w:rsidR="00BC17F8" w:rsidRPr="009640C1">
        <w:t>lso</w:t>
      </w:r>
      <w:proofErr w:type="gramEnd"/>
      <w:r w:rsidR="00BC17F8" w:rsidRPr="009640C1">
        <w:t xml:space="preserve"> in attendance</w:t>
      </w:r>
      <w:r w:rsidR="008A1897" w:rsidRPr="009640C1">
        <w:t xml:space="preserve"> </w:t>
      </w:r>
      <w:r w:rsidR="00CC70D4" w:rsidRPr="009640C1">
        <w:t>J</w:t>
      </w:r>
      <w:r w:rsidR="00606F38" w:rsidRPr="009640C1">
        <w:t>oh</w:t>
      </w:r>
      <w:r w:rsidR="006C5FE5" w:rsidRPr="009640C1">
        <w:t>n Carlton (The Clerk)</w:t>
      </w:r>
      <w:r w:rsidR="001A43B7" w:rsidRPr="009640C1">
        <w:t>,</w:t>
      </w:r>
      <w:r w:rsidR="004F0F5A" w:rsidRPr="009640C1">
        <w:t xml:space="preserve"> </w:t>
      </w:r>
      <w:r w:rsidR="001A43B7" w:rsidRPr="009640C1">
        <w:t>County</w:t>
      </w:r>
      <w:r w:rsidR="00636183" w:rsidRPr="009640C1">
        <w:t xml:space="preserve"> Councillor </w:t>
      </w:r>
      <w:r w:rsidR="001A43B7" w:rsidRPr="009640C1">
        <w:t>Brook</w:t>
      </w:r>
      <w:r w:rsidR="009C57F8" w:rsidRPr="009640C1">
        <w:t>, District Councillor Sanders</w:t>
      </w:r>
      <w:r w:rsidR="001A43B7" w:rsidRPr="009640C1">
        <w:t xml:space="preserve"> and </w:t>
      </w:r>
      <w:r w:rsidR="009C57F8" w:rsidRPr="009640C1">
        <w:t>four</w:t>
      </w:r>
      <w:r w:rsidR="001A43B7" w:rsidRPr="009640C1">
        <w:t xml:space="preserve"> members of the public</w:t>
      </w:r>
      <w:r w:rsidR="004F0F5A" w:rsidRPr="009640C1">
        <w:t>.</w:t>
      </w:r>
    </w:p>
    <w:p w14:paraId="58F2DE86" w14:textId="77777777" w:rsidR="00767218" w:rsidRPr="00F41F91" w:rsidRDefault="00393BEE" w:rsidP="00D27465">
      <w:r w:rsidRPr="00F41F91">
        <w:tab/>
      </w:r>
    </w:p>
    <w:p w14:paraId="4CBAF0DD" w14:textId="3AB7359D" w:rsidR="009640C1" w:rsidRPr="009640C1" w:rsidRDefault="00BC17F8" w:rsidP="00D27465">
      <w:pPr>
        <w:pStyle w:val="Heading2"/>
      </w:pPr>
      <w:r w:rsidRPr="009640C1">
        <w:t xml:space="preserve">Apologies: </w:t>
      </w:r>
    </w:p>
    <w:p w14:paraId="784F993C" w14:textId="1C023316" w:rsidR="008F6060" w:rsidRPr="009640C1" w:rsidRDefault="004F0F5A" w:rsidP="00D27465">
      <w:pPr>
        <w:pStyle w:val="ListParagraph"/>
        <w:rPr>
          <w:b/>
          <w:u w:val="single"/>
        </w:rPr>
      </w:pPr>
      <w:r w:rsidRPr="009640C1">
        <w:t>Councillors Hadley</w:t>
      </w:r>
      <w:r w:rsidR="001A43B7" w:rsidRPr="009640C1">
        <w:t xml:space="preserve"> and </w:t>
      </w:r>
      <w:r w:rsidR="009C57F8" w:rsidRPr="009640C1">
        <w:t xml:space="preserve">Bayley. </w:t>
      </w:r>
      <w:r w:rsidR="00DA4FBD" w:rsidRPr="009640C1">
        <w:t xml:space="preserve">District </w:t>
      </w:r>
      <w:r w:rsidR="007E693E" w:rsidRPr="009640C1">
        <w:t>Councillor</w:t>
      </w:r>
      <w:r w:rsidR="00DA4FBD" w:rsidRPr="009640C1">
        <w:t xml:space="preserve"> Keeling</w:t>
      </w:r>
      <w:r w:rsidR="009C57F8" w:rsidRPr="009640C1">
        <w:t>.</w:t>
      </w:r>
    </w:p>
    <w:p w14:paraId="20B69BD8" w14:textId="77777777" w:rsidR="008F6060" w:rsidRDefault="008F6060" w:rsidP="00D27465">
      <w:pPr>
        <w:pStyle w:val="ListParagraph"/>
      </w:pPr>
    </w:p>
    <w:p w14:paraId="791D5276" w14:textId="74F17ACA" w:rsidR="009640C1" w:rsidRPr="009640C1" w:rsidRDefault="008F6060" w:rsidP="00D27465">
      <w:pPr>
        <w:pStyle w:val="Heading2"/>
      </w:pPr>
      <w:r w:rsidRPr="009640C1">
        <w:t xml:space="preserve">Declaration of members’ interests: </w:t>
      </w:r>
    </w:p>
    <w:p w14:paraId="1885697D" w14:textId="33D98E83" w:rsidR="008F6060" w:rsidRPr="009640C1" w:rsidRDefault="009640C1" w:rsidP="00D27465">
      <w:pPr>
        <w:pStyle w:val="ListParagraph"/>
      </w:pPr>
      <w:r>
        <w:t>N</w:t>
      </w:r>
      <w:r w:rsidR="001A43B7" w:rsidRPr="009640C1">
        <w:t>one.</w:t>
      </w:r>
    </w:p>
    <w:p w14:paraId="512CA6D8" w14:textId="77777777" w:rsidR="001A43B7" w:rsidRDefault="001A43B7" w:rsidP="00D27465"/>
    <w:p w14:paraId="0C1D8E4B" w14:textId="64E892DC" w:rsidR="009640C1" w:rsidRPr="009640C1" w:rsidRDefault="008F6060" w:rsidP="00D27465">
      <w:pPr>
        <w:pStyle w:val="Heading2"/>
      </w:pPr>
      <w:r w:rsidRPr="009640C1">
        <w:t xml:space="preserve">Confirmation of Part 1 and 2 of the meeting: </w:t>
      </w:r>
    </w:p>
    <w:p w14:paraId="39097C6B" w14:textId="3C3D060A" w:rsidR="002C4E79" w:rsidRPr="009640C1" w:rsidRDefault="008F6060" w:rsidP="00D27465">
      <w:pPr>
        <w:pStyle w:val="ListParagraph"/>
      </w:pPr>
      <w:r w:rsidRPr="009640C1">
        <w:t>The Chair advised that there would</w:t>
      </w:r>
      <w:r w:rsidR="00F27131" w:rsidRPr="009640C1">
        <w:t xml:space="preserve"> </w:t>
      </w:r>
      <w:r w:rsidRPr="009640C1">
        <w:t>be</w:t>
      </w:r>
      <w:r w:rsidR="00650FA6" w:rsidRPr="009640C1">
        <w:t xml:space="preserve"> a</w:t>
      </w:r>
      <w:r w:rsidR="00636183" w:rsidRPr="009640C1">
        <w:t xml:space="preserve"> </w:t>
      </w:r>
      <w:r w:rsidR="00DA4FBD" w:rsidRPr="009640C1">
        <w:t>part</w:t>
      </w:r>
      <w:r w:rsidR="0087187C" w:rsidRPr="009640C1">
        <w:t xml:space="preserve"> 2</w:t>
      </w:r>
      <w:r w:rsidR="00636183" w:rsidRPr="009640C1">
        <w:t>.</w:t>
      </w:r>
    </w:p>
    <w:p w14:paraId="3BF6E771" w14:textId="77777777" w:rsidR="006D4535" w:rsidRDefault="00232206" w:rsidP="00D27465">
      <w:r>
        <w:t xml:space="preserve"> </w:t>
      </w:r>
    </w:p>
    <w:p w14:paraId="2788BF1F" w14:textId="4418CC39" w:rsidR="009640C1" w:rsidRPr="009640C1" w:rsidRDefault="00F27131" w:rsidP="00D27465">
      <w:pPr>
        <w:pStyle w:val="Heading2"/>
      </w:pPr>
      <w:r w:rsidRPr="009640C1">
        <w:t xml:space="preserve">District Councillors report: </w:t>
      </w:r>
      <w:r w:rsidR="00493157" w:rsidRPr="009640C1">
        <w:t xml:space="preserve"> </w:t>
      </w:r>
    </w:p>
    <w:p w14:paraId="0A19BA56" w14:textId="75826C7C" w:rsidR="00232206" w:rsidRPr="009640C1" w:rsidRDefault="004F0F5A" w:rsidP="00D27465">
      <w:pPr>
        <w:pStyle w:val="ListParagraph"/>
      </w:pPr>
      <w:r w:rsidRPr="009640C1">
        <w:t xml:space="preserve">Councillor Sanders </w:t>
      </w:r>
      <w:r w:rsidR="00232206" w:rsidRPr="009640C1">
        <w:t xml:space="preserve">reported that the existing refuse fleet was to be replaced. The smaller trucks would be replaced by electric vehicles. However, the larger lorries would still need to be diesel due to the terrain they needed to traverse. </w:t>
      </w:r>
    </w:p>
    <w:p w14:paraId="180E3861" w14:textId="77777777" w:rsidR="00232206" w:rsidRDefault="00232206" w:rsidP="00D27465">
      <w:pPr>
        <w:pStyle w:val="ListParagraph"/>
      </w:pPr>
      <w:r>
        <w:t>Due to a reduction of £4 million in central government funding car parking and commercial refuse collection charges would be increased with effect from November.</w:t>
      </w:r>
    </w:p>
    <w:p w14:paraId="7495B17C" w14:textId="77777777" w:rsidR="001D2CF6" w:rsidRDefault="00232206" w:rsidP="00D27465">
      <w:pPr>
        <w:pStyle w:val="ListParagraph"/>
      </w:pPr>
      <w:r>
        <w:t xml:space="preserve">She reported that the Overview and Scrutiny committee were reviewing parking services and this would include </w:t>
      </w:r>
      <w:proofErr w:type="gramStart"/>
      <w:r>
        <w:t>consideration  of</w:t>
      </w:r>
      <w:proofErr w:type="gramEnd"/>
      <w:r>
        <w:t xml:space="preserve"> whether camper vans would continue to be excluded from TDC car parks.</w:t>
      </w:r>
      <w:r w:rsidR="00C235BE">
        <w:t xml:space="preserve">  </w:t>
      </w:r>
      <w:r w:rsidR="001F1C4F">
        <w:t xml:space="preserve"> </w:t>
      </w:r>
      <w:r w:rsidR="0058341D">
        <w:t xml:space="preserve"> </w:t>
      </w:r>
    </w:p>
    <w:p w14:paraId="2DC6D07E" w14:textId="77777777" w:rsidR="001D2CF6" w:rsidRDefault="001D2CF6" w:rsidP="00D27465"/>
    <w:p w14:paraId="2DA31E9B" w14:textId="65D9FC18" w:rsidR="009640C1" w:rsidRPr="009640C1" w:rsidRDefault="001D2CF6" w:rsidP="00D27465">
      <w:pPr>
        <w:pStyle w:val="Heading2"/>
      </w:pPr>
      <w:r w:rsidRPr="009640C1">
        <w:t xml:space="preserve">County Councillor’s </w:t>
      </w:r>
      <w:proofErr w:type="gramStart"/>
      <w:r w:rsidRPr="009640C1">
        <w:t>report;</w:t>
      </w:r>
      <w:proofErr w:type="gramEnd"/>
      <w:r w:rsidRPr="009640C1">
        <w:t xml:space="preserve"> </w:t>
      </w:r>
    </w:p>
    <w:p w14:paraId="3F3941B9" w14:textId="0A8F119B" w:rsidR="00F40449" w:rsidRPr="009640C1" w:rsidRDefault="001D2CF6" w:rsidP="00D27465">
      <w:pPr>
        <w:pStyle w:val="ListParagraph"/>
      </w:pPr>
      <w:r w:rsidRPr="009640C1">
        <w:t>County Councillor Brook</w:t>
      </w:r>
      <w:r w:rsidR="00470A84" w:rsidRPr="009640C1">
        <w:t xml:space="preserve"> </w:t>
      </w:r>
      <w:r w:rsidR="00766194" w:rsidRPr="009640C1">
        <w:t>said that he had been made aware of concerns about Stagecoach’s bus service to Exeter by both Chudleigh and Chudleigh Knighton resident</w:t>
      </w:r>
      <w:r w:rsidR="00F40449" w:rsidRPr="009640C1">
        <w:t>s. He had passed these on to the Portfolio Holder for transport who was discussing it with Stagecoach. He invited residents to pass on any other concerns to him. He was asked about the possibilities of DCC subsidising additional services but explained that the County Council only subsidised very rural services where there was no possibility of the route being self-supporting.</w:t>
      </w:r>
    </w:p>
    <w:p w14:paraId="129B28C8" w14:textId="77777777" w:rsidR="00645C99" w:rsidRDefault="00F40449" w:rsidP="00D27465">
      <w:pPr>
        <w:pStyle w:val="ListParagraph"/>
      </w:pPr>
      <w:r>
        <w:lastRenderedPageBreak/>
        <w:t xml:space="preserve">He noted the Council’s desire to introduce parking restrictions on Parade and said he would support the case when it was presented to HATOC. </w:t>
      </w:r>
    </w:p>
    <w:p w14:paraId="65783A93" w14:textId="77777777" w:rsidR="00232206" w:rsidRDefault="00232206" w:rsidP="00D27465">
      <w:pPr>
        <w:pStyle w:val="ListParagraph"/>
      </w:pPr>
      <w:r>
        <w:t xml:space="preserve">Councillor Brook reported that he had backed the cabinet decision to cease to fund the mobile library service due to its rising costs and diminishing clientele. He added that alternative ways to deliver a similar service were being explored.  </w:t>
      </w:r>
    </w:p>
    <w:p w14:paraId="506C02E7" w14:textId="77777777" w:rsidR="00766194" w:rsidRDefault="00766194" w:rsidP="00D27465"/>
    <w:p w14:paraId="72B316AB" w14:textId="5B798CDD" w:rsidR="009640C1" w:rsidRPr="009640C1" w:rsidRDefault="00AD58AE" w:rsidP="00D27465">
      <w:pPr>
        <w:pStyle w:val="Heading2"/>
      </w:pPr>
      <w:r w:rsidRPr="009640C1">
        <w:t xml:space="preserve">Mayor’s report and any urgent matters brought forward. </w:t>
      </w:r>
    </w:p>
    <w:p w14:paraId="5AB8282A" w14:textId="62806517" w:rsidR="009C57F8" w:rsidRPr="009640C1" w:rsidRDefault="00442A0F" w:rsidP="00D27465">
      <w:pPr>
        <w:pStyle w:val="ListParagraph"/>
      </w:pPr>
      <w:r w:rsidRPr="009640C1">
        <w:t xml:space="preserve">The </w:t>
      </w:r>
      <w:proofErr w:type="gramStart"/>
      <w:r w:rsidRPr="009640C1">
        <w:t>Mayor</w:t>
      </w:r>
      <w:proofErr w:type="gramEnd"/>
      <w:r w:rsidRPr="009640C1">
        <w:t xml:space="preserve"> reported that several parishioners had praised the appearance of the rebuilt wall on Station Hill.</w:t>
      </w:r>
    </w:p>
    <w:p w14:paraId="65E9C1B3" w14:textId="77777777" w:rsidR="00CB6724" w:rsidRDefault="00FB533A" w:rsidP="00D27465">
      <w:r>
        <w:t xml:space="preserve">  </w:t>
      </w:r>
      <w:r w:rsidR="00784EAB" w:rsidRPr="00882FB2">
        <w:t xml:space="preserve"> </w:t>
      </w:r>
      <w:r w:rsidR="00956252" w:rsidRPr="00882FB2">
        <w:t xml:space="preserve">  </w:t>
      </w:r>
    </w:p>
    <w:p w14:paraId="3212A0C7" w14:textId="0FAEADF0" w:rsidR="009640C1" w:rsidRPr="009640C1" w:rsidRDefault="00F8305C" w:rsidP="00D27465">
      <w:pPr>
        <w:pStyle w:val="Heading2"/>
      </w:pPr>
      <w:r w:rsidRPr="009640C1">
        <w:t>Ratification of the m</w:t>
      </w:r>
      <w:r w:rsidR="006A65C4" w:rsidRPr="009640C1">
        <w:t xml:space="preserve">inutes of the </w:t>
      </w:r>
      <w:r w:rsidR="00AD43E1" w:rsidRPr="009640C1">
        <w:t>Full Council</w:t>
      </w:r>
      <w:r w:rsidR="006A65C4" w:rsidRPr="009640C1">
        <w:t xml:space="preserve"> meeting</w:t>
      </w:r>
      <w:r w:rsidR="00AD43E1" w:rsidRPr="009640C1">
        <w:t xml:space="preserve"> </w:t>
      </w:r>
      <w:bookmarkStart w:id="0" w:name="_Hlk50467843"/>
      <w:r w:rsidR="00CB6724" w:rsidRPr="009640C1">
        <w:t xml:space="preserve">of </w:t>
      </w:r>
      <w:r w:rsidR="009C57F8" w:rsidRPr="009640C1">
        <w:t>4 September</w:t>
      </w:r>
      <w:r w:rsidR="00CB6724" w:rsidRPr="009640C1">
        <w:t xml:space="preserve"> </w:t>
      </w:r>
      <w:r w:rsidR="00DE1B1B" w:rsidRPr="009640C1">
        <w:t>202</w:t>
      </w:r>
      <w:r w:rsidR="00411E74" w:rsidRPr="009640C1">
        <w:t>3</w:t>
      </w:r>
      <w:r w:rsidR="006A65C4" w:rsidRPr="009640C1">
        <w:t xml:space="preserve">: </w:t>
      </w:r>
    </w:p>
    <w:p w14:paraId="53B8E630" w14:textId="4C09E13C" w:rsidR="00CB6724" w:rsidRPr="009640C1" w:rsidRDefault="006A65C4" w:rsidP="00D27465">
      <w:pPr>
        <w:pStyle w:val="ListParagraph"/>
      </w:pPr>
      <w:r w:rsidRPr="009640C1">
        <w:t>Agreed as a true record</w:t>
      </w:r>
      <w:r w:rsidR="00F35993" w:rsidRPr="009640C1">
        <w:t>. Proposed by Councillor</w:t>
      </w:r>
      <w:r w:rsidR="000862A8" w:rsidRPr="009640C1">
        <w:t xml:space="preserve"> </w:t>
      </w:r>
      <w:r w:rsidR="00C039B0" w:rsidRPr="009640C1">
        <w:t>Lillington</w:t>
      </w:r>
      <w:r w:rsidR="00F35993" w:rsidRPr="009640C1">
        <w:t>. Seconded by Councillor</w:t>
      </w:r>
      <w:r w:rsidR="00C1636C" w:rsidRPr="009640C1">
        <w:t xml:space="preserve"> </w:t>
      </w:r>
      <w:r w:rsidR="00C8474C" w:rsidRPr="009640C1">
        <w:t>McCormick</w:t>
      </w:r>
      <w:r w:rsidR="000862A8" w:rsidRPr="009640C1">
        <w:t>.</w:t>
      </w:r>
      <w:bookmarkEnd w:id="0"/>
    </w:p>
    <w:p w14:paraId="7763AA6F" w14:textId="77777777" w:rsidR="00CB6724" w:rsidRDefault="00CB6724" w:rsidP="00D27465"/>
    <w:p w14:paraId="458E4CD9" w14:textId="28458849" w:rsidR="00507ACA" w:rsidRPr="00CB6724" w:rsidRDefault="00507ACA" w:rsidP="00D27465">
      <w:pPr>
        <w:pStyle w:val="Heading2"/>
      </w:pPr>
      <w:r w:rsidRPr="00AD43E1">
        <w:t>Review of action points fro</w:t>
      </w:r>
      <w:r w:rsidR="001D5987">
        <w:t>m</w:t>
      </w:r>
      <w:r w:rsidR="00C8474C">
        <w:t xml:space="preserve"> </w:t>
      </w:r>
      <w:r w:rsidR="009C57F8">
        <w:t>4 September</w:t>
      </w:r>
      <w:r w:rsidR="00411E74">
        <w:t xml:space="preserve"> 2023</w:t>
      </w:r>
      <w:r w:rsidRPr="00AD43E1">
        <w:t xml:space="preserve"> </w:t>
      </w:r>
      <w:r w:rsidR="0024272F" w:rsidRPr="00AD43E1">
        <w:t>F</w:t>
      </w:r>
      <w:r w:rsidRPr="00AD43E1">
        <w:t>ull Council meeting</w:t>
      </w:r>
      <w:r w:rsidR="00F8305C">
        <w:t>:</w:t>
      </w:r>
    </w:p>
    <w:p w14:paraId="7F2709A7" w14:textId="77777777" w:rsidR="00F8305C" w:rsidRDefault="00F8305C" w:rsidP="00D27465">
      <w:pPr>
        <w:pStyle w:val="ListParagraph"/>
      </w:pPr>
    </w:p>
    <w:p w14:paraId="17AA504B" w14:textId="77777777" w:rsidR="00F8305C" w:rsidRDefault="00F8305C" w:rsidP="00D27465"/>
    <w:p w14:paraId="7BD71433" w14:textId="77777777" w:rsidR="0011147F" w:rsidRDefault="0011147F" w:rsidP="00D27465"/>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
        <w:gridCol w:w="5918"/>
        <w:gridCol w:w="2614"/>
      </w:tblGrid>
      <w:tr w:rsidR="00F8305C" w14:paraId="1FADE49B" w14:textId="77777777" w:rsidTr="00313AC3">
        <w:trPr>
          <w:trHeight w:val="938"/>
        </w:trPr>
        <w:tc>
          <w:tcPr>
            <w:tcW w:w="793" w:type="dxa"/>
            <w:tcBorders>
              <w:top w:val="single" w:sz="4" w:space="0" w:color="000000"/>
              <w:left w:val="single" w:sz="4" w:space="0" w:color="000000"/>
              <w:bottom w:val="single" w:sz="4" w:space="0" w:color="000000"/>
              <w:right w:val="single" w:sz="4" w:space="0" w:color="000000"/>
            </w:tcBorders>
            <w:hideMark/>
          </w:tcPr>
          <w:p w14:paraId="052EE942" w14:textId="77777777" w:rsidR="00F8305C" w:rsidRPr="00D27465" w:rsidRDefault="00F8305C" w:rsidP="00D27465">
            <w:r w:rsidRPr="00D27465">
              <w:t>Action point No</w:t>
            </w:r>
          </w:p>
        </w:tc>
        <w:tc>
          <w:tcPr>
            <w:tcW w:w="6141" w:type="dxa"/>
            <w:tcBorders>
              <w:top w:val="single" w:sz="4" w:space="0" w:color="000000"/>
              <w:left w:val="single" w:sz="4" w:space="0" w:color="000000"/>
              <w:bottom w:val="single" w:sz="4" w:space="0" w:color="000000"/>
              <w:right w:val="single" w:sz="4" w:space="0" w:color="000000"/>
            </w:tcBorders>
            <w:hideMark/>
          </w:tcPr>
          <w:p w14:paraId="73B73ED9" w14:textId="77777777" w:rsidR="00F8305C" w:rsidRPr="00D27465" w:rsidRDefault="00F8305C" w:rsidP="00D27465">
            <w:r w:rsidRPr="00D27465">
              <w:t>Action required</w:t>
            </w:r>
          </w:p>
        </w:tc>
        <w:tc>
          <w:tcPr>
            <w:tcW w:w="2669" w:type="dxa"/>
            <w:tcBorders>
              <w:top w:val="single" w:sz="4" w:space="0" w:color="000000"/>
              <w:left w:val="single" w:sz="4" w:space="0" w:color="000000"/>
              <w:bottom w:val="single" w:sz="4" w:space="0" w:color="000000"/>
              <w:right w:val="single" w:sz="4" w:space="0" w:color="000000"/>
            </w:tcBorders>
          </w:tcPr>
          <w:p w14:paraId="57F2FBAC" w14:textId="77777777" w:rsidR="00F8305C" w:rsidRPr="00D27465" w:rsidRDefault="00856D77" w:rsidP="00D27465">
            <w:r w:rsidRPr="00D27465">
              <w:t>Update</w:t>
            </w:r>
          </w:p>
        </w:tc>
      </w:tr>
      <w:tr w:rsidR="007421E2" w:rsidRPr="00D1670F" w14:paraId="21F6C321" w14:textId="77777777" w:rsidTr="00121547">
        <w:trPr>
          <w:trHeight w:val="490"/>
        </w:trPr>
        <w:tc>
          <w:tcPr>
            <w:tcW w:w="793" w:type="dxa"/>
            <w:tcBorders>
              <w:top w:val="single" w:sz="4" w:space="0" w:color="000000"/>
              <w:left w:val="single" w:sz="4" w:space="0" w:color="000000"/>
              <w:bottom w:val="single" w:sz="4" w:space="0" w:color="000000"/>
              <w:right w:val="single" w:sz="4" w:space="0" w:color="000000"/>
            </w:tcBorders>
          </w:tcPr>
          <w:p w14:paraId="6D27D018" w14:textId="77777777" w:rsidR="007421E2" w:rsidRPr="00D1670F" w:rsidRDefault="007421E2" w:rsidP="00D27465">
            <w:r w:rsidRPr="00D1670F">
              <w:t>1</w:t>
            </w:r>
          </w:p>
        </w:tc>
        <w:tc>
          <w:tcPr>
            <w:tcW w:w="6141" w:type="dxa"/>
            <w:shd w:val="clear" w:color="auto" w:fill="auto"/>
          </w:tcPr>
          <w:p w14:paraId="2B6714FE" w14:textId="77777777" w:rsidR="007421E2" w:rsidRPr="00D1670F" w:rsidRDefault="007421E2" w:rsidP="00D27465">
            <w:pPr>
              <w:rPr>
                <w:rFonts w:cs="Calibri"/>
              </w:rPr>
            </w:pPr>
            <w:r>
              <w:t>Application 23/01071/FUL: 5 Clifford Street: Advise the LPA that the Town Council objects to the application.</w:t>
            </w:r>
          </w:p>
        </w:tc>
        <w:tc>
          <w:tcPr>
            <w:tcW w:w="2669" w:type="dxa"/>
            <w:shd w:val="clear" w:color="auto" w:fill="auto"/>
          </w:tcPr>
          <w:p w14:paraId="2C9D19E2" w14:textId="77777777" w:rsidR="007421E2" w:rsidRPr="009B7CED" w:rsidRDefault="00442A0F" w:rsidP="00D27465">
            <w:r>
              <w:t>Completed</w:t>
            </w:r>
          </w:p>
        </w:tc>
      </w:tr>
      <w:tr w:rsidR="007421E2" w:rsidRPr="003134D6" w14:paraId="7198611C" w14:textId="77777777" w:rsidTr="00121547">
        <w:trPr>
          <w:trHeight w:val="469"/>
        </w:trPr>
        <w:tc>
          <w:tcPr>
            <w:tcW w:w="793" w:type="dxa"/>
            <w:tcBorders>
              <w:top w:val="single" w:sz="4" w:space="0" w:color="000000"/>
              <w:left w:val="single" w:sz="4" w:space="0" w:color="000000"/>
              <w:bottom w:val="single" w:sz="4" w:space="0" w:color="000000"/>
              <w:right w:val="single" w:sz="4" w:space="0" w:color="000000"/>
            </w:tcBorders>
          </w:tcPr>
          <w:p w14:paraId="12A87C2B" w14:textId="77777777" w:rsidR="007421E2" w:rsidRPr="003134D6" w:rsidRDefault="007421E2" w:rsidP="00D27465">
            <w:r w:rsidRPr="003134D6">
              <w:t>2</w:t>
            </w:r>
          </w:p>
        </w:tc>
        <w:tc>
          <w:tcPr>
            <w:tcW w:w="6141" w:type="dxa"/>
            <w:shd w:val="clear" w:color="auto" w:fill="auto"/>
          </w:tcPr>
          <w:p w14:paraId="64B0336B" w14:textId="77777777" w:rsidR="007421E2" w:rsidRPr="00AD7BB1" w:rsidRDefault="007421E2" w:rsidP="00D27465">
            <w:pPr>
              <w:rPr>
                <w:rFonts w:cs="Calibri"/>
              </w:rPr>
            </w:pPr>
            <w:r>
              <w:t xml:space="preserve">Application 23/01483/FUL: Land west of </w:t>
            </w:r>
            <w:proofErr w:type="spellStart"/>
            <w:r>
              <w:t>Rattycombe</w:t>
            </w:r>
            <w:proofErr w:type="spellEnd"/>
            <w:r>
              <w:t xml:space="preserve"> Farm: Advise the LPA that the Town Council has no objections to the proposal.</w:t>
            </w:r>
          </w:p>
        </w:tc>
        <w:tc>
          <w:tcPr>
            <w:tcW w:w="2669" w:type="dxa"/>
            <w:shd w:val="clear" w:color="auto" w:fill="auto"/>
          </w:tcPr>
          <w:p w14:paraId="56B179BE" w14:textId="77777777" w:rsidR="007421E2" w:rsidRPr="00CB6724" w:rsidRDefault="00442A0F" w:rsidP="00D27465">
            <w:r>
              <w:t>Completed</w:t>
            </w:r>
          </w:p>
        </w:tc>
      </w:tr>
      <w:tr w:rsidR="007421E2" w:rsidRPr="00D21602" w14:paraId="6CB5B23C" w14:textId="77777777" w:rsidTr="00121547">
        <w:trPr>
          <w:trHeight w:val="469"/>
        </w:trPr>
        <w:tc>
          <w:tcPr>
            <w:tcW w:w="793" w:type="dxa"/>
            <w:tcBorders>
              <w:top w:val="single" w:sz="4" w:space="0" w:color="000000"/>
              <w:left w:val="single" w:sz="4" w:space="0" w:color="000000"/>
              <w:bottom w:val="single" w:sz="4" w:space="0" w:color="000000"/>
              <w:right w:val="single" w:sz="4" w:space="0" w:color="000000"/>
            </w:tcBorders>
          </w:tcPr>
          <w:p w14:paraId="7DD26F5F" w14:textId="77777777" w:rsidR="007421E2" w:rsidRPr="00D21602" w:rsidRDefault="007421E2" w:rsidP="00D27465">
            <w:r w:rsidRPr="00D21602">
              <w:t>3</w:t>
            </w:r>
          </w:p>
        </w:tc>
        <w:tc>
          <w:tcPr>
            <w:tcW w:w="6141" w:type="dxa"/>
            <w:shd w:val="clear" w:color="auto" w:fill="auto"/>
          </w:tcPr>
          <w:p w14:paraId="0D0787A0" w14:textId="77777777" w:rsidR="007421E2" w:rsidRPr="00D21602" w:rsidRDefault="007421E2" w:rsidP="00D27465">
            <w:pPr>
              <w:rPr>
                <w:rFonts w:cs="Calibri"/>
              </w:rPr>
            </w:pPr>
            <w:r>
              <w:t>Arrange for reduction of sycamore and hedge at Culver Green</w:t>
            </w:r>
          </w:p>
        </w:tc>
        <w:tc>
          <w:tcPr>
            <w:tcW w:w="2669" w:type="dxa"/>
            <w:shd w:val="clear" w:color="auto" w:fill="auto"/>
          </w:tcPr>
          <w:p w14:paraId="74EABF31" w14:textId="77777777" w:rsidR="007421E2" w:rsidRPr="00FC07C0" w:rsidRDefault="00D03ED7" w:rsidP="00D27465">
            <w:r>
              <w:t>The works were completed on 25 September.</w:t>
            </w:r>
          </w:p>
        </w:tc>
      </w:tr>
      <w:tr w:rsidR="007421E2" w:rsidRPr="00D21602" w14:paraId="64EBFDA3" w14:textId="77777777" w:rsidTr="00121547">
        <w:trPr>
          <w:trHeight w:val="959"/>
        </w:trPr>
        <w:tc>
          <w:tcPr>
            <w:tcW w:w="793" w:type="dxa"/>
            <w:tcBorders>
              <w:top w:val="single" w:sz="4" w:space="0" w:color="000000"/>
              <w:left w:val="single" w:sz="4" w:space="0" w:color="000000"/>
              <w:bottom w:val="single" w:sz="4" w:space="0" w:color="000000"/>
              <w:right w:val="single" w:sz="4" w:space="0" w:color="000000"/>
            </w:tcBorders>
          </w:tcPr>
          <w:p w14:paraId="11839652" w14:textId="77777777" w:rsidR="007421E2" w:rsidRPr="00D21602" w:rsidRDefault="007421E2" w:rsidP="00D27465">
            <w:r w:rsidRPr="00D21602">
              <w:t>4</w:t>
            </w:r>
          </w:p>
        </w:tc>
        <w:tc>
          <w:tcPr>
            <w:tcW w:w="6141" w:type="dxa"/>
            <w:shd w:val="clear" w:color="auto" w:fill="auto"/>
          </w:tcPr>
          <w:p w14:paraId="002A7846" w14:textId="77777777" w:rsidR="007421E2" w:rsidRPr="003A585C" w:rsidRDefault="007421E2" w:rsidP="00D27465">
            <w:pPr>
              <w:rPr>
                <w:rFonts w:cs="Calibri"/>
              </w:rPr>
            </w:pPr>
            <w:r>
              <w:t>Arrange for renewal of featheredge fencing at The Gardens play park.</w:t>
            </w:r>
          </w:p>
        </w:tc>
        <w:tc>
          <w:tcPr>
            <w:tcW w:w="2669" w:type="dxa"/>
            <w:shd w:val="clear" w:color="auto" w:fill="auto"/>
          </w:tcPr>
          <w:p w14:paraId="7854B68B" w14:textId="77777777" w:rsidR="007421E2" w:rsidRPr="00796CD9" w:rsidRDefault="00D03ED7" w:rsidP="00D27465">
            <w:r>
              <w:t>A neighbouring property claim that the fence was on their land so decisions on how to progress will need to be postponed.</w:t>
            </w:r>
          </w:p>
        </w:tc>
      </w:tr>
      <w:tr w:rsidR="007421E2" w:rsidRPr="00D21602" w14:paraId="2FBEC2D8" w14:textId="77777777" w:rsidTr="00121547">
        <w:trPr>
          <w:trHeight w:val="959"/>
        </w:trPr>
        <w:tc>
          <w:tcPr>
            <w:tcW w:w="793" w:type="dxa"/>
            <w:tcBorders>
              <w:top w:val="single" w:sz="4" w:space="0" w:color="000000"/>
              <w:left w:val="single" w:sz="4" w:space="0" w:color="000000"/>
              <w:bottom w:val="single" w:sz="4" w:space="0" w:color="000000"/>
              <w:right w:val="single" w:sz="4" w:space="0" w:color="000000"/>
            </w:tcBorders>
          </w:tcPr>
          <w:p w14:paraId="4C6E4A47" w14:textId="77777777" w:rsidR="007421E2" w:rsidRPr="00D21602" w:rsidRDefault="007421E2" w:rsidP="00D27465">
            <w:r>
              <w:t>5</w:t>
            </w:r>
          </w:p>
        </w:tc>
        <w:tc>
          <w:tcPr>
            <w:tcW w:w="6141" w:type="dxa"/>
            <w:shd w:val="clear" w:color="auto" w:fill="auto"/>
          </w:tcPr>
          <w:p w14:paraId="3E246D7F" w14:textId="77777777" w:rsidR="007421E2" w:rsidRPr="00D21602" w:rsidRDefault="007421E2" w:rsidP="00D27465">
            <w:pPr>
              <w:rPr>
                <w:rFonts w:cs="Calibri"/>
              </w:rPr>
            </w:pPr>
            <w:r>
              <w:t>Advise Youth Centre that Councillors Hares and Webb will be the new liaison councillors</w:t>
            </w:r>
            <w:r w:rsidR="00433896">
              <w:t>.</w:t>
            </w:r>
          </w:p>
        </w:tc>
        <w:tc>
          <w:tcPr>
            <w:tcW w:w="2669" w:type="dxa"/>
            <w:shd w:val="clear" w:color="auto" w:fill="auto"/>
          </w:tcPr>
          <w:p w14:paraId="1689639A" w14:textId="77777777" w:rsidR="007421E2" w:rsidRPr="00796CD9" w:rsidRDefault="00D03ED7" w:rsidP="00D27465">
            <w:r>
              <w:t>Completed</w:t>
            </w:r>
            <w:r w:rsidR="00433896">
              <w:t>.</w:t>
            </w:r>
          </w:p>
        </w:tc>
      </w:tr>
      <w:tr w:rsidR="007421E2" w:rsidRPr="00D21602" w14:paraId="043CDBA5" w14:textId="77777777" w:rsidTr="00121547">
        <w:trPr>
          <w:trHeight w:val="959"/>
        </w:trPr>
        <w:tc>
          <w:tcPr>
            <w:tcW w:w="793" w:type="dxa"/>
            <w:tcBorders>
              <w:top w:val="single" w:sz="4" w:space="0" w:color="000000"/>
              <w:left w:val="single" w:sz="4" w:space="0" w:color="000000"/>
              <w:bottom w:val="single" w:sz="4" w:space="0" w:color="000000"/>
              <w:right w:val="single" w:sz="4" w:space="0" w:color="000000"/>
            </w:tcBorders>
          </w:tcPr>
          <w:p w14:paraId="44459F47" w14:textId="77777777" w:rsidR="007421E2" w:rsidRDefault="007421E2" w:rsidP="00D27465">
            <w:r>
              <w:t>6</w:t>
            </w:r>
          </w:p>
        </w:tc>
        <w:tc>
          <w:tcPr>
            <w:tcW w:w="6141" w:type="dxa"/>
            <w:shd w:val="clear" w:color="auto" w:fill="auto"/>
          </w:tcPr>
          <w:p w14:paraId="3DFC3338" w14:textId="77777777" w:rsidR="007421E2" w:rsidRPr="00D21602" w:rsidRDefault="007421E2" w:rsidP="00D27465">
            <w:pPr>
              <w:rPr>
                <w:rFonts w:cs="Calibri"/>
              </w:rPr>
            </w:pPr>
            <w:r>
              <w:t>Organise date for meeting of the strategic planning working group.</w:t>
            </w:r>
          </w:p>
        </w:tc>
        <w:tc>
          <w:tcPr>
            <w:tcW w:w="2669" w:type="dxa"/>
            <w:shd w:val="clear" w:color="auto" w:fill="auto"/>
          </w:tcPr>
          <w:p w14:paraId="0F45CFAD" w14:textId="77777777" w:rsidR="007421E2" w:rsidRPr="00796CD9" w:rsidRDefault="00433896" w:rsidP="00D27465">
            <w:r>
              <w:t>Councillor McCormick advised that the first meeting of the group would be on 4 October.</w:t>
            </w:r>
          </w:p>
        </w:tc>
      </w:tr>
      <w:tr w:rsidR="00433896" w:rsidRPr="00D21602" w14:paraId="4AA09C6B" w14:textId="77777777" w:rsidTr="00121547">
        <w:trPr>
          <w:trHeight w:val="959"/>
        </w:trPr>
        <w:tc>
          <w:tcPr>
            <w:tcW w:w="793" w:type="dxa"/>
            <w:tcBorders>
              <w:top w:val="single" w:sz="4" w:space="0" w:color="000000"/>
              <w:left w:val="single" w:sz="4" w:space="0" w:color="000000"/>
              <w:bottom w:val="single" w:sz="4" w:space="0" w:color="000000"/>
              <w:right w:val="single" w:sz="4" w:space="0" w:color="000000"/>
            </w:tcBorders>
          </w:tcPr>
          <w:p w14:paraId="2DC2FA78" w14:textId="77777777" w:rsidR="00433896" w:rsidRDefault="00433896" w:rsidP="00D27465">
            <w:r>
              <w:t>7</w:t>
            </w:r>
          </w:p>
        </w:tc>
        <w:tc>
          <w:tcPr>
            <w:tcW w:w="6141" w:type="dxa"/>
            <w:shd w:val="clear" w:color="auto" w:fill="auto"/>
          </w:tcPr>
          <w:p w14:paraId="2C0FA9E8" w14:textId="77777777" w:rsidR="00433896" w:rsidRDefault="00433896" w:rsidP="00D27465">
            <w:r>
              <w:t>Arrange date for the Annual Town Meeting task and finish group to meet.</w:t>
            </w:r>
          </w:p>
        </w:tc>
        <w:tc>
          <w:tcPr>
            <w:tcW w:w="2669" w:type="dxa"/>
            <w:shd w:val="clear" w:color="auto" w:fill="auto"/>
          </w:tcPr>
          <w:p w14:paraId="6FF5FABA" w14:textId="77777777" w:rsidR="00433896" w:rsidRPr="00796CD9" w:rsidRDefault="00433896" w:rsidP="00D27465">
            <w:r>
              <w:t xml:space="preserve">Councillor McCormick advised that he </w:t>
            </w:r>
            <w:proofErr w:type="gramStart"/>
            <w:r>
              <w:t>would circulate</w:t>
            </w:r>
            <w:proofErr w:type="gramEnd"/>
            <w:r>
              <w:t xml:space="preserve"> a date in due course.</w:t>
            </w:r>
          </w:p>
        </w:tc>
      </w:tr>
      <w:tr w:rsidR="00433896" w:rsidRPr="00D21602" w14:paraId="0654F798" w14:textId="77777777" w:rsidTr="00121547">
        <w:trPr>
          <w:trHeight w:val="959"/>
        </w:trPr>
        <w:tc>
          <w:tcPr>
            <w:tcW w:w="793" w:type="dxa"/>
            <w:tcBorders>
              <w:top w:val="single" w:sz="4" w:space="0" w:color="000000"/>
              <w:left w:val="single" w:sz="4" w:space="0" w:color="000000"/>
              <w:bottom w:val="single" w:sz="4" w:space="0" w:color="000000"/>
              <w:right w:val="single" w:sz="4" w:space="0" w:color="000000"/>
            </w:tcBorders>
          </w:tcPr>
          <w:p w14:paraId="0E9D8F9D" w14:textId="77777777" w:rsidR="00433896" w:rsidRDefault="00433896" w:rsidP="00D27465">
            <w:r>
              <w:t>8</w:t>
            </w:r>
          </w:p>
        </w:tc>
        <w:tc>
          <w:tcPr>
            <w:tcW w:w="6141" w:type="dxa"/>
            <w:shd w:val="clear" w:color="auto" w:fill="auto"/>
          </w:tcPr>
          <w:p w14:paraId="4D9B2C3D" w14:textId="77777777" w:rsidR="00433896" w:rsidRPr="00D21602" w:rsidRDefault="00433896" w:rsidP="00D27465">
            <w:pPr>
              <w:rPr>
                <w:rFonts w:cs="Calibri"/>
              </w:rPr>
            </w:pPr>
            <w:r>
              <w:t xml:space="preserve">Discuss details of how best to organise the Citizen </w:t>
            </w:r>
            <w:proofErr w:type="gramStart"/>
            <w:r>
              <w:t>of  the</w:t>
            </w:r>
            <w:proofErr w:type="gramEnd"/>
            <w:r>
              <w:t xml:space="preserve"> year award in 2024 at October full council. </w:t>
            </w:r>
          </w:p>
        </w:tc>
        <w:tc>
          <w:tcPr>
            <w:tcW w:w="2669" w:type="dxa"/>
            <w:shd w:val="clear" w:color="auto" w:fill="auto"/>
          </w:tcPr>
          <w:p w14:paraId="54FCEE76" w14:textId="77777777" w:rsidR="00433896" w:rsidRPr="00796CD9" w:rsidRDefault="00433896" w:rsidP="00D27465">
            <w:r>
              <w:t>On the agenda at item 18.</w:t>
            </w:r>
          </w:p>
        </w:tc>
      </w:tr>
      <w:tr w:rsidR="00433896" w:rsidRPr="00D21602" w14:paraId="31A3276A" w14:textId="77777777" w:rsidTr="00121547">
        <w:trPr>
          <w:trHeight w:val="959"/>
        </w:trPr>
        <w:tc>
          <w:tcPr>
            <w:tcW w:w="793" w:type="dxa"/>
            <w:tcBorders>
              <w:top w:val="single" w:sz="4" w:space="0" w:color="000000"/>
              <w:left w:val="single" w:sz="4" w:space="0" w:color="000000"/>
              <w:bottom w:val="single" w:sz="4" w:space="0" w:color="000000"/>
              <w:right w:val="single" w:sz="4" w:space="0" w:color="000000"/>
            </w:tcBorders>
          </w:tcPr>
          <w:p w14:paraId="04AB23B7" w14:textId="77777777" w:rsidR="00433896" w:rsidRDefault="00433896" w:rsidP="00D27465">
            <w:r>
              <w:t>9</w:t>
            </w:r>
          </w:p>
        </w:tc>
        <w:tc>
          <w:tcPr>
            <w:tcW w:w="6141" w:type="dxa"/>
            <w:shd w:val="clear" w:color="auto" w:fill="auto"/>
          </w:tcPr>
          <w:p w14:paraId="3485DE60" w14:textId="77777777" w:rsidR="00433896" w:rsidRPr="00D21602" w:rsidRDefault="00433896" w:rsidP="00D27465">
            <w:pPr>
              <w:rPr>
                <w:rFonts w:cs="Calibri"/>
              </w:rPr>
            </w:pPr>
            <w:r>
              <w:t xml:space="preserve">Chudleigh Wild’s desire to have a display board on the Town Hall to be an agenda item </w:t>
            </w:r>
            <w:proofErr w:type="gramStart"/>
            <w:r>
              <w:t>at</w:t>
            </w:r>
            <w:proofErr w:type="gramEnd"/>
            <w:r>
              <w:t xml:space="preserve"> October full council.</w:t>
            </w:r>
          </w:p>
        </w:tc>
        <w:tc>
          <w:tcPr>
            <w:tcW w:w="2669" w:type="dxa"/>
            <w:shd w:val="clear" w:color="auto" w:fill="auto"/>
          </w:tcPr>
          <w:p w14:paraId="0EB0D9E0" w14:textId="77777777" w:rsidR="00433896" w:rsidRPr="00433896" w:rsidRDefault="00433896" w:rsidP="00D27465">
            <w:pPr>
              <w:rPr>
                <w:b/>
              </w:rPr>
            </w:pPr>
            <w:r>
              <w:t xml:space="preserve">To be carried forward to November full council. </w:t>
            </w:r>
            <w:r>
              <w:rPr>
                <w:b/>
              </w:rPr>
              <w:t>(Action point 2)</w:t>
            </w:r>
          </w:p>
        </w:tc>
      </w:tr>
      <w:tr w:rsidR="00433896" w:rsidRPr="00D21602" w14:paraId="0DDB6577" w14:textId="77777777" w:rsidTr="00121547">
        <w:trPr>
          <w:trHeight w:val="959"/>
        </w:trPr>
        <w:tc>
          <w:tcPr>
            <w:tcW w:w="793" w:type="dxa"/>
            <w:tcBorders>
              <w:top w:val="single" w:sz="4" w:space="0" w:color="000000"/>
              <w:left w:val="single" w:sz="4" w:space="0" w:color="000000"/>
              <w:bottom w:val="single" w:sz="4" w:space="0" w:color="000000"/>
              <w:right w:val="single" w:sz="4" w:space="0" w:color="000000"/>
            </w:tcBorders>
          </w:tcPr>
          <w:p w14:paraId="5B2BDA75" w14:textId="77777777" w:rsidR="00433896" w:rsidRDefault="00433896" w:rsidP="00D27465">
            <w:r>
              <w:lastRenderedPageBreak/>
              <w:t>10</w:t>
            </w:r>
          </w:p>
        </w:tc>
        <w:tc>
          <w:tcPr>
            <w:tcW w:w="6141" w:type="dxa"/>
            <w:shd w:val="clear" w:color="auto" w:fill="auto"/>
          </w:tcPr>
          <w:p w14:paraId="3C68A940" w14:textId="77777777" w:rsidR="00433896" w:rsidRPr="00D21602" w:rsidRDefault="00433896" w:rsidP="00D27465">
            <w:pPr>
              <w:rPr>
                <w:rFonts w:cs="Calibri"/>
              </w:rPr>
            </w:pPr>
            <w:r>
              <w:t>Arrange for weed spraying of residential streets within the 30mph speed limit.</w:t>
            </w:r>
          </w:p>
        </w:tc>
        <w:tc>
          <w:tcPr>
            <w:tcW w:w="2669" w:type="dxa"/>
            <w:shd w:val="clear" w:color="auto" w:fill="auto"/>
          </w:tcPr>
          <w:p w14:paraId="1631C190" w14:textId="77777777" w:rsidR="00433896" w:rsidRPr="00856D77" w:rsidRDefault="009B02C1" w:rsidP="00D27465">
            <w:pPr>
              <w:rPr>
                <w:b/>
              </w:rPr>
            </w:pPr>
            <w:r w:rsidRPr="009B02C1">
              <w:t xml:space="preserve">The Clerk reported that he was awaiting a date from </w:t>
            </w:r>
            <w:proofErr w:type="gramStart"/>
            <w:r w:rsidRPr="009B02C1">
              <w:t>South West</w:t>
            </w:r>
            <w:proofErr w:type="gramEnd"/>
            <w:r w:rsidRPr="009B02C1">
              <w:t xml:space="preserve"> Grounds Maintenance</w:t>
            </w:r>
            <w:r>
              <w:rPr>
                <w:b/>
              </w:rPr>
              <w:t>.</w:t>
            </w:r>
          </w:p>
        </w:tc>
      </w:tr>
      <w:tr w:rsidR="00433896" w:rsidRPr="00D21602" w14:paraId="5FE66FEE" w14:textId="77777777" w:rsidTr="00121547">
        <w:trPr>
          <w:trHeight w:val="959"/>
        </w:trPr>
        <w:tc>
          <w:tcPr>
            <w:tcW w:w="793" w:type="dxa"/>
            <w:tcBorders>
              <w:top w:val="single" w:sz="4" w:space="0" w:color="000000"/>
              <w:left w:val="single" w:sz="4" w:space="0" w:color="000000"/>
              <w:bottom w:val="single" w:sz="4" w:space="0" w:color="000000"/>
              <w:right w:val="single" w:sz="4" w:space="0" w:color="000000"/>
            </w:tcBorders>
          </w:tcPr>
          <w:p w14:paraId="34D049E4" w14:textId="77777777" w:rsidR="00433896" w:rsidRDefault="00433896" w:rsidP="00D27465">
            <w:r>
              <w:t>11</w:t>
            </w:r>
          </w:p>
        </w:tc>
        <w:tc>
          <w:tcPr>
            <w:tcW w:w="6141" w:type="dxa"/>
            <w:shd w:val="clear" w:color="auto" w:fill="auto"/>
          </w:tcPr>
          <w:p w14:paraId="35AF8A7E" w14:textId="77777777" w:rsidR="00433896" w:rsidRPr="00D21602" w:rsidRDefault="00433896" w:rsidP="00D27465">
            <w:pPr>
              <w:rPr>
                <w:rFonts w:cs="Calibri"/>
              </w:rPr>
            </w:pPr>
            <w:r>
              <w:t xml:space="preserve">Produce consultation document for households to comment on the proposal to place an additional </w:t>
            </w:r>
            <w:proofErr w:type="gramStart"/>
            <w:r>
              <w:t>street light</w:t>
            </w:r>
            <w:proofErr w:type="gramEnd"/>
            <w:r>
              <w:t xml:space="preserve"> to illuminate the steps linking The Gardens with Great Hill.</w:t>
            </w:r>
          </w:p>
        </w:tc>
        <w:tc>
          <w:tcPr>
            <w:tcW w:w="2669" w:type="dxa"/>
            <w:shd w:val="clear" w:color="auto" w:fill="auto"/>
          </w:tcPr>
          <w:p w14:paraId="2A60D55F" w14:textId="77777777" w:rsidR="00433896" w:rsidRPr="00796CD9" w:rsidRDefault="009B02C1" w:rsidP="00D27465">
            <w:r>
              <w:t xml:space="preserve">Councillor Hares has </w:t>
            </w:r>
            <w:proofErr w:type="gramStart"/>
            <w:r>
              <w:t>received  a</w:t>
            </w:r>
            <w:proofErr w:type="gramEnd"/>
            <w:r>
              <w:t xml:space="preserve"> draft copy.</w:t>
            </w:r>
          </w:p>
        </w:tc>
      </w:tr>
      <w:tr w:rsidR="00433896" w:rsidRPr="00D21602" w14:paraId="1D8DABB9" w14:textId="77777777" w:rsidTr="00121547">
        <w:trPr>
          <w:trHeight w:val="959"/>
        </w:trPr>
        <w:tc>
          <w:tcPr>
            <w:tcW w:w="793" w:type="dxa"/>
            <w:tcBorders>
              <w:top w:val="single" w:sz="4" w:space="0" w:color="000000"/>
              <w:left w:val="single" w:sz="4" w:space="0" w:color="000000"/>
              <w:bottom w:val="single" w:sz="4" w:space="0" w:color="000000"/>
              <w:right w:val="single" w:sz="4" w:space="0" w:color="000000"/>
            </w:tcBorders>
          </w:tcPr>
          <w:p w14:paraId="2660F62C" w14:textId="77777777" w:rsidR="00433896" w:rsidRDefault="00433896" w:rsidP="00D27465">
            <w:r>
              <w:t>12</w:t>
            </w:r>
          </w:p>
        </w:tc>
        <w:tc>
          <w:tcPr>
            <w:tcW w:w="6141" w:type="dxa"/>
            <w:shd w:val="clear" w:color="auto" w:fill="auto"/>
          </w:tcPr>
          <w:p w14:paraId="70D0C15C" w14:textId="77777777" w:rsidR="00433896" w:rsidRPr="00D21602" w:rsidRDefault="00433896" w:rsidP="00D27465">
            <w:pPr>
              <w:rPr>
                <w:rFonts w:cs="Calibri"/>
              </w:rPr>
            </w:pPr>
            <w:r>
              <w:t xml:space="preserve">Advise resident that their request for the provision of a zebra crossing at the junction between Parade and </w:t>
            </w:r>
            <w:proofErr w:type="spellStart"/>
            <w:r>
              <w:t>Oldway</w:t>
            </w:r>
            <w:proofErr w:type="spellEnd"/>
            <w:r>
              <w:t xml:space="preserve"> was not achievable.</w:t>
            </w:r>
          </w:p>
        </w:tc>
        <w:tc>
          <w:tcPr>
            <w:tcW w:w="2669" w:type="dxa"/>
            <w:shd w:val="clear" w:color="auto" w:fill="auto"/>
          </w:tcPr>
          <w:p w14:paraId="1396DC4A" w14:textId="77777777" w:rsidR="00433896" w:rsidRPr="00796CD9" w:rsidRDefault="009B02C1" w:rsidP="00D27465">
            <w:r>
              <w:t>Completed.</w:t>
            </w:r>
          </w:p>
        </w:tc>
      </w:tr>
      <w:tr w:rsidR="00433896" w:rsidRPr="00D21602" w14:paraId="31ADBD69" w14:textId="77777777" w:rsidTr="00121547">
        <w:trPr>
          <w:trHeight w:val="959"/>
        </w:trPr>
        <w:tc>
          <w:tcPr>
            <w:tcW w:w="793" w:type="dxa"/>
            <w:tcBorders>
              <w:top w:val="single" w:sz="4" w:space="0" w:color="000000"/>
              <w:left w:val="single" w:sz="4" w:space="0" w:color="000000"/>
              <w:bottom w:val="single" w:sz="4" w:space="0" w:color="000000"/>
              <w:right w:val="single" w:sz="4" w:space="0" w:color="000000"/>
            </w:tcBorders>
          </w:tcPr>
          <w:p w14:paraId="5F018B75" w14:textId="77777777" w:rsidR="00433896" w:rsidRDefault="00433896" w:rsidP="00D27465">
            <w:r>
              <w:t>13</w:t>
            </w:r>
          </w:p>
        </w:tc>
        <w:tc>
          <w:tcPr>
            <w:tcW w:w="6141" w:type="dxa"/>
            <w:shd w:val="clear" w:color="auto" w:fill="auto"/>
          </w:tcPr>
          <w:p w14:paraId="594FEAA2" w14:textId="77777777" w:rsidR="00433896" w:rsidRPr="00D21602" w:rsidRDefault="00433896" w:rsidP="00D27465">
            <w:pPr>
              <w:rPr>
                <w:rFonts w:cs="Calibri"/>
              </w:rPr>
            </w:pPr>
            <w:r>
              <w:t>Advise resident that DCC Highways will not provide speed bumps or additional 30mph signage on Station Hill.</w:t>
            </w:r>
          </w:p>
        </w:tc>
        <w:tc>
          <w:tcPr>
            <w:tcW w:w="2669" w:type="dxa"/>
            <w:shd w:val="clear" w:color="auto" w:fill="auto"/>
          </w:tcPr>
          <w:p w14:paraId="69E92E9A" w14:textId="77777777" w:rsidR="00433896" w:rsidRPr="00796CD9" w:rsidRDefault="009B02C1" w:rsidP="00D27465">
            <w:r>
              <w:t>Completed</w:t>
            </w:r>
          </w:p>
        </w:tc>
      </w:tr>
      <w:tr w:rsidR="00433896" w:rsidRPr="00D21602" w14:paraId="1C7F7CF1" w14:textId="77777777" w:rsidTr="00121547">
        <w:trPr>
          <w:trHeight w:val="959"/>
        </w:trPr>
        <w:tc>
          <w:tcPr>
            <w:tcW w:w="793" w:type="dxa"/>
            <w:tcBorders>
              <w:top w:val="single" w:sz="4" w:space="0" w:color="000000"/>
              <w:left w:val="single" w:sz="4" w:space="0" w:color="000000"/>
              <w:bottom w:val="single" w:sz="4" w:space="0" w:color="000000"/>
              <w:right w:val="single" w:sz="4" w:space="0" w:color="000000"/>
            </w:tcBorders>
          </w:tcPr>
          <w:p w14:paraId="71483B76" w14:textId="77777777" w:rsidR="00433896" w:rsidRDefault="00433896" w:rsidP="00D27465">
            <w:r>
              <w:t>14</w:t>
            </w:r>
          </w:p>
        </w:tc>
        <w:tc>
          <w:tcPr>
            <w:tcW w:w="6141" w:type="dxa"/>
            <w:shd w:val="clear" w:color="auto" w:fill="auto"/>
          </w:tcPr>
          <w:p w14:paraId="7B1E014B" w14:textId="77777777" w:rsidR="00433896" w:rsidRPr="00D21602" w:rsidRDefault="00433896" w:rsidP="00D27465">
            <w:pPr>
              <w:rPr>
                <w:rFonts w:cs="Calibri"/>
              </w:rPr>
            </w:pPr>
            <w:r>
              <w:t>Advise parishioner that the council does not consider there would be value in holding an open meeting to discuss ASB</w:t>
            </w:r>
          </w:p>
        </w:tc>
        <w:tc>
          <w:tcPr>
            <w:tcW w:w="2669" w:type="dxa"/>
            <w:shd w:val="clear" w:color="auto" w:fill="auto"/>
          </w:tcPr>
          <w:p w14:paraId="49249BF2" w14:textId="77777777" w:rsidR="00433896" w:rsidRPr="00796CD9" w:rsidRDefault="009B02C1" w:rsidP="00D27465">
            <w:r>
              <w:t>Completed</w:t>
            </w:r>
          </w:p>
        </w:tc>
      </w:tr>
      <w:tr w:rsidR="00433896" w:rsidRPr="00D21602" w14:paraId="517376F7" w14:textId="77777777" w:rsidTr="00121547">
        <w:trPr>
          <w:trHeight w:val="959"/>
        </w:trPr>
        <w:tc>
          <w:tcPr>
            <w:tcW w:w="793" w:type="dxa"/>
            <w:tcBorders>
              <w:top w:val="single" w:sz="4" w:space="0" w:color="000000"/>
              <w:left w:val="single" w:sz="4" w:space="0" w:color="000000"/>
              <w:bottom w:val="single" w:sz="4" w:space="0" w:color="000000"/>
              <w:right w:val="single" w:sz="4" w:space="0" w:color="000000"/>
            </w:tcBorders>
          </w:tcPr>
          <w:p w14:paraId="61E8DDD9" w14:textId="77777777" w:rsidR="00433896" w:rsidRDefault="00433896" w:rsidP="00D27465">
            <w:r>
              <w:t>15</w:t>
            </w:r>
          </w:p>
        </w:tc>
        <w:tc>
          <w:tcPr>
            <w:tcW w:w="6141" w:type="dxa"/>
            <w:shd w:val="clear" w:color="auto" w:fill="auto"/>
          </w:tcPr>
          <w:p w14:paraId="3D93C5CB" w14:textId="77777777" w:rsidR="00433896" w:rsidRPr="00D21602" w:rsidRDefault="00433896" w:rsidP="00D27465">
            <w:pPr>
              <w:rPr>
                <w:rFonts w:cs="Calibri"/>
              </w:rPr>
            </w:pPr>
            <w:r>
              <w:t>Ask Complete Estate Agents to write an article on their services for the website and Phoenix.</w:t>
            </w:r>
          </w:p>
        </w:tc>
        <w:tc>
          <w:tcPr>
            <w:tcW w:w="2669" w:type="dxa"/>
            <w:shd w:val="clear" w:color="auto" w:fill="auto"/>
          </w:tcPr>
          <w:p w14:paraId="6917CF2A" w14:textId="77777777" w:rsidR="00433896" w:rsidRPr="00796CD9" w:rsidRDefault="002541C5" w:rsidP="00D27465">
            <w:r>
              <w:t>The article was forthcoming but proved to be no more than advertising copy so was not published.</w:t>
            </w:r>
          </w:p>
        </w:tc>
      </w:tr>
    </w:tbl>
    <w:p w14:paraId="55A7D378" w14:textId="77777777" w:rsidR="00060395" w:rsidRPr="00060395" w:rsidRDefault="00060395" w:rsidP="00D27465">
      <w:bookmarkStart w:id="1" w:name="_Hlk58851580"/>
    </w:p>
    <w:p w14:paraId="27A6987A" w14:textId="77777777" w:rsidR="009640C1" w:rsidRDefault="004755CE" w:rsidP="00D27465">
      <w:pPr>
        <w:pStyle w:val="Heading2"/>
        <w:rPr>
          <w:bCs/>
        </w:rPr>
      </w:pPr>
      <w:r>
        <w:t xml:space="preserve">Ratification of the minutes of the </w:t>
      </w:r>
      <w:r w:rsidR="00B505D6">
        <w:t>Town Hall &amp; Finance</w:t>
      </w:r>
      <w:r>
        <w:t xml:space="preserve"> committee meeting of 1</w:t>
      </w:r>
      <w:r w:rsidR="00B505D6">
        <w:t>2</w:t>
      </w:r>
      <w:r w:rsidR="00CC2CA4">
        <w:t xml:space="preserve"> </w:t>
      </w:r>
      <w:r w:rsidR="00B505D6">
        <w:t>September</w:t>
      </w:r>
      <w:r>
        <w:t xml:space="preserve"> 2023.</w:t>
      </w:r>
      <w:r w:rsidR="00CC2CA4">
        <w:rPr>
          <w:bCs/>
        </w:rPr>
        <w:t xml:space="preserve"> </w:t>
      </w:r>
    </w:p>
    <w:p w14:paraId="22689875" w14:textId="2AD0CF1F" w:rsidR="00CC2CA4" w:rsidRDefault="00CC2CA4" w:rsidP="00D27465">
      <w:pPr>
        <w:pStyle w:val="ListParagraph"/>
      </w:pPr>
      <w:r>
        <w:t xml:space="preserve">Agreed as a true record. Proposed by Councillor </w:t>
      </w:r>
      <w:r w:rsidR="00442A0F">
        <w:t>Lillington</w:t>
      </w:r>
      <w:r>
        <w:t xml:space="preserve"> and seconded by Councillor </w:t>
      </w:r>
      <w:proofErr w:type="gramStart"/>
      <w:r w:rsidR="00442A0F">
        <w:t>Sherwood.</w:t>
      </w:r>
      <w:r>
        <w:t>.</w:t>
      </w:r>
      <w:proofErr w:type="gramEnd"/>
    </w:p>
    <w:p w14:paraId="21AD8FA1" w14:textId="77777777" w:rsidR="00CC2CA4" w:rsidRDefault="00CC2CA4" w:rsidP="00D27465"/>
    <w:p w14:paraId="1A881EAF" w14:textId="77777777" w:rsidR="009640C1" w:rsidRDefault="00CC2CA4" w:rsidP="00D27465">
      <w:pPr>
        <w:pStyle w:val="Heading2"/>
        <w:rPr>
          <w:bCs/>
        </w:rPr>
      </w:pPr>
      <w:r>
        <w:t xml:space="preserve">Ratification of the minutes of the </w:t>
      </w:r>
      <w:r w:rsidR="00B505D6">
        <w:t>Environment</w:t>
      </w:r>
      <w:r>
        <w:t xml:space="preserve"> committee meetings of </w:t>
      </w:r>
      <w:r w:rsidR="00B505D6">
        <w:t>26 September</w:t>
      </w:r>
      <w:r>
        <w:t xml:space="preserve"> 2023.</w:t>
      </w:r>
      <w:r>
        <w:rPr>
          <w:bCs/>
        </w:rPr>
        <w:t xml:space="preserve"> </w:t>
      </w:r>
    </w:p>
    <w:p w14:paraId="1A6BE623" w14:textId="3D344D59" w:rsidR="00B505D6" w:rsidRDefault="00CC2CA4" w:rsidP="00D27465">
      <w:pPr>
        <w:pStyle w:val="ListParagraph"/>
      </w:pPr>
      <w:r>
        <w:t>Agreed as</w:t>
      </w:r>
      <w:r>
        <w:rPr>
          <w:u w:val="single"/>
        </w:rPr>
        <w:t xml:space="preserve"> </w:t>
      </w:r>
      <w:r w:rsidRPr="00CC2CA4">
        <w:t xml:space="preserve">a true record. Proposed by Councillor McCormick and seconded by Councillor </w:t>
      </w:r>
      <w:r w:rsidR="00060395">
        <w:t>Hares</w:t>
      </w:r>
      <w:r w:rsidRPr="00CC2CA4">
        <w:t>.</w:t>
      </w:r>
    </w:p>
    <w:p w14:paraId="38688D9B" w14:textId="77777777" w:rsidR="00B505D6" w:rsidRDefault="00B505D6" w:rsidP="00D27465"/>
    <w:p w14:paraId="767473BA" w14:textId="77777777" w:rsidR="009640C1" w:rsidRDefault="00B505D6" w:rsidP="00D27465">
      <w:pPr>
        <w:pStyle w:val="Heading2"/>
        <w:rPr>
          <w:bCs/>
        </w:rPr>
      </w:pPr>
      <w:r>
        <w:t>Feedback from meeting with the LPA regarding CH2 and consideration</w:t>
      </w:r>
      <w:r w:rsidR="00060395">
        <w:t xml:space="preserve"> </w:t>
      </w:r>
      <w:r>
        <w:t>of the best way to provide enhanced sporting facilities.</w:t>
      </w:r>
      <w:r w:rsidR="00B32C62">
        <w:rPr>
          <w:bCs/>
        </w:rPr>
        <w:t xml:space="preserve">  </w:t>
      </w:r>
    </w:p>
    <w:p w14:paraId="1E0D3253" w14:textId="730DE0C2" w:rsidR="00B505D6" w:rsidRPr="00B505D6" w:rsidRDefault="00B32C62" w:rsidP="00D27465">
      <w:pPr>
        <w:pStyle w:val="ListParagraph"/>
      </w:pPr>
      <w:r>
        <w:t xml:space="preserve">Councillor McCormick reported on a Zoom meeting with the planning officer dealing with the CH2 application. The meeting had been attended by several Town Councillors and the two District Councillors. The purpose had been to consider the best way forward with regards to the </w:t>
      </w:r>
      <w:r w:rsidR="007519AD">
        <w:t xml:space="preserve">enhancement of the town’s sports facilities which the developer would be required to deliver as a condition of any consent granted. The current proposal was to deliver a “kick about” football pitch on one of the </w:t>
      </w:r>
      <w:proofErr w:type="gramStart"/>
      <w:r w:rsidR="007519AD">
        <w:t>amenity</w:t>
      </w:r>
      <w:proofErr w:type="gramEnd"/>
      <w:r w:rsidR="007519AD">
        <w:t xml:space="preserve"> use fields on CH2. However, there was concern amongst councillors that such a facility would be little used and was in the wrong place in that it was isolated from the residential development. There was interest amongst councillors in exploring the potential to deliver an indoor multi-sport facility, perhaps on the employment land on CH6.</w:t>
      </w:r>
      <w:r>
        <w:t xml:space="preserve"> </w:t>
      </w:r>
      <w:r w:rsidR="00E70B2C">
        <w:t>In that instance the CH2 developer would be asked to provide a cash contribution rather than delivering physical sports facilities.</w:t>
      </w:r>
      <w:r w:rsidR="006A2CA0">
        <w:t xml:space="preserve"> District Councillor Sanders thought it unlikely that the CH6 land would be an option as the Town Council would need to own the land for that to be acceptable to the LPA.</w:t>
      </w:r>
    </w:p>
    <w:p w14:paraId="7B506AC6" w14:textId="77777777" w:rsidR="00B505D6" w:rsidRDefault="00B505D6" w:rsidP="00D27465">
      <w:pPr>
        <w:pStyle w:val="ListParagraph"/>
      </w:pPr>
    </w:p>
    <w:p w14:paraId="4D9BB7E8" w14:textId="77777777" w:rsidR="009640C1" w:rsidRDefault="00B505D6" w:rsidP="00D27465">
      <w:pPr>
        <w:pStyle w:val="Heading2"/>
        <w:rPr>
          <w:bCs/>
        </w:rPr>
      </w:pPr>
      <w:r w:rsidRPr="00B505D6">
        <w:t>Acceptance of external audit report.</w:t>
      </w:r>
      <w:r w:rsidR="00CC2CA4" w:rsidRPr="00B505D6">
        <w:t xml:space="preserve">  </w:t>
      </w:r>
      <w:r w:rsidR="004755CE" w:rsidRPr="00B505D6">
        <w:rPr>
          <w:bCs/>
        </w:rPr>
        <w:t xml:space="preserve"> </w:t>
      </w:r>
    </w:p>
    <w:p w14:paraId="571D18DA" w14:textId="6C888D25" w:rsidR="00AA1946" w:rsidRPr="00B505D6" w:rsidRDefault="006A2CA0" w:rsidP="00D27465">
      <w:pPr>
        <w:pStyle w:val="ListParagraph"/>
        <w:rPr>
          <w:u w:val="single"/>
        </w:rPr>
      </w:pPr>
      <w:r>
        <w:t xml:space="preserve">Unanimously agreed having been proposed by Councillor Sherwood and seconded by Councillor Lillington. </w:t>
      </w:r>
      <w:r w:rsidR="009A407F" w:rsidRPr="00B505D6">
        <w:rPr>
          <w:u w:val="single"/>
        </w:rPr>
        <w:t xml:space="preserve"> </w:t>
      </w:r>
    </w:p>
    <w:p w14:paraId="124F44D4" w14:textId="77777777" w:rsidR="00BA2D83" w:rsidRPr="00B505D6" w:rsidRDefault="00BA2D83" w:rsidP="00D27465"/>
    <w:p w14:paraId="7AAB51E1" w14:textId="77777777" w:rsidR="009640C1" w:rsidRDefault="00BA2D83" w:rsidP="00D27465">
      <w:pPr>
        <w:pStyle w:val="Heading2"/>
        <w:rPr>
          <w:bCs/>
        </w:rPr>
      </w:pPr>
      <w:r w:rsidRPr="00CC2CA4">
        <w:lastRenderedPageBreak/>
        <w:t>Business Liaison Councillor’s report:</w:t>
      </w:r>
      <w:r w:rsidRPr="00CC2CA4">
        <w:rPr>
          <w:bCs/>
        </w:rPr>
        <w:t xml:space="preserve"> </w:t>
      </w:r>
      <w:r w:rsidR="006A2CA0">
        <w:rPr>
          <w:bCs/>
        </w:rPr>
        <w:t xml:space="preserve"> </w:t>
      </w:r>
    </w:p>
    <w:p w14:paraId="0610467F" w14:textId="69EB15AC" w:rsidR="00CC2CA4" w:rsidRDefault="006A2CA0" w:rsidP="00D27465">
      <w:pPr>
        <w:pStyle w:val="ListParagraph"/>
      </w:pPr>
      <w:r>
        <w:t>Councillor Mathews reported that the working group had met twice and were starting to formulate a local business directory. The next meeting of the group was scheduled for 3 October.</w:t>
      </w:r>
    </w:p>
    <w:p w14:paraId="396D2292" w14:textId="77777777" w:rsidR="00CC2CA4" w:rsidRDefault="00CC2CA4" w:rsidP="00D27465">
      <w:pPr>
        <w:pStyle w:val="ListParagraph"/>
      </w:pPr>
    </w:p>
    <w:p w14:paraId="243B87F5" w14:textId="77777777" w:rsidR="009640C1" w:rsidRDefault="007253DC" w:rsidP="00D27465">
      <w:pPr>
        <w:pStyle w:val="Heading2"/>
        <w:rPr>
          <w:bCs/>
        </w:rPr>
      </w:pPr>
      <w:r>
        <w:t xml:space="preserve">Planning application 23/00875/FUL to construct a small extension to the rear of the Town Hall. Are </w:t>
      </w:r>
      <w:proofErr w:type="gramStart"/>
      <w:r>
        <w:t>councillors</w:t>
      </w:r>
      <w:proofErr w:type="gramEnd"/>
      <w:r>
        <w:t xml:space="preserve"> content for a new slate roof to be added?</w:t>
      </w:r>
      <w:r w:rsidR="00675156">
        <w:rPr>
          <w:bCs/>
        </w:rPr>
        <w:t xml:space="preserve"> </w:t>
      </w:r>
      <w:r w:rsidR="006A2CA0">
        <w:rPr>
          <w:bCs/>
        </w:rPr>
        <w:t xml:space="preserve"> </w:t>
      </w:r>
    </w:p>
    <w:p w14:paraId="2AD409DE" w14:textId="1971223F" w:rsidR="005D7A37" w:rsidRDefault="006A2CA0" w:rsidP="00D27465">
      <w:pPr>
        <w:pStyle w:val="ListParagraph"/>
      </w:pPr>
      <w:r>
        <w:t xml:space="preserve">Councillors </w:t>
      </w:r>
      <w:r w:rsidR="006859E5">
        <w:t xml:space="preserve">noted that the Listed Building Officer was seeking a revision of the planning application to provide a slate roof on the extension. They were content for this change to be made. </w:t>
      </w:r>
      <w:r w:rsidR="006859E5">
        <w:rPr>
          <w:b/>
        </w:rPr>
        <w:t>(Action point 3)</w:t>
      </w:r>
      <w:r>
        <w:t xml:space="preserve"> </w:t>
      </w:r>
      <w:r w:rsidR="00CC2CA4">
        <w:rPr>
          <w:b/>
          <w:u w:val="single"/>
        </w:rPr>
        <w:t xml:space="preserve"> </w:t>
      </w:r>
      <w:r w:rsidR="00CC2CA4">
        <w:t xml:space="preserve"> </w:t>
      </w:r>
      <w:r w:rsidR="00BA2D83" w:rsidRPr="00CC2CA4">
        <w:t xml:space="preserve"> </w:t>
      </w:r>
    </w:p>
    <w:p w14:paraId="238B406C" w14:textId="77777777" w:rsidR="00CC2CA4" w:rsidRPr="00CC2CA4" w:rsidRDefault="00CC2CA4" w:rsidP="00D27465"/>
    <w:p w14:paraId="706D5EE5" w14:textId="77777777" w:rsidR="009640C1" w:rsidRDefault="007253DC" w:rsidP="00D27465">
      <w:pPr>
        <w:pStyle w:val="Heading2"/>
        <w:rPr>
          <w:bCs/>
        </w:rPr>
      </w:pPr>
      <w:r>
        <w:t>Preparation for Remembrance Sunday</w:t>
      </w:r>
      <w:r w:rsidR="005D7A37">
        <w:t xml:space="preserve">: </w:t>
      </w:r>
      <w:r w:rsidR="006859E5">
        <w:rPr>
          <w:bCs/>
        </w:rPr>
        <w:t xml:space="preserve"> </w:t>
      </w:r>
    </w:p>
    <w:p w14:paraId="3033409C" w14:textId="1ADB76E8" w:rsidR="00CA6D77" w:rsidRPr="00CA6D77" w:rsidRDefault="006859E5" w:rsidP="00D27465">
      <w:pPr>
        <w:pStyle w:val="ListParagraph"/>
      </w:pPr>
      <w:r>
        <w:t xml:space="preserve">The Clerk was asked to confirm that Nick Walter would be undertaking his normal organisational role regarding the church service, the parade and wreath laying. </w:t>
      </w:r>
      <w:r>
        <w:rPr>
          <w:b/>
        </w:rPr>
        <w:t>(Action point 4)</w:t>
      </w:r>
      <w:r>
        <w:t xml:space="preserve"> The Clerk confirmed that a new union flag had been ordered and would be delivered prior to Remembrance Sunday.</w:t>
      </w:r>
      <w:r w:rsidR="00A86C05">
        <w:t xml:space="preserve">  </w:t>
      </w:r>
      <w:r w:rsidR="00A86C05">
        <w:rPr>
          <w:b/>
          <w:u w:val="single"/>
        </w:rPr>
        <w:t xml:space="preserve"> </w:t>
      </w:r>
    </w:p>
    <w:p w14:paraId="39425E30" w14:textId="77777777" w:rsidR="00CA6D77" w:rsidRDefault="00CA6D77" w:rsidP="00D27465">
      <w:pPr>
        <w:pStyle w:val="ListParagraph"/>
      </w:pPr>
    </w:p>
    <w:p w14:paraId="274992DB" w14:textId="77777777" w:rsidR="009640C1" w:rsidRDefault="00CA6D77" w:rsidP="00D27465">
      <w:pPr>
        <w:pStyle w:val="Heading2"/>
        <w:rPr>
          <w:bCs/>
        </w:rPr>
      </w:pPr>
      <w:r>
        <w:t>Citizen of the year award 2024:</w:t>
      </w:r>
      <w:r>
        <w:rPr>
          <w:bCs/>
        </w:rPr>
        <w:t xml:space="preserve"> </w:t>
      </w:r>
    </w:p>
    <w:p w14:paraId="42243626" w14:textId="2EDE755F" w:rsidR="00BA2D83" w:rsidRDefault="00C36063" w:rsidP="00D27465">
      <w:pPr>
        <w:pStyle w:val="ListParagraph"/>
      </w:pPr>
      <w:r>
        <w:t>The Clerk was asked to advertise for nominations in the new year</w:t>
      </w:r>
      <w:r w:rsidR="00CA6D77">
        <w:t xml:space="preserve">. </w:t>
      </w:r>
      <w:r w:rsidR="00CA6D77">
        <w:rPr>
          <w:b/>
        </w:rPr>
        <w:t xml:space="preserve">(Action point </w:t>
      </w:r>
      <w:r>
        <w:rPr>
          <w:b/>
        </w:rPr>
        <w:t>5</w:t>
      </w:r>
      <w:r w:rsidR="00CA6D77">
        <w:rPr>
          <w:b/>
        </w:rPr>
        <w:t>)</w:t>
      </w:r>
      <w:r w:rsidR="00A86C05">
        <w:rPr>
          <w:b/>
          <w:u w:val="single"/>
        </w:rPr>
        <w:t xml:space="preserve"> </w:t>
      </w:r>
      <w:r w:rsidR="005D7A37">
        <w:t xml:space="preserve"> </w:t>
      </w:r>
      <w:r w:rsidR="00F96023">
        <w:t xml:space="preserve"> </w:t>
      </w:r>
    </w:p>
    <w:p w14:paraId="023E1A10" w14:textId="77777777" w:rsidR="007F4483" w:rsidRDefault="007F4483" w:rsidP="00D27465">
      <w:pPr>
        <w:pStyle w:val="ListParagraph"/>
      </w:pPr>
    </w:p>
    <w:p w14:paraId="58FF0319" w14:textId="77777777" w:rsidR="009640C1" w:rsidRDefault="007F4483" w:rsidP="00D27465">
      <w:pPr>
        <w:pStyle w:val="Heading2"/>
        <w:rPr>
          <w:bCs/>
        </w:rPr>
      </w:pPr>
      <w:r>
        <w:t>Request from Chudleigh Wild to mount a display board on the Town Hall on the elevation facing the Co-op.</w:t>
      </w:r>
      <w:r>
        <w:rPr>
          <w:bCs/>
        </w:rPr>
        <w:t xml:space="preserve"> </w:t>
      </w:r>
    </w:p>
    <w:p w14:paraId="237A8B84" w14:textId="4C93B120" w:rsidR="007F4483" w:rsidRDefault="007F4483" w:rsidP="00D27465">
      <w:pPr>
        <w:pStyle w:val="ListParagraph"/>
      </w:pPr>
      <w:r>
        <w:t xml:space="preserve">The Clerk advised that Chudleigh Wild were not </w:t>
      </w:r>
      <w:proofErr w:type="gramStart"/>
      <w:r>
        <w:t>in a position</w:t>
      </w:r>
      <w:proofErr w:type="gramEnd"/>
      <w:r>
        <w:t xml:space="preserve"> to present their proposal to Council at the present time. It was agreed to carry forward to the </w:t>
      </w:r>
      <w:r w:rsidR="007253DC">
        <w:t>Novem</w:t>
      </w:r>
      <w:r>
        <w:t xml:space="preserve">ber meeting. </w:t>
      </w:r>
    </w:p>
    <w:p w14:paraId="2F47072C" w14:textId="77777777" w:rsidR="003C657D" w:rsidRDefault="003C657D" w:rsidP="00D27465">
      <w:pPr>
        <w:pStyle w:val="ListParagraph"/>
      </w:pPr>
    </w:p>
    <w:p w14:paraId="49DB9B09" w14:textId="77777777" w:rsidR="009640C1" w:rsidRPr="009640C1" w:rsidRDefault="00BD7A9D" w:rsidP="00D27465">
      <w:pPr>
        <w:pStyle w:val="Heading2"/>
        <w:rPr>
          <w:bCs/>
        </w:rPr>
      </w:pPr>
      <w:r>
        <w:t>Selection of bus shelter design and contractor for the new shelter on Station Hill</w:t>
      </w:r>
      <w:r w:rsidR="00C36063">
        <w:t>.</w:t>
      </w:r>
      <w:r w:rsidR="00C36063">
        <w:rPr>
          <w:bCs/>
        </w:rPr>
        <w:t xml:space="preserve"> </w:t>
      </w:r>
    </w:p>
    <w:p w14:paraId="4DE0E6C4" w14:textId="77777777" w:rsidR="009640C1" w:rsidRPr="009640C1" w:rsidRDefault="009640C1" w:rsidP="00D27465"/>
    <w:p w14:paraId="52EAE0A6" w14:textId="4A26B431" w:rsidR="00FC75C3" w:rsidRPr="00FC75C3" w:rsidRDefault="00892D42" w:rsidP="00D27465">
      <w:pPr>
        <w:pStyle w:val="ListParagraph"/>
        <w:rPr>
          <w:u w:val="single"/>
        </w:rPr>
      </w:pPr>
      <w:r>
        <w:t xml:space="preserve">After brief discussion councillors agreed that the </w:t>
      </w:r>
      <w:proofErr w:type="gramStart"/>
      <w:r>
        <w:t>four bay</w:t>
      </w:r>
      <w:proofErr w:type="gramEnd"/>
      <w:r>
        <w:t xml:space="preserve"> shelter from Ace Shelters was their preferred choice. It was noted that they had provided the shelter at Town Mills. The Clerk advised that a contractor would be meeting James Bushell on site regarding the provision of a concrete base for the shelter</w:t>
      </w:r>
      <w:r w:rsidR="006B51F0">
        <w:t>.</w:t>
      </w:r>
    </w:p>
    <w:p w14:paraId="17B92CF4" w14:textId="77777777" w:rsidR="00FC75C3" w:rsidRDefault="00FC75C3" w:rsidP="00D27465">
      <w:pPr>
        <w:pStyle w:val="ListParagraph"/>
      </w:pPr>
    </w:p>
    <w:p w14:paraId="098B0829" w14:textId="77777777" w:rsidR="009640C1" w:rsidRPr="009640C1" w:rsidRDefault="00BD7A9D" w:rsidP="00D27465">
      <w:pPr>
        <w:pStyle w:val="Heading2"/>
        <w:rPr>
          <w:bCs/>
        </w:rPr>
      </w:pPr>
      <w:r w:rsidRPr="00BD7A9D">
        <w:t>Consideration of request for parking restrictions on Parade</w:t>
      </w:r>
      <w:r w:rsidR="00FC75C3" w:rsidRPr="00BD7A9D">
        <w:t xml:space="preserve">. </w:t>
      </w:r>
    </w:p>
    <w:p w14:paraId="35FE4EA7" w14:textId="4801D667" w:rsidR="00535327" w:rsidRPr="00BD7A9D" w:rsidRDefault="006B51F0" w:rsidP="00D27465">
      <w:pPr>
        <w:pStyle w:val="ListParagraph"/>
        <w:rPr>
          <w:u w:val="single"/>
        </w:rPr>
      </w:pPr>
      <w:r>
        <w:t xml:space="preserve">The </w:t>
      </w:r>
      <w:proofErr w:type="gramStart"/>
      <w:r>
        <w:t>Mayor</w:t>
      </w:r>
      <w:proofErr w:type="gramEnd"/>
      <w:r>
        <w:t xml:space="preserve"> provided details of his thoughts on introducing parking restrictions across the three double driveways on Parade. This would provide passing places to assist the flow of traffic. It was agreed that the Clerk should seek feedback from the six dwellings that would be impacted. </w:t>
      </w:r>
      <w:r>
        <w:rPr>
          <w:b/>
        </w:rPr>
        <w:t>(Action point 6)</w:t>
      </w:r>
      <w:r>
        <w:t xml:space="preserve"> </w:t>
      </w:r>
    </w:p>
    <w:p w14:paraId="781C377A" w14:textId="77777777" w:rsidR="00CF1AEF" w:rsidRPr="00CF1AEF" w:rsidRDefault="00CF1AEF" w:rsidP="00D27465">
      <w:pPr>
        <w:pStyle w:val="BodyText"/>
      </w:pPr>
    </w:p>
    <w:bookmarkEnd w:id="1"/>
    <w:p w14:paraId="6D894937" w14:textId="77777777" w:rsidR="00791E83" w:rsidRDefault="00516E67" w:rsidP="00D27465">
      <w:pPr>
        <w:pStyle w:val="Heading2"/>
      </w:pPr>
      <w:r w:rsidRPr="00EF06C9">
        <w:t>Highways issues</w:t>
      </w:r>
    </w:p>
    <w:p w14:paraId="46CAB399" w14:textId="77777777" w:rsidR="00EF06C9" w:rsidRDefault="00EF06C9" w:rsidP="00D27465">
      <w:pPr>
        <w:pStyle w:val="ListParagraph"/>
      </w:pPr>
    </w:p>
    <w:p w14:paraId="6958CEB8" w14:textId="77777777" w:rsidR="000E2793" w:rsidRDefault="002A3773" w:rsidP="00D27465">
      <w:pPr>
        <w:pStyle w:val="ListParagraph"/>
        <w:numPr>
          <w:ilvl w:val="0"/>
          <w:numId w:val="11"/>
        </w:numPr>
      </w:pPr>
      <w:r w:rsidRPr="000E2793">
        <w:t>Station Hill VAS:</w:t>
      </w:r>
      <w:r w:rsidR="000E2793" w:rsidRPr="000E2793">
        <w:t xml:space="preserve"> The map provided by DCC </w:t>
      </w:r>
      <w:r w:rsidR="000E2793">
        <w:t xml:space="preserve">with the wayleave document showed the pole in a different position than that agreed with the householder. Understandably, the householder is not prepared to sign the wayleave </w:t>
      </w:r>
      <w:r w:rsidR="00A35ACF">
        <w:t xml:space="preserve">until this is corrected. The Clerk advised that he had written to the Highways team three times seeking a revised map but had yet to receive a response. </w:t>
      </w:r>
      <w:r w:rsidR="00A35ACF" w:rsidRPr="009640C1">
        <w:rPr>
          <w:b/>
        </w:rPr>
        <w:t>(Action point 7)</w:t>
      </w:r>
    </w:p>
    <w:p w14:paraId="0EFF5664" w14:textId="77777777" w:rsidR="00912872" w:rsidRDefault="00912872" w:rsidP="00D27465">
      <w:pPr>
        <w:pStyle w:val="ListParagraph"/>
        <w:numPr>
          <w:ilvl w:val="0"/>
          <w:numId w:val="11"/>
        </w:numPr>
      </w:pPr>
      <w:r w:rsidRPr="000E2793">
        <w:t xml:space="preserve">Illumination of the steps linking Great Hill with The Gardens: </w:t>
      </w:r>
      <w:r w:rsidR="00535327" w:rsidRPr="000E2793">
        <w:t xml:space="preserve">The DCC </w:t>
      </w:r>
      <w:r w:rsidRPr="000E2793">
        <w:t>Street Lighting team</w:t>
      </w:r>
      <w:r w:rsidR="00541486" w:rsidRPr="000E2793">
        <w:t xml:space="preserve"> </w:t>
      </w:r>
      <w:r w:rsidR="00535327" w:rsidRPr="000E2793">
        <w:t xml:space="preserve">have advised which households they would wish us to consult. The Clerk </w:t>
      </w:r>
      <w:r w:rsidR="00A35ACF">
        <w:t>has drafted a consultation letter to allow Councillor Hares to consult the households impacted.</w:t>
      </w:r>
    </w:p>
    <w:p w14:paraId="74A2033B" w14:textId="77777777" w:rsidR="00744FEB" w:rsidRDefault="00744FEB" w:rsidP="00D27465">
      <w:pPr>
        <w:pStyle w:val="ListParagraph"/>
        <w:numPr>
          <w:ilvl w:val="0"/>
          <w:numId w:val="11"/>
        </w:numPr>
      </w:pPr>
      <w:r>
        <w:t xml:space="preserve">The Clerk was advised that a </w:t>
      </w:r>
      <w:proofErr w:type="spellStart"/>
      <w:r>
        <w:t>Le</w:t>
      </w:r>
      <w:r w:rsidR="00263ED3">
        <w:t>ars</w:t>
      </w:r>
      <w:proofErr w:type="spellEnd"/>
      <w:r>
        <w:t xml:space="preserve"> Lane resident had been leafleting vehicles parking on the large verge telling them that they were illegally parked. The leaflets bore the Town Council crest. The Clerk advised that he had not given consent for the use of the crest.</w:t>
      </w:r>
    </w:p>
    <w:p w14:paraId="0662E486" w14:textId="77777777" w:rsidR="009E0CC7" w:rsidRPr="000E2793" w:rsidRDefault="009E0CC7" w:rsidP="00D27465">
      <w:pPr>
        <w:pStyle w:val="ListParagraph"/>
        <w:numPr>
          <w:ilvl w:val="0"/>
          <w:numId w:val="11"/>
        </w:numPr>
      </w:pPr>
      <w:r>
        <w:lastRenderedPageBreak/>
        <w:t>The Clerk advised councillors that DCC would only refill grit bins if they were informed that they were empty. Consequently, he had arranged for Adrian to inspect all the grit bins in the parish and reported five as being close to empty.</w:t>
      </w:r>
    </w:p>
    <w:p w14:paraId="1AE5A659" w14:textId="77777777" w:rsidR="005536D6" w:rsidRPr="005536D6" w:rsidRDefault="00177427" w:rsidP="00D27465">
      <w:r>
        <w:t xml:space="preserve"> </w:t>
      </w:r>
    </w:p>
    <w:p w14:paraId="772B6A9D" w14:textId="77777777" w:rsidR="00EF06C9" w:rsidRPr="00912872" w:rsidRDefault="00EF06C9" w:rsidP="00D27465"/>
    <w:p w14:paraId="57E3F062" w14:textId="4D0D0F77" w:rsidR="009640C1" w:rsidRDefault="00785380" w:rsidP="00D27465">
      <w:pPr>
        <w:pStyle w:val="Heading2"/>
      </w:pPr>
      <w:r w:rsidRPr="00550551">
        <w:t>Correspondence:</w:t>
      </w:r>
      <w:r w:rsidR="008948AF" w:rsidRPr="00550551">
        <w:t xml:space="preserve"> </w:t>
      </w:r>
    </w:p>
    <w:p w14:paraId="57A5F169" w14:textId="35C4BF19" w:rsidR="00FF2639" w:rsidRDefault="00A35ACF" w:rsidP="00D27465">
      <w:pPr>
        <w:pStyle w:val="ListParagraph"/>
      </w:pPr>
      <w:r>
        <w:t>None.</w:t>
      </w:r>
    </w:p>
    <w:p w14:paraId="142B2409" w14:textId="77777777" w:rsidR="00FF2639" w:rsidRDefault="00FF2639" w:rsidP="00D27465"/>
    <w:p w14:paraId="56122D68" w14:textId="77777777" w:rsidR="00744FEB" w:rsidRDefault="00736908" w:rsidP="00D27465">
      <w:pPr>
        <w:pStyle w:val="Heading2"/>
      </w:pPr>
      <w:r w:rsidRPr="00BD7A9D">
        <w:t>Clerk’s report.</w:t>
      </w:r>
      <w:r w:rsidR="00007874">
        <w:t xml:space="preserve"> </w:t>
      </w:r>
    </w:p>
    <w:p w14:paraId="1264DB35" w14:textId="77777777" w:rsidR="00744FEB" w:rsidRDefault="00744FEB" w:rsidP="00D27465">
      <w:pPr>
        <w:pStyle w:val="ListParagraph"/>
      </w:pPr>
    </w:p>
    <w:p w14:paraId="423A2D5C" w14:textId="77777777" w:rsidR="00BD7A9D" w:rsidRDefault="00744FEB" w:rsidP="00D27465">
      <w:pPr>
        <w:pStyle w:val="ListParagraph"/>
        <w:numPr>
          <w:ilvl w:val="0"/>
          <w:numId w:val="21"/>
        </w:numPr>
      </w:pPr>
      <w:r>
        <w:t>The Clerk reminded councillors that there was a Zoom meeting on 11 October with a play park consultant who might be of assistance with the tendering and procurement process for the refurbishing of the play park at Millstream Meadow.</w:t>
      </w:r>
      <w:r w:rsidR="00736908" w:rsidRPr="00BD7A9D">
        <w:t xml:space="preserve"> </w:t>
      </w:r>
    </w:p>
    <w:p w14:paraId="4CEB0999" w14:textId="77777777" w:rsidR="00296692" w:rsidRDefault="00296692" w:rsidP="00D27465">
      <w:pPr>
        <w:pStyle w:val="ListParagraph"/>
        <w:numPr>
          <w:ilvl w:val="0"/>
          <w:numId w:val="21"/>
        </w:numPr>
      </w:pPr>
      <w:r>
        <w:t>Councillors Webb and McCormick would be attending the DALC event on 12 October which was aimed at improving the relationship between the Dist</w:t>
      </w:r>
      <w:r w:rsidR="00FE253F">
        <w:t>r</w:t>
      </w:r>
      <w:r>
        <w:t>ict Council</w:t>
      </w:r>
      <w:r w:rsidR="00FE253F">
        <w:t xml:space="preserve"> and towns and parishes.</w:t>
      </w:r>
    </w:p>
    <w:p w14:paraId="6FDC10FD" w14:textId="77777777" w:rsidR="009E0CC7" w:rsidRPr="009640C1" w:rsidRDefault="00FE253F" w:rsidP="00D27465">
      <w:pPr>
        <w:pStyle w:val="ListParagraph"/>
        <w:numPr>
          <w:ilvl w:val="0"/>
          <w:numId w:val="21"/>
        </w:numPr>
        <w:rPr>
          <w:b/>
        </w:rPr>
      </w:pPr>
      <w:r>
        <w:t xml:space="preserve">The Clerk had received a request from David Inman, the organiser of the Rural Market Towns Group, to attend a council meeting to sell the benefits of membership of the group. Councillors asked the Clerk to decline the invitation. </w:t>
      </w:r>
      <w:r w:rsidR="007E140C" w:rsidRPr="009640C1">
        <w:rPr>
          <w:b/>
        </w:rPr>
        <w:t>(Action point 8)</w:t>
      </w:r>
    </w:p>
    <w:p w14:paraId="6884B504" w14:textId="77777777" w:rsidR="00FE253F" w:rsidRPr="009640C1" w:rsidRDefault="009E0CC7" w:rsidP="00D27465">
      <w:pPr>
        <w:pStyle w:val="ListParagraph"/>
        <w:numPr>
          <w:ilvl w:val="0"/>
          <w:numId w:val="21"/>
        </w:numPr>
        <w:rPr>
          <w:b/>
        </w:rPr>
      </w:pPr>
      <w:r>
        <w:t>The Clerk asked councillors to submit any proposed expenditure items for inclusion in the draft budget for 2024/25 by 31/10/23.</w:t>
      </w:r>
      <w:r w:rsidR="00FE253F" w:rsidRPr="009640C1">
        <w:rPr>
          <w:b/>
        </w:rPr>
        <w:t xml:space="preserve"> </w:t>
      </w:r>
    </w:p>
    <w:p w14:paraId="46214513" w14:textId="77777777" w:rsidR="00BD7A9D" w:rsidRDefault="00BD7A9D" w:rsidP="00D27465"/>
    <w:p w14:paraId="638AE202" w14:textId="77777777" w:rsidR="009640C1" w:rsidRDefault="00BD7A9D" w:rsidP="00D27465">
      <w:pPr>
        <w:pStyle w:val="Heading2"/>
      </w:pPr>
      <w:r>
        <w:t>Ratification of the Council’s media policy.</w:t>
      </w:r>
      <w:r w:rsidR="00AE776A">
        <w:t xml:space="preserve"> </w:t>
      </w:r>
    </w:p>
    <w:p w14:paraId="0563D5F4" w14:textId="5E89B252" w:rsidR="00BD7A9D" w:rsidRPr="00AE776A" w:rsidRDefault="00AE776A" w:rsidP="00D27465">
      <w:pPr>
        <w:pStyle w:val="ListParagraph"/>
      </w:pPr>
      <w:r w:rsidRPr="00AE776A">
        <w:t>Unanimously agreed</w:t>
      </w:r>
      <w:r>
        <w:t>. Proposed by Councillor McCormick and s</w:t>
      </w:r>
      <w:r w:rsidR="00EB2FA5">
        <w:t>econded by Councillor Lillington.</w:t>
      </w:r>
    </w:p>
    <w:p w14:paraId="6213A244" w14:textId="77777777" w:rsidR="00BD7A9D" w:rsidRPr="00AE776A" w:rsidRDefault="00BD7A9D" w:rsidP="00D27465">
      <w:pPr>
        <w:pStyle w:val="ListParagraph"/>
      </w:pPr>
    </w:p>
    <w:p w14:paraId="328F5F8C" w14:textId="77777777" w:rsidR="009640C1" w:rsidRPr="009640C1" w:rsidRDefault="00BD7A9D" w:rsidP="00D27465">
      <w:pPr>
        <w:pStyle w:val="Heading2"/>
      </w:pPr>
      <w:r w:rsidRPr="00BD7A9D">
        <w:t>Ratification</w:t>
      </w:r>
      <w:r>
        <w:t xml:space="preserve"> of the protocol for the filming and recording of meetings.</w:t>
      </w:r>
      <w:r w:rsidR="00EB2FA5">
        <w:t xml:space="preserve"> </w:t>
      </w:r>
    </w:p>
    <w:p w14:paraId="2645067D" w14:textId="620D47FB" w:rsidR="00BD7A9D" w:rsidRPr="00BD7A9D" w:rsidRDefault="00EB2FA5" w:rsidP="00D27465">
      <w:pPr>
        <w:pStyle w:val="ListParagraph"/>
        <w:rPr>
          <w:b/>
        </w:rPr>
      </w:pPr>
      <w:r>
        <w:t>Unanimously agreed. Proposed by Councillor Sherwood and seconded by Councillor Lillington.</w:t>
      </w:r>
    </w:p>
    <w:p w14:paraId="41169F95" w14:textId="77777777" w:rsidR="00BD7A9D" w:rsidRDefault="00BD7A9D" w:rsidP="00D27465">
      <w:pPr>
        <w:pStyle w:val="ListParagraph"/>
      </w:pPr>
    </w:p>
    <w:p w14:paraId="64E6CA81" w14:textId="77777777" w:rsidR="009640C1" w:rsidRDefault="005E717C" w:rsidP="00D27465">
      <w:pPr>
        <w:pStyle w:val="Heading2"/>
      </w:pPr>
      <w:r>
        <w:t xml:space="preserve">The Town Council supports the Chudleigh Fair Trade steering group in its endeavour to renew the registration of Chudleigh as a </w:t>
      </w:r>
      <w:proofErr w:type="gramStart"/>
      <w:r>
        <w:t>Fair Trade</w:t>
      </w:r>
      <w:proofErr w:type="gramEnd"/>
      <w:r>
        <w:t xml:space="preserve"> town. The Council will directly support the </w:t>
      </w:r>
      <w:proofErr w:type="gramStart"/>
      <w:r>
        <w:t>Fair Trade</w:t>
      </w:r>
      <w:proofErr w:type="gramEnd"/>
      <w:r>
        <w:t xml:space="preserve"> scheme by serving Fair Trade products at meetings/functions and encouraging Town Hall users to use Fair Trade products where possible. </w:t>
      </w:r>
      <w:r w:rsidR="00BD7A9D" w:rsidRPr="00BD7A9D">
        <w:t xml:space="preserve"> </w:t>
      </w:r>
    </w:p>
    <w:p w14:paraId="1BF4FD7C" w14:textId="41513EE6" w:rsidR="00470329" w:rsidRPr="00BD7A9D" w:rsidRDefault="00EB2FA5" w:rsidP="00D27465">
      <w:pPr>
        <w:pStyle w:val="ListParagraph"/>
        <w:rPr>
          <w:b/>
        </w:rPr>
      </w:pPr>
      <w:r>
        <w:t xml:space="preserve">Councillors noted that it was a requirement of the registration process that the local council expresses support. Consequently, councillors were content to give that support. Proposed by Councillor Lillington and seconded by Councillor Sherwood. </w:t>
      </w:r>
      <w:r>
        <w:rPr>
          <w:b/>
        </w:rPr>
        <w:t>(Action point 9)</w:t>
      </w:r>
      <w:r>
        <w:t xml:space="preserve">  </w:t>
      </w:r>
      <w:r w:rsidR="00736908" w:rsidRPr="00BD7A9D">
        <w:rPr>
          <w:b/>
        </w:rPr>
        <w:t xml:space="preserve"> </w:t>
      </w:r>
      <w:r w:rsidR="00483F74" w:rsidRPr="00BD7A9D">
        <w:rPr>
          <w:b/>
        </w:rPr>
        <w:t xml:space="preserve"> </w:t>
      </w:r>
      <w:r w:rsidR="00470329" w:rsidRPr="00BD7A9D">
        <w:rPr>
          <w:b/>
        </w:rPr>
        <w:t xml:space="preserve"> </w:t>
      </w:r>
    </w:p>
    <w:p w14:paraId="20AD362C" w14:textId="77777777" w:rsidR="00791E83" w:rsidRPr="00B429EA" w:rsidRDefault="00791E83" w:rsidP="00D27465"/>
    <w:p w14:paraId="122516FC" w14:textId="77777777" w:rsidR="009640C1" w:rsidRDefault="00B460E3" w:rsidP="00D27465">
      <w:pPr>
        <w:pStyle w:val="Heading2"/>
      </w:pPr>
      <w:r w:rsidRPr="00A80EFB">
        <w:t>Finance Report</w:t>
      </w:r>
      <w:r w:rsidR="00BD7C1C" w:rsidRPr="00A80EFB">
        <w:t xml:space="preserve"> and approval of expenditure items from 1 </w:t>
      </w:r>
      <w:r w:rsidR="005E717C">
        <w:t>September</w:t>
      </w:r>
      <w:r w:rsidR="00BD7C1C" w:rsidRPr="00A80EFB">
        <w:t xml:space="preserve"> to </w:t>
      </w:r>
      <w:r w:rsidR="002F2FDE" w:rsidRPr="00A80EFB">
        <w:t>3</w:t>
      </w:r>
      <w:r w:rsidR="005E717C">
        <w:t>0</w:t>
      </w:r>
      <w:r w:rsidR="002F2FDE" w:rsidRPr="00A80EFB">
        <w:t xml:space="preserve"> </w:t>
      </w:r>
      <w:proofErr w:type="gramStart"/>
      <w:r w:rsidR="005E717C">
        <w:t>September</w:t>
      </w:r>
      <w:r w:rsidR="002F2FDE" w:rsidRPr="00A80EFB">
        <w:t xml:space="preserve"> </w:t>
      </w:r>
      <w:r w:rsidR="00BD7C1C" w:rsidRPr="00A80EFB">
        <w:t xml:space="preserve"> 202</w:t>
      </w:r>
      <w:r w:rsidR="00CC618F" w:rsidRPr="00A80EFB">
        <w:t>3</w:t>
      </w:r>
      <w:proofErr w:type="gramEnd"/>
      <w:r w:rsidRPr="00A80EFB">
        <w:t xml:space="preserve">: </w:t>
      </w:r>
    </w:p>
    <w:p w14:paraId="3003EB56" w14:textId="04F3A59C" w:rsidR="002F2FDE" w:rsidRPr="00A80EFB" w:rsidRDefault="00CC21AF" w:rsidP="00D27465">
      <w:pPr>
        <w:pStyle w:val="ListParagraph"/>
      </w:pPr>
      <w:r w:rsidRPr="00A80EFB">
        <w:t>Councillors received the finance report.</w:t>
      </w:r>
      <w:r w:rsidR="0031687D" w:rsidRPr="00A80EFB">
        <w:t xml:space="preserve"> See a</w:t>
      </w:r>
      <w:r w:rsidR="00271FA9" w:rsidRPr="00A80EFB">
        <w:t>ppendix</w:t>
      </w:r>
      <w:r w:rsidR="00EF596C" w:rsidRPr="00A80EFB">
        <w:t xml:space="preserve"> </w:t>
      </w:r>
      <w:r w:rsidR="00A37F8C">
        <w:t>2</w:t>
      </w:r>
      <w:r w:rsidR="0031687D" w:rsidRPr="00A80EFB">
        <w:t>.</w:t>
      </w:r>
      <w:r w:rsidRPr="00A80EFB">
        <w:t xml:space="preserve"> </w:t>
      </w:r>
      <w:r w:rsidR="00B460E3" w:rsidRPr="00A80EFB">
        <w:t>Councillors unanimously authorised the payments made</w:t>
      </w:r>
      <w:r w:rsidR="0031687D" w:rsidRPr="00A80EFB">
        <w:t xml:space="preserve"> during the month</w:t>
      </w:r>
      <w:r w:rsidR="00736908">
        <w:t>s</w:t>
      </w:r>
      <w:r w:rsidR="0031687D" w:rsidRPr="00A80EFB">
        <w:t xml:space="preserve"> of</w:t>
      </w:r>
      <w:r w:rsidR="005B0195" w:rsidRPr="00A80EFB">
        <w:t xml:space="preserve"> </w:t>
      </w:r>
      <w:r w:rsidR="00A37F8C">
        <w:t>September</w:t>
      </w:r>
      <w:r w:rsidR="00B460E3" w:rsidRPr="00A80EFB">
        <w:t>.</w:t>
      </w:r>
      <w:r w:rsidR="0031687D" w:rsidRPr="00A80EFB">
        <w:t xml:space="preserve"> See appendix </w:t>
      </w:r>
      <w:r w:rsidR="00A37F8C">
        <w:t>3</w:t>
      </w:r>
      <w:r w:rsidR="0031687D" w:rsidRPr="00A80EFB">
        <w:t xml:space="preserve">. </w:t>
      </w:r>
      <w:r w:rsidR="00B460E3" w:rsidRPr="00A80EFB">
        <w:t xml:space="preserve"> Proposed by Councillor</w:t>
      </w:r>
      <w:r w:rsidR="00AD66C6" w:rsidRPr="00A80EFB">
        <w:t xml:space="preserve"> </w:t>
      </w:r>
      <w:r w:rsidR="00A37F8C">
        <w:t>Lillington</w:t>
      </w:r>
      <w:r w:rsidR="00EF596C" w:rsidRPr="00A80EFB">
        <w:t xml:space="preserve"> </w:t>
      </w:r>
      <w:r w:rsidR="00B460E3" w:rsidRPr="00A80EFB">
        <w:t>and seconded by Councillor</w:t>
      </w:r>
      <w:r w:rsidR="00EF596C" w:rsidRPr="00A80EFB">
        <w:t xml:space="preserve"> </w:t>
      </w:r>
      <w:r w:rsidR="00A37F8C">
        <w:t>Hares</w:t>
      </w:r>
      <w:r w:rsidR="00E75589" w:rsidRPr="00A80EFB">
        <w:t>.</w:t>
      </w:r>
    </w:p>
    <w:p w14:paraId="2168024F" w14:textId="77777777" w:rsidR="002F2FDE" w:rsidRPr="008948AF" w:rsidRDefault="002F2FDE" w:rsidP="00D27465">
      <w:pPr>
        <w:pStyle w:val="ListParagraph"/>
      </w:pPr>
    </w:p>
    <w:p w14:paraId="048317B1" w14:textId="77777777" w:rsidR="009640C1" w:rsidRPr="009640C1" w:rsidRDefault="00184655" w:rsidP="00D27465">
      <w:pPr>
        <w:pStyle w:val="Heading2"/>
      </w:pPr>
      <w:r w:rsidRPr="002A4373">
        <w:t>Approval of bank reconciliations on the three accounts covering the period 1</w:t>
      </w:r>
      <w:r w:rsidR="00550441">
        <w:t xml:space="preserve"> </w:t>
      </w:r>
      <w:r w:rsidR="005E717C">
        <w:t>August</w:t>
      </w:r>
      <w:r w:rsidR="002A4373" w:rsidRPr="002A4373">
        <w:t xml:space="preserve"> </w:t>
      </w:r>
      <w:r w:rsidRPr="002A4373">
        <w:t xml:space="preserve">to </w:t>
      </w:r>
      <w:r w:rsidR="002F2FDE">
        <w:t>3</w:t>
      </w:r>
      <w:r w:rsidR="00BA6B89">
        <w:t>1</w:t>
      </w:r>
      <w:r w:rsidR="002F2FDE">
        <w:t xml:space="preserve"> </w:t>
      </w:r>
      <w:r w:rsidR="005E717C">
        <w:t>August</w:t>
      </w:r>
      <w:r w:rsidRPr="002A4373">
        <w:t xml:space="preserve"> 202</w:t>
      </w:r>
      <w:r w:rsidR="00CC618F">
        <w:t>3</w:t>
      </w:r>
      <w:r w:rsidRPr="002A4373">
        <w:t>.</w:t>
      </w:r>
      <w:r w:rsidR="00A36448" w:rsidRPr="002A4373">
        <w:t xml:space="preserve"> </w:t>
      </w:r>
    </w:p>
    <w:p w14:paraId="2E2D4FCA" w14:textId="33EF75B3" w:rsidR="0078726F" w:rsidRDefault="00A36448" w:rsidP="00D27465">
      <w:pPr>
        <w:pStyle w:val="ListParagraph"/>
      </w:pPr>
      <w:r w:rsidRPr="002A4373">
        <w:t>Unanimously agreed. Proposed by Councillor</w:t>
      </w:r>
      <w:r w:rsidR="00CC618F">
        <w:t xml:space="preserve"> </w:t>
      </w:r>
      <w:r w:rsidR="008948AF">
        <w:t>Lillington</w:t>
      </w:r>
      <w:r w:rsidRPr="002A4373">
        <w:t xml:space="preserve"> and seconded by Councillor</w:t>
      </w:r>
      <w:r w:rsidR="00791E83" w:rsidRPr="002A4373">
        <w:t xml:space="preserve"> </w:t>
      </w:r>
      <w:r w:rsidR="008948AF">
        <w:t>McCormick</w:t>
      </w:r>
      <w:r w:rsidRPr="002A4373">
        <w:t>. The reconciliations were then</w:t>
      </w:r>
      <w:r>
        <w:t xml:space="preserve"> signed by Councillor Lillington.</w:t>
      </w:r>
    </w:p>
    <w:p w14:paraId="1B5ACFFA" w14:textId="77777777" w:rsidR="00107519" w:rsidRDefault="00107519" w:rsidP="00D27465">
      <w:pPr>
        <w:pStyle w:val="ListParagraph"/>
      </w:pPr>
    </w:p>
    <w:p w14:paraId="05E96A43" w14:textId="77777777" w:rsidR="00E05F91" w:rsidRPr="00E05F91" w:rsidRDefault="00E05F91" w:rsidP="00D27465">
      <w:pPr>
        <w:pStyle w:val="Heading2"/>
      </w:pPr>
      <w:r>
        <w:t>Reports from committees:</w:t>
      </w:r>
    </w:p>
    <w:p w14:paraId="669E47E8" w14:textId="77777777" w:rsidR="00E05F91" w:rsidRDefault="00E05F91" w:rsidP="00D27465">
      <w:pPr>
        <w:pStyle w:val="ListParagraph"/>
      </w:pPr>
    </w:p>
    <w:p w14:paraId="781D4398" w14:textId="59B72232" w:rsidR="00D27465" w:rsidRPr="00D27465" w:rsidRDefault="00E05F91" w:rsidP="00D27465">
      <w:pPr>
        <w:pStyle w:val="Heading3"/>
      </w:pPr>
      <w:r w:rsidRPr="00D27465">
        <w:t>Environment committee</w:t>
      </w:r>
      <w:r w:rsidR="006408EB" w:rsidRPr="00D27465">
        <w:t xml:space="preserve">: </w:t>
      </w:r>
    </w:p>
    <w:p w14:paraId="613978A1" w14:textId="2699DF6E" w:rsidR="007569F8" w:rsidRPr="00E33008" w:rsidRDefault="00043EB0" w:rsidP="00D27465">
      <w:pPr>
        <w:pStyle w:val="ListParagraph"/>
        <w:ind w:left="1080"/>
      </w:pPr>
      <w:r>
        <w:t xml:space="preserve">Councillor Fuller reported receiving a complaint from a Beechwood resident saying that raw sewage was coming up through manhole covers in </w:t>
      </w:r>
      <w:proofErr w:type="spellStart"/>
      <w:r>
        <w:t>Moorview</w:t>
      </w:r>
      <w:proofErr w:type="spellEnd"/>
      <w:r>
        <w:t xml:space="preserve"> and Beechwood during periods of heavy rain. He had asked the complainant to provide full details </w:t>
      </w:r>
      <w:proofErr w:type="gramStart"/>
      <w:r>
        <w:t>so as to</w:t>
      </w:r>
      <w:proofErr w:type="gramEnd"/>
      <w:r>
        <w:t xml:space="preserve"> allow the Council </w:t>
      </w:r>
      <w:r>
        <w:lastRenderedPageBreak/>
        <w:t xml:space="preserve">to take forward the issue with SWW. District Councillor Sanders reported that she was meeting with the TDC tree officer to discuss the recent </w:t>
      </w:r>
      <w:proofErr w:type="spellStart"/>
      <w:r>
        <w:t>fellings</w:t>
      </w:r>
      <w:proofErr w:type="spellEnd"/>
      <w:r>
        <w:t xml:space="preserve"> at Palace Meadow.</w:t>
      </w:r>
    </w:p>
    <w:p w14:paraId="74D5A129" w14:textId="77777777" w:rsidR="00E33008" w:rsidRDefault="00E33008" w:rsidP="00D27465">
      <w:pPr>
        <w:pStyle w:val="ListParagraph"/>
      </w:pPr>
    </w:p>
    <w:p w14:paraId="298A8FDA" w14:textId="77777777" w:rsidR="00D27465" w:rsidRDefault="007569F8" w:rsidP="00D27465">
      <w:pPr>
        <w:pStyle w:val="Heading3"/>
      </w:pPr>
      <w:r w:rsidRPr="007569F8">
        <w:t>To</w:t>
      </w:r>
      <w:r w:rsidR="00E05F91" w:rsidRPr="007569F8">
        <w:t>wn Hall &amp; Finance</w:t>
      </w:r>
      <w:r w:rsidR="006408EB" w:rsidRPr="007569F8">
        <w:t xml:space="preserve">: </w:t>
      </w:r>
    </w:p>
    <w:p w14:paraId="42949895" w14:textId="15B706BF" w:rsidR="00E05F91" w:rsidRPr="007569F8" w:rsidRDefault="00A80EFB" w:rsidP="00D27465">
      <w:pPr>
        <w:pStyle w:val="ListParagraph"/>
        <w:ind w:left="1080"/>
      </w:pPr>
      <w:r>
        <w:t>Councillor Lillington advised that the next meeting</w:t>
      </w:r>
      <w:r w:rsidR="00043EB0">
        <w:t xml:space="preserve"> was </w:t>
      </w:r>
      <w:r>
        <w:t xml:space="preserve">scheduled </w:t>
      </w:r>
      <w:r w:rsidR="00043EB0">
        <w:t>for</w:t>
      </w:r>
      <w:r>
        <w:t xml:space="preserve"> 1</w:t>
      </w:r>
      <w:r w:rsidR="00BA6B89">
        <w:t>2</w:t>
      </w:r>
      <w:r>
        <w:t xml:space="preserve"> </w:t>
      </w:r>
      <w:r w:rsidR="00043EB0">
        <w:t xml:space="preserve">December when the committee would consider the budget, the precept for 2024/25, Town Council charges and community grant awards. </w:t>
      </w:r>
    </w:p>
    <w:p w14:paraId="59AE5B2D" w14:textId="77777777" w:rsidR="006408EB" w:rsidRPr="00E05F91" w:rsidRDefault="006408EB" w:rsidP="00D27465">
      <w:pPr>
        <w:pStyle w:val="ListParagraph"/>
      </w:pPr>
    </w:p>
    <w:p w14:paraId="519C9D86" w14:textId="77777777" w:rsidR="00D27465" w:rsidRDefault="00E05F91" w:rsidP="00D27465">
      <w:pPr>
        <w:pStyle w:val="Heading3"/>
      </w:pPr>
      <w:r>
        <w:t>Planning</w:t>
      </w:r>
      <w:r w:rsidR="006408EB" w:rsidRPr="004A7692">
        <w:t xml:space="preserve">: </w:t>
      </w:r>
    </w:p>
    <w:p w14:paraId="10ECBF64" w14:textId="00541079" w:rsidR="00E05F91" w:rsidRDefault="004A7692" w:rsidP="00D27465">
      <w:pPr>
        <w:pStyle w:val="ListParagraph"/>
        <w:ind w:left="1080"/>
      </w:pPr>
      <w:r w:rsidRPr="004A7692">
        <w:t>The Clerk advised th</w:t>
      </w:r>
      <w:r>
        <w:t xml:space="preserve">at the meeting scheduled for 24 October could go ahead as planned as the LPA had agreed to extend the deadline for comments on the application for </w:t>
      </w:r>
      <w:proofErr w:type="spellStart"/>
      <w:r>
        <w:t>Stancott</w:t>
      </w:r>
      <w:proofErr w:type="spellEnd"/>
      <w:r>
        <w:t>.</w:t>
      </w:r>
    </w:p>
    <w:p w14:paraId="4C51D2E4" w14:textId="77777777" w:rsidR="00D27465" w:rsidRPr="006A311F" w:rsidRDefault="00D27465" w:rsidP="00D27465">
      <w:pPr>
        <w:pStyle w:val="ListParagraph"/>
        <w:ind w:left="1080"/>
      </w:pPr>
    </w:p>
    <w:p w14:paraId="46E8068B" w14:textId="77777777" w:rsidR="009640C1" w:rsidRDefault="00E05F91" w:rsidP="00D27465">
      <w:pPr>
        <w:pStyle w:val="Heading2"/>
      </w:pPr>
      <w:r w:rsidRPr="00CC618F">
        <w:t>Reports from councillors attending other meetings</w:t>
      </w:r>
      <w:r w:rsidR="002A4373" w:rsidRPr="00CC618F">
        <w:t>.</w:t>
      </w:r>
      <w:r w:rsidR="00C229E4">
        <w:t xml:space="preserve"> </w:t>
      </w:r>
    </w:p>
    <w:p w14:paraId="65772456" w14:textId="3430959A" w:rsidR="00BE28A0" w:rsidRDefault="00C229E4" w:rsidP="00D27465">
      <w:pPr>
        <w:pStyle w:val="ListParagraph"/>
      </w:pPr>
      <w:r>
        <w:t>None</w:t>
      </w:r>
      <w:r w:rsidR="00CC618F" w:rsidRPr="00CC618F">
        <w:t xml:space="preserve"> </w:t>
      </w:r>
    </w:p>
    <w:p w14:paraId="26B9DC3F" w14:textId="77777777" w:rsidR="00BE28A0" w:rsidRDefault="00BE28A0" w:rsidP="00D27465"/>
    <w:p w14:paraId="43433108" w14:textId="77777777" w:rsidR="00CC618F" w:rsidRPr="00CC618F" w:rsidRDefault="00CC618F" w:rsidP="00D27465"/>
    <w:p w14:paraId="03BCD913" w14:textId="77777777" w:rsidR="003A5880" w:rsidRDefault="005666FD" w:rsidP="00D27465">
      <w:r w:rsidRPr="00450395">
        <w:t>D</w:t>
      </w:r>
      <w:r w:rsidR="004553D4" w:rsidRPr="00450395">
        <w:t xml:space="preserve">ate and time of next meeting: </w:t>
      </w:r>
      <w:r w:rsidR="00DF1875">
        <w:t>Monday</w:t>
      </w:r>
      <w:r w:rsidR="00EF06C9">
        <w:t xml:space="preserve"> </w:t>
      </w:r>
      <w:r w:rsidR="005E717C">
        <w:t>6 November</w:t>
      </w:r>
      <w:r w:rsidR="007421B7">
        <w:t xml:space="preserve"> </w:t>
      </w:r>
      <w:r w:rsidR="00840140">
        <w:t>2023</w:t>
      </w:r>
      <w:r w:rsidR="00DF1875">
        <w:t>.</w:t>
      </w:r>
    </w:p>
    <w:p w14:paraId="7EE06738" w14:textId="77777777" w:rsidR="00B90BFD" w:rsidRDefault="004553D4" w:rsidP="00D27465">
      <w:r w:rsidRPr="00450395">
        <w:t>Meeting closed</w:t>
      </w:r>
      <w:r w:rsidR="0053290F" w:rsidRPr="00450395">
        <w:t xml:space="preserve">: </w:t>
      </w:r>
      <w:r w:rsidR="00BC4D10">
        <w:t>8.</w:t>
      </w:r>
      <w:r w:rsidR="007421E2">
        <w:t>2</w:t>
      </w:r>
      <w:r w:rsidR="00BA6B89">
        <w:t>5</w:t>
      </w:r>
      <w:r w:rsidR="00ED083E">
        <w:t>pm</w:t>
      </w:r>
    </w:p>
    <w:p w14:paraId="01E4CDD4" w14:textId="77777777" w:rsidR="002E2B96" w:rsidRDefault="002E2B96" w:rsidP="00D27465"/>
    <w:p w14:paraId="41B8E282" w14:textId="77777777" w:rsidR="002E2B96" w:rsidRDefault="002E2B96" w:rsidP="00D2746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5708"/>
        <w:gridCol w:w="3316"/>
      </w:tblGrid>
      <w:tr w:rsidR="0031708E" w:rsidRPr="00112D16" w14:paraId="0103E347" w14:textId="77777777" w:rsidTr="00ED12D0">
        <w:tc>
          <w:tcPr>
            <w:tcW w:w="1180" w:type="dxa"/>
            <w:shd w:val="clear" w:color="auto" w:fill="auto"/>
          </w:tcPr>
          <w:p w14:paraId="6CD65A4F" w14:textId="77777777" w:rsidR="0031708E" w:rsidRPr="00112D16" w:rsidRDefault="0031708E" w:rsidP="00D27465">
            <w:r w:rsidRPr="00112D16">
              <w:t>Action point no.</w:t>
            </w:r>
          </w:p>
        </w:tc>
        <w:tc>
          <w:tcPr>
            <w:tcW w:w="5842" w:type="dxa"/>
            <w:shd w:val="clear" w:color="auto" w:fill="auto"/>
          </w:tcPr>
          <w:p w14:paraId="76538BAC" w14:textId="77777777" w:rsidR="0031708E" w:rsidRPr="00112D16" w:rsidRDefault="0031708E" w:rsidP="00D27465">
            <w:r w:rsidRPr="00112D16">
              <w:t>Action required</w:t>
            </w:r>
          </w:p>
        </w:tc>
        <w:tc>
          <w:tcPr>
            <w:tcW w:w="3398" w:type="dxa"/>
            <w:shd w:val="clear" w:color="auto" w:fill="auto"/>
          </w:tcPr>
          <w:p w14:paraId="7E2232CD" w14:textId="77777777" w:rsidR="0031708E" w:rsidRPr="00112D16" w:rsidRDefault="0031708E" w:rsidP="00D27465">
            <w:r w:rsidRPr="00112D16">
              <w:t>By whom</w:t>
            </w:r>
          </w:p>
        </w:tc>
      </w:tr>
      <w:tr w:rsidR="00B90A6D" w:rsidRPr="00112D16" w14:paraId="22E0405B" w14:textId="77777777" w:rsidTr="00ED12D0">
        <w:tc>
          <w:tcPr>
            <w:tcW w:w="1180" w:type="dxa"/>
            <w:shd w:val="clear" w:color="auto" w:fill="auto"/>
          </w:tcPr>
          <w:p w14:paraId="0D32D790" w14:textId="77777777" w:rsidR="00B90A6D" w:rsidRPr="00112D16" w:rsidRDefault="00B90A6D" w:rsidP="00D27465">
            <w:r w:rsidRPr="00112D16">
              <w:t>1</w:t>
            </w:r>
          </w:p>
        </w:tc>
        <w:tc>
          <w:tcPr>
            <w:tcW w:w="5842" w:type="dxa"/>
            <w:shd w:val="clear" w:color="auto" w:fill="auto"/>
          </w:tcPr>
          <w:p w14:paraId="72846EB3" w14:textId="77777777" w:rsidR="00B90A6D" w:rsidRPr="00112D16" w:rsidRDefault="00766194" w:rsidP="00D27465">
            <w:r>
              <w:t xml:space="preserve">Adequacy of bus services to Exeter and </w:t>
            </w:r>
            <w:proofErr w:type="gramStart"/>
            <w:r>
              <w:t>Newton  Abbot</w:t>
            </w:r>
            <w:proofErr w:type="gramEnd"/>
            <w:r>
              <w:t xml:space="preserve"> to be included as an agenda item at November full council.</w:t>
            </w:r>
          </w:p>
        </w:tc>
        <w:tc>
          <w:tcPr>
            <w:tcW w:w="3398" w:type="dxa"/>
            <w:shd w:val="clear" w:color="auto" w:fill="auto"/>
          </w:tcPr>
          <w:p w14:paraId="5D97C7FE" w14:textId="77777777" w:rsidR="00B90A6D" w:rsidRPr="00112D16" w:rsidRDefault="00766194" w:rsidP="00D27465">
            <w:r>
              <w:t>The Clerk</w:t>
            </w:r>
          </w:p>
        </w:tc>
      </w:tr>
      <w:tr w:rsidR="00F51F65" w:rsidRPr="00112D16" w14:paraId="1B1C87BA" w14:textId="77777777" w:rsidTr="00ED12D0">
        <w:tc>
          <w:tcPr>
            <w:tcW w:w="1180" w:type="dxa"/>
            <w:shd w:val="clear" w:color="auto" w:fill="auto"/>
          </w:tcPr>
          <w:p w14:paraId="101197D0" w14:textId="77777777" w:rsidR="00F51F65" w:rsidRPr="00112D16" w:rsidRDefault="00F51F65" w:rsidP="00D27465">
            <w:r w:rsidRPr="00112D16">
              <w:t>2</w:t>
            </w:r>
          </w:p>
        </w:tc>
        <w:tc>
          <w:tcPr>
            <w:tcW w:w="5842" w:type="dxa"/>
            <w:shd w:val="clear" w:color="auto" w:fill="auto"/>
          </w:tcPr>
          <w:p w14:paraId="0DF9B53F" w14:textId="77777777" w:rsidR="00F51F65" w:rsidRPr="00112D16" w:rsidRDefault="00433896" w:rsidP="00D27465">
            <w:r>
              <w:t xml:space="preserve">Chudleigh Wild’s desire to have a display board on the Town Hall to be an agenda item </w:t>
            </w:r>
            <w:proofErr w:type="gramStart"/>
            <w:r>
              <w:t>at</w:t>
            </w:r>
            <w:proofErr w:type="gramEnd"/>
            <w:r>
              <w:t xml:space="preserve"> November full council.</w:t>
            </w:r>
          </w:p>
        </w:tc>
        <w:tc>
          <w:tcPr>
            <w:tcW w:w="3398" w:type="dxa"/>
            <w:shd w:val="clear" w:color="auto" w:fill="auto"/>
          </w:tcPr>
          <w:p w14:paraId="3FAAEB95" w14:textId="77777777" w:rsidR="00F51F65" w:rsidRPr="00112D16" w:rsidRDefault="00433896" w:rsidP="00D27465">
            <w:r>
              <w:t>The Clerk</w:t>
            </w:r>
          </w:p>
        </w:tc>
      </w:tr>
      <w:tr w:rsidR="00D16188" w:rsidRPr="00112D16" w14:paraId="4A604956" w14:textId="77777777" w:rsidTr="00235F4A">
        <w:tc>
          <w:tcPr>
            <w:tcW w:w="1180" w:type="dxa"/>
            <w:shd w:val="clear" w:color="auto" w:fill="auto"/>
          </w:tcPr>
          <w:p w14:paraId="308FA0D2" w14:textId="77777777" w:rsidR="00D16188" w:rsidRPr="00112D16" w:rsidRDefault="00D16188" w:rsidP="00D27465">
            <w:r w:rsidRPr="00112D16">
              <w:t>3</w:t>
            </w:r>
          </w:p>
        </w:tc>
        <w:tc>
          <w:tcPr>
            <w:tcW w:w="5842" w:type="dxa"/>
            <w:shd w:val="clear" w:color="auto" w:fill="auto"/>
          </w:tcPr>
          <w:p w14:paraId="11195F40" w14:textId="77777777" w:rsidR="00D16188" w:rsidRPr="00112D16" w:rsidRDefault="006859E5" w:rsidP="00D27465">
            <w:r>
              <w:t>Advise planning agent that councillors were content to amend the planning application to include a slate tiled roof.</w:t>
            </w:r>
          </w:p>
        </w:tc>
        <w:tc>
          <w:tcPr>
            <w:tcW w:w="3398" w:type="dxa"/>
            <w:shd w:val="clear" w:color="auto" w:fill="auto"/>
          </w:tcPr>
          <w:p w14:paraId="1567CE41" w14:textId="77777777" w:rsidR="00D16188" w:rsidRPr="00112D16" w:rsidRDefault="006859E5" w:rsidP="00D27465">
            <w:r>
              <w:t>The Clerk</w:t>
            </w:r>
          </w:p>
        </w:tc>
      </w:tr>
      <w:tr w:rsidR="00D16188" w:rsidRPr="00112D16" w14:paraId="72C4B66A" w14:textId="77777777" w:rsidTr="004B289F">
        <w:trPr>
          <w:trHeight w:val="372"/>
        </w:trPr>
        <w:tc>
          <w:tcPr>
            <w:tcW w:w="1180" w:type="dxa"/>
            <w:shd w:val="clear" w:color="auto" w:fill="auto"/>
          </w:tcPr>
          <w:p w14:paraId="6AEA4B25" w14:textId="77777777" w:rsidR="00D16188" w:rsidRPr="00112D16" w:rsidRDefault="00D16188" w:rsidP="00D27465">
            <w:r w:rsidRPr="00112D16">
              <w:t>4</w:t>
            </w:r>
          </w:p>
        </w:tc>
        <w:tc>
          <w:tcPr>
            <w:tcW w:w="5842" w:type="dxa"/>
            <w:shd w:val="clear" w:color="auto" w:fill="auto"/>
          </w:tcPr>
          <w:p w14:paraId="3951C1A7" w14:textId="77777777" w:rsidR="00D16188" w:rsidRPr="00112D16" w:rsidRDefault="00590487" w:rsidP="00D27465">
            <w:r>
              <w:t>Confirm that Nick Walter will be organising the church service, parade and wreath laying on Remembrance Sunday.</w:t>
            </w:r>
          </w:p>
        </w:tc>
        <w:tc>
          <w:tcPr>
            <w:tcW w:w="3398" w:type="dxa"/>
            <w:shd w:val="clear" w:color="auto" w:fill="auto"/>
          </w:tcPr>
          <w:p w14:paraId="107EFD36" w14:textId="77777777" w:rsidR="00D16188" w:rsidRPr="00112D16" w:rsidRDefault="00590487" w:rsidP="00D27465">
            <w:r>
              <w:t>The Clerk</w:t>
            </w:r>
          </w:p>
        </w:tc>
      </w:tr>
      <w:tr w:rsidR="00D16188" w:rsidRPr="00112D16" w14:paraId="02245C7F" w14:textId="77777777" w:rsidTr="004B289F">
        <w:trPr>
          <w:trHeight w:val="372"/>
        </w:trPr>
        <w:tc>
          <w:tcPr>
            <w:tcW w:w="1180" w:type="dxa"/>
            <w:shd w:val="clear" w:color="auto" w:fill="auto"/>
          </w:tcPr>
          <w:p w14:paraId="7F96EA61" w14:textId="77777777" w:rsidR="00D16188" w:rsidRPr="00112D16" w:rsidRDefault="00D16188" w:rsidP="00D27465">
            <w:r>
              <w:t>5</w:t>
            </w:r>
          </w:p>
        </w:tc>
        <w:tc>
          <w:tcPr>
            <w:tcW w:w="5842" w:type="dxa"/>
            <w:shd w:val="clear" w:color="auto" w:fill="auto"/>
          </w:tcPr>
          <w:p w14:paraId="5BAA7E67" w14:textId="77777777" w:rsidR="00D16188" w:rsidRDefault="00C36063" w:rsidP="00D27465">
            <w:r>
              <w:t>Advertise for nominations for Citizen of the year in January 2024</w:t>
            </w:r>
          </w:p>
        </w:tc>
        <w:tc>
          <w:tcPr>
            <w:tcW w:w="3398" w:type="dxa"/>
            <w:shd w:val="clear" w:color="auto" w:fill="auto"/>
          </w:tcPr>
          <w:p w14:paraId="36C0164D" w14:textId="77777777" w:rsidR="00D16188" w:rsidRDefault="00C36063" w:rsidP="00D27465">
            <w:r>
              <w:t>The Clerk</w:t>
            </w:r>
          </w:p>
        </w:tc>
      </w:tr>
      <w:tr w:rsidR="00D16188" w:rsidRPr="00112D16" w14:paraId="5239969C" w14:textId="77777777" w:rsidTr="004B289F">
        <w:trPr>
          <w:trHeight w:val="372"/>
        </w:trPr>
        <w:tc>
          <w:tcPr>
            <w:tcW w:w="1180" w:type="dxa"/>
            <w:shd w:val="clear" w:color="auto" w:fill="auto"/>
          </w:tcPr>
          <w:p w14:paraId="47FD236B" w14:textId="77777777" w:rsidR="00D16188" w:rsidRDefault="00D16188" w:rsidP="00D27465">
            <w:r>
              <w:t>6</w:t>
            </w:r>
          </w:p>
        </w:tc>
        <w:tc>
          <w:tcPr>
            <w:tcW w:w="5842" w:type="dxa"/>
            <w:shd w:val="clear" w:color="auto" w:fill="auto"/>
          </w:tcPr>
          <w:p w14:paraId="55448AF3" w14:textId="77777777" w:rsidR="00D16188" w:rsidRDefault="006B51F0" w:rsidP="00D27465">
            <w:r>
              <w:t>Advise householders of the Council’s proposal for parking restrictions on Parade and seek their feedback.</w:t>
            </w:r>
          </w:p>
        </w:tc>
        <w:tc>
          <w:tcPr>
            <w:tcW w:w="3398" w:type="dxa"/>
            <w:shd w:val="clear" w:color="auto" w:fill="auto"/>
          </w:tcPr>
          <w:p w14:paraId="41937D45" w14:textId="77777777" w:rsidR="00D16188" w:rsidRDefault="006B51F0" w:rsidP="00D27465">
            <w:r>
              <w:t>The Clerk</w:t>
            </w:r>
          </w:p>
        </w:tc>
      </w:tr>
      <w:tr w:rsidR="00D16188" w:rsidRPr="00112D16" w14:paraId="3BA248DE" w14:textId="77777777" w:rsidTr="004B289F">
        <w:trPr>
          <w:trHeight w:val="372"/>
        </w:trPr>
        <w:tc>
          <w:tcPr>
            <w:tcW w:w="1180" w:type="dxa"/>
            <w:shd w:val="clear" w:color="auto" w:fill="auto"/>
          </w:tcPr>
          <w:p w14:paraId="0653B0A6" w14:textId="77777777" w:rsidR="00D16188" w:rsidRDefault="00D16188" w:rsidP="00D27465">
            <w:r>
              <w:t>7</w:t>
            </w:r>
          </w:p>
        </w:tc>
        <w:tc>
          <w:tcPr>
            <w:tcW w:w="5842" w:type="dxa"/>
            <w:shd w:val="clear" w:color="auto" w:fill="auto"/>
          </w:tcPr>
          <w:p w14:paraId="53AC78D7" w14:textId="77777777" w:rsidR="00D16188" w:rsidRDefault="00A35ACF" w:rsidP="00D27465">
            <w:r>
              <w:t>Continue to seek a revised wayleave map from DCC Highways showing the correct position for the VAS pole.</w:t>
            </w:r>
          </w:p>
        </w:tc>
        <w:tc>
          <w:tcPr>
            <w:tcW w:w="3398" w:type="dxa"/>
            <w:shd w:val="clear" w:color="auto" w:fill="auto"/>
          </w:tcPr>
          <w:p w14:paraId="1AA4B436" w14:textId="77777777" w:rsidR="00D16188" w:rsidRDefault="00A35ACF" w:rsidP="00D27465">
            <w:r>
              <w:t>The Clerk</w:t>
            </w:r>
          </w:p>
        </w:tc>
      </w:tr>
      <w:tr w:rsidR="002023BF" w:rsidRPr="00112D16" w14:paraId="27D0D03A" w14:textId="77777777" w:rsidTr="004B289F">
        <w:trPr>
          <w:trHeight w:val="372"/>
        </w:trPr>
        <w:tc>
          <w:tcPr>
            <w:tcW w:w="1180" w:type="dxa"/>
            <w:shd w:val="clear" w:color="auto" w:fill="auto"/>
          </w:tcPr>
          <w:p w14:paraId="5BD250E7" w14:textId="77777777" w:rsidR="002023BF" w:rsidRDefault="002023BF" w:rsidP="00D27465">
            <w:r>
              <w:t>8</w:t>
            </w:r>
          </w:p>
        </w:tc>
        <w:tc>
          <w:tcPr>
            <w:tcW w:w="5842" w:type="dxa"/>
            <w:shd w:val="clear" w:color="auto" w:fill="auto"/>
          </w:tcPr>
          <w:p w14:paraId="2E76891B" w14:textId="77777777" w:rsidR="002023BF" w:rsidRDefault="007E140C" w:rsidP="00D27465">
            <w:r>
              <w:t>Advise Rural Market Towns Group that the Town Council has no interest in becoming a member.</w:t>
            </w:r>
          </w:p>
        </w:tc>
        <w:tc>
          <w:tcPr>
            <w:tcW w:w="3398" w:type="dxa"/>
            <w:shd w:val="clear" w:color="auto" w:fill="auto"/>
          </w:tcPr>
          <w:p w14:paraId="1476ACD3" w14:textId="77777777" w:rsidR="002023BF" w:rsidRDefault="007E140C" w:rsidP="00D27465">
            <w:r>
              <w:t>The Clerk</w:t>
            </w:r>
          </w:p>
        </w:tc>
      </w:tr>
      <w:tr w:rsidR="002023BF" w:rsidRPr="00112D16" w14:paraId="4AF36CF9" w14:textId="77777777" w:rsidTr="004B289F">
        <w:trPr>
          <w:trHeight w:val="372"/>
        </w:trPr>
        <w:tc>
          <w:tcPr>
            <w:tcW w:w="1180" w:type="dxa"/>
            <w:shd w:val="clear" w:color="auto" w:fill="auto"/>
          </w:tcPr>
          <w:p w14:paraId="10D1160B" w14:textId="77777777" w:rsidR="002023BF" w:rsidRDefault="002023BF" w:rsidP="00D27465">
            <w:r>
              <w:t>9</w:t>
            </w:r>
          </w:p>
        </w:tc>
        <w:tc>
          <w:tcPr>
            <w:tcW w:w="5842" w:type="dxa"/>
            <w:shd w:val="clear" w:color="auto" w:fill="auto"/>
          </w:tcPr>
          <w:p w14:paraId="404756B9" w14:textId="77777777" w:rsidR="002023BF" w:rsidRDefault="00EB2FA5" w:rsidP="00D27465">
            <w:r>
              <w:t xml:space="preserve">Write to Chudleigh Fair Trade steering group expressing support for the renewal of the registration of Chudleigh as a </w:t>
            </w:r>
            <w:proofErr w:type="gramStart"/>
            <w:r>
              <w:t>Fair Trade</w:t>
            </w:r>
            <w:proofErr w:type="gramEnd"/>
            <w:r>
              <w:t xml:space="preserve"> town.</w:t>
            </w:r>
          </w:p>
        </w:tc>
        <w:tc>
          <w:tcPr>
            <w:tcW w:w="3398" w:type="dxa"/>
            <w:shd w:val="clear" w:color="auto" w:fill="auto"/>
          </w:tcPr>
          <w:p w14:paraId="0BD6CFED" w14:textId="77777777" w:rsidR="002023BF" w:rsidRDefault="00EB2FA5" w:rsidP="00D27465">
            <w:r>
              <w:t>The Clerk</w:t>
            </w:r>
          </w:p>
        </w:tc>
      </w:tr>
    </w:tbl>
    <w:p w14:paraId="77A856EF" w14:textId="77777777" w:rsidR="002F2FDE" w:rsidRDefault="002F2FDE" w:rsidP="00D27465"/>
    <w:p w14:paraId="101BFDCC" w14:textId="77777777" w:rsidR="00B93278" w:rsidRDefault="00B93278" w:rsidP="00D27465"/>
    <w:p w14:paraId="1CE42F0A" w14:textId="77777777" w:rsidR="00B93278" w:rsidRDefault="00B93278" w:rsidP="00D27465"/>
    <w:p w14:paraId="78ED4163" w14:textId="77777777" w:rsidR="003A5181" w:rsidRDefault="00C40964" w:rsidP="00D27465">
      <w:r>
        <w:t>Signed:</w:t>
      </w:r>
    </w:p>
    <w:p w14:paraId="40F259FE" w14:textId="77777777" w:rsidR="00C40964" w:rsidRDefault="00F57E85" w:rsidP="00D27465">
      <w:r>
        <w:t xml:space="preserve"> </w:t>
      </w:r>
    </w:p>
    <w:p w14:paraId="2C7335D3" w14:textId="77777777" w:rsidR="00C40964" w:rsidRDefault="00BC4D10" w:rsidP="00D27465">
      <w:r>
        <w:t>Rick Webb</w:t>
      </w:r>
      <w:r w:rsidR="0046070F">
        <w:t xml:space="preserve">: </w:t>
      </w:r>
      <w:r w:rsidR="00C40964">
        <w:t>Chair of Full Council</w:t>
      </w:r>
    </w:p>
    <w:p w14:paraId="5AE49D3E" w14:textId="77777777" w:rsidR="00C40964" w:rsidRDefault="00C40964" w:rsidP="00D27465"/>
    <w:p w14:paraId="0F713934" w14:textId="77777777" w:rsidR="00972699" w:rsidRDefault="00255BB9" w:rsidP="00D27465">
      <w:r>
        <w:lastRenderedPageBreak/>
        <w:t>Mon</w:t>
      </w:r>
      <w:r w:rsidR="005246C1">
        <w:t>day</w:t>
      </w:r>
      <w:r w:rsidR="001345AE">
        <w:t xml:space="preserve"> </w:t>
      </w:r>
      <w:r w:rsidR="007421E2">
        <w:t>6</w:t>
      </w:r>
      <w:r w:rsidR="001345AE">
        <w:t xml:space="preserve"> </w:t>
      </w:r>
      <w:r w:rsidR="007421E2">
        <w:t>Novem</w:t>
      </w:r>
      <w:r w:rsidR="001345AE">
        <w:t>ber</w:t>
      </w:r>
      <w:r w:rsidR="001D43B5">
        <w:t xml:space="preserve"> 2023</w:t>
      </w:r>
      <w:r w:rsidR="005246C1">
        <w:t xml:space="preserve"> </w:t>
      </w:r>
    </w:p>
    <w:p w14:paraId="05AC4607" w14:textId="77777777" w:rsidR="00F27C19" w:rsidRDefault="00F27C19" w:rsidP="00D27465"/>
    <w:p w14:paraId="3D072E9E" w14:textId="77777777" w:rsidR="005B0195" w:rsidRDefault="0058214F" w:rsidP="00D27465">
      <w:pPr>
        <w:pStyle w:val="Heading2"/>
        <w:numPr>
          <w:ilvl w:val="0"/>
          <w:numId w:val="0"/>
        </w:numPr>
      </w:pPr>
      <w:r>
        <w:t>Appendix 1</w:t>
      </w:r>
    </w:p>
    <w:p w14:paraId="57944674" w14:textId="77777777" w:rsidR="00BB087D" w:rsidRDefault="00BB087D" w:rsidP="00D27465"/>
    <w:p w14:paraId="6E5FAEEC" w14:textId="5F86E305" w:rsidR="007D2DBA" w:rsidRDefault="007D2DBA" w:rsidP="00D27465">
      <w:pPr>
        <w:rPr>
          <w:sz w:val="22"/>
          <w:szCs w:val="22"/>
        </w:rPr>
      </w:pPr>
      <w:r>
        <w:t xml:space="preserve">We wish to raise our concerns about the limited bus service to and from Exeter City Centre, as well as resident access to Newton Abbot after 5.30pm. </w:t>
      </w:r>
      <w:r>
        <w:br/>
      </w:r>
      <w:r>
        <w:br/>
        <w:t xml:space="preserve">There have been recent changes to the number 39 timetable which have reduced the service into Exeter. This is in addition to the mechanical issues with the vehicles that Stagecoach </w:t>
      </w:r>
      <w:proofErr w:type="gramStart"/>
      <w:r>
        <w:t>operate</w:t>
      </w:r>
      <w:proofErr w:type="gramEnd"/>
      <w:r>
        <w:t>, traffic problems and the inability of drivers to follow routes and stop at all bus stops.  </w:t>
      </w:r>
      <w:proofErr w:type="gramStart"/>
      <w:r>
        <w:t>All of</w:t>
      </w:r>
      <w:proofErr w:type="gramEnd"/>
      <w:r>
        <w:t xml:space="preserve"> these issues are not encouraging people to use the service. </w:t>
      </w:r>
      <w:r>
        <w:br/>
      </w:r>
      <w:r>
        <w:br/>
        <w:t>In Teignbridge’s ‘Sustainable Transport’ report (2013)</w:t>
      </w:r>
      <w:r>
        <w:br/>
      </w:r>
      <w:r>
        <w:br/>
      </w:r>
      <w:hyperlink r:id="rId9" w:history="1">
        <w:r>
          <w:rPr>
            <w:rStyle w:val="Hyperlink"/>
          </w:rPr>
          <w:t>https://www.teignbridge.gov.uk/media/2235/heart-of-teignbridge-sustainable-transport-report.pdf</w:t>
        </w:r>
      </w:hyperlink>
      <w:r>
        <w:br/>
      </w:r>
      <w:r>
        <w:br/>
        <w:t>It states ‘Buses provide journey options for medium to long length trips, and also facilitate components of longer regional and national journeys by linking into rail journeys. Bus access is also important for less mobile residents who find walking and cycling physically challenging.’</w:t>
      </w:r>
      <w:r>
        <w:br/>
      </w:r>
      <w:r>
        <w:br/>
        <w:t xml:space="preserve">Most individuals to journey from Chudleigh to Exeter, walking, </w:t>
      </w:r>
      <w:proofErr w:type="gramStart"/>
      <w:r>
        <w:t>cycling</w:t>
      </w:r>
      <w:proofErr w:type="gramEnd"/>
      <w:r>
        <w:t xml:space="preserve"> and train are not viable options.</w:t>
      </w:r>
      <w:r>
        <w:br/>
      </w:r>
      <w:r>
        <w:br/>
        <w:t xml:space="preserve">In Chudleigh, we have a growing population which includes elderly people, numerous commuters, students and shoppers that need a service that can be relied upon. Despite extensive developments to the town, the public transport service has reduced and certainly not improved. It has been terrible in my 18 </w:t>
      </w:r>
      <w:proofErr w:type="spellStart"/>
      <w:r>
        <w:t>years experience</w:t>
      </w:r>
      <w:proofErr w:type="spellEnd"/>
      <w:r>
        <w:t xml:space="preserve">, and still is. </w:t>
      </w:r>
      <w:r>
        <w:br/>
      </w:r>
      <w:r>
        <w:br/>
        <w:t>Teignbridge council commitment to equality</w:t>
      </w:r>
      <w:proofErr w:type="gramStart"/>
      <w:r>
        <w:t>…..</w:t>
      </w:r>
      <w:proofErr w:type="gramEnd"/>
      <w:r>
        <w:br/>
      </w:r>
      <w:r>
        <w:br/>
        <w:t>‘Advance equality of opportunities by removing or minimising disadvantage, taking into account people’s disabilities and encouraging participation in public life</w:t>
      </w:r>
      <w:r>
        <w:br/>
      </w:r>
      <w:r>
        <w:br/>
        <w:t xml:space="preserve">Under the Equality Act 2010 there is a duty to advance equality by ‘encouraging participation in public life’ for all protected characteristic groups. There is also a duty to make reasonable adjustments for disabled people so that they can access public services. </w:t>
      </w:r>
      <w:r>
        <w:br/>
      </w:r>
      <w:r>
        <w:br/>
        <w:t>The current bus service does not promote equality. Disabled persons that can’t drive do not have a reliable transport connection from Chudleigh to Exeter, they would be unable to take many jobs in Exeter as they would be unable to get there. This is also the case for any other individual that can’t drive for any reason. Where is the equality and accessibility?!   </w:t>
      </w:r>
      <w:r>
        <w:br/>
      </w:r>
      <w:r>
        <w:br/>
        <w:t>The service is insufficient to serve the needs of the community. For example, the service stops outside the hospital, a huge employer of key workers yet the bus times are not suitable to cover shift times and too unreliable.  The current service is frequently delayed, cancelled, an unsuitably sized bus or broken down.</w:t>
      </w:r>
      <w:r>
        <w:br/>
        <w:t xml:space="preserve">It is also the only form of public transport to serve Exeter college students who are having their studies negatively impacted due to the unreliability issues. Some students are required to travel to </w:t>
      </w:r>
      <w:proofErr w:type="spellStart"/>
      <w:r>
        <w:t>Sowton</w:t>
      </w:r>
      <w:proofErr w:type="spellEnd"/>
      <w:r>
        <w:t xml:space="preserve"> Campus and have been frequently late and recognised for late attendance through no fault of their own. This is not only affecting their ability to learn and ultimately their futures, but it is reducing accessibility to learning options to students from Chudleigh and the surrounding area.</w:t>
      </w:r>
      <w:r>
        <w:br/>
      </w:r>
      <w:r>
        <w:br/>
        <w:t xml:space="preserve">Due to the reduction in service, and increase </w:t>
      </w:r>
      <w:proofErr w:type="gramStart"/>
      <w:r>
        <w:t>In</w:t>
      </w:r>
      <w:proofErr w:type="gramEnd"/>
      <w:r>
        <w:t xml:space="preserve"> population, often people are left behind or forced to use </w:t>
      </w:r>
      <w:r>
        <w:lastRenderedPageBreak/>
        <w:t xml:space="preserve">cramped busses and standing room only. There have also been </w:t>
      </w:r>
      <w:proofErr w:type="gramStart"/>
      <w:r>
        <w:t>a number of</w:t>
      </w:r>
      <w:proofErr w:type="gramEnd"/>
      <w:r>
        <w:t xml:space="preserve"> occasions when passengers have been sitting in the stairwell. This is of questionable legality and raises huge safety concerns, particularly given the speed and nature of the road. </w:t>
      </w:r>
      <w:proofErr w:type="spellStart"/>
      <w:r>
        <w:t>Harcombe</w:t>
      </w:r>
      <w:proofErr w:type="spellEnd"/>
      <w:r>
        <w:t xml:space="preserve"> bends, Haldon hill</w:t>
      </w:r>
      <w:r w:rsidR="00D27465">
        <w:t xml:space="preserve"> </w:t>
      </w:r>
      <w:r>
        <w:t>and Wobbly Wheel are all accident hotspots.</w:t>
      </w:r>
      <w:r>
        <w:br/>
      </w:r>
      <w:r>
        <w:br/>
      </w:r>
      <w:r>
        <w:br/>
      </w:r>
      <w:proofErr w:type="gramStart"/>
      <w:r>
        <w:t>https:devonclimateemergency.org.uk</w:t>
      </w:r>
      <w:proofErr w:type="gramEnd"/>
      <w:r>
        <w:t>/devon-carbon-plan/</w:t>
      </w:r>
      <w:r>
        <w:br/>
      </w:r>
      <w:r>
        <w:br/>
      </w:r>
      <w:r>
        <w:br/>
        <w:t>Referring to the above document, our current service is not conducive to reducing carbon emissions and Net Zero by 2050. Commuters and shoppers use cars because the bus service is so limited and unreliable, yet for many, parking isn’t an available option either.</w:t>
      </w:r>
      <w:r>
        <w:br/>
      </w:r>
      <w:r>
        <w:br/>
        <w:t>An additional quote from:</w:t>
      </w:r>
      <w:r>
        <w:br/>
      </w:r>
      <w:r>
        <w:br/>
      </w:r>
      <w:hyperlink r:id="rId10" w:history="1">
        <w:r>
          <w:rPr>
            <w:rStyle w:val="Hyperlink"/>
          </w:rPr>
          <w:t>https://www.teignbridge.gov.uk/media/2235/heart-of-teignbridge-sustainable-transport-report.pdf</w:t>
        </w:r>
      </w:hyperlink>
      <w:r>
        <w:br/>
      </w:r>
      <w:r>
        <w:br/>
        <w:t>Benefits of Sustainable Travel</w:t>
      </w:r>
      <w:r>
        <w:br/>
        <w:t>1.3.1 Providing attractive sustainable options is viewed as essential for facilitating economic growth, reducing carbon dioxide emissions, and contributing to wider improvements in health and quality of life of residents. Providing these options will give individuals choice and flexibility and enable people to choose the most suitable journey options for their circumstances.</w:t>
      </w:r>
      <w:r>
        <w:br/>
      </w:r>
      <w:r>
        <w:br/>
        <w:t xml:space="preserve">Currently the residents of Chudleigh have none of the above. The existing public transport provides no option. In fact, you’re lucky if it gets you there at all and certainly is not conducive to the health and quality of life of the residents of Chudleigh. </w:t>
      </w:r>
      <w:r>
        <w:br/>
      </w:r>
    </w:p>
    <w:p w14:paraId="726552E2" w14:textId="78E20738" w:rsidR="0085379F" w:rsidRDefault="007D2DBA" w:rsidP="00D27465">
      <w:pPr>
        <w:pStyle w:val="Heading2"/>
        <w:numPr>
          <w:ilvl w:val="0"/>
          <w:numId w:val="0"/>
        </w:numPr>
      </w:pPr>
      <w:r>
        <w:rPr>
          <w:sz w:val="22"/>
          <w:szCs w:val="22"/>
        </w:rPr>
        <w:t>Appendix 2</w:t>
      </w:r>
      <w:r w:rsidR="009640C1">
        <w:rPr>
          <w:sz w:val="22"/>
          <w:szCs w:val="22"/>
        </w:rPr>
        <w:t xml:space="preserve"> - </w:t>
      </w:r>
      <w:r w:rsidR="009640C1" w:rsidRPr="009640C1">
        <w:t xml:space="preserve">Finance Report </w:t>
      </w:r>
      <w:r w:rsidR="009640C1">
        <w:t>t</w:t>
      </w:r>
      <w:r w:rsidR="009640C1" w:rsidRPr="009640C1">
        <w:t>o Full Council: October 2023</w:t>
      </w:r>
    </w:p>
    <w:p w14:paraId="342997F8" w14:textId="77777777" w:rsidR="0085379F" w:rsidRDefault="0085379F" w:rsidP="00D27465"/>
    <w:p w14:paraId="3AB7E647" w14:textId="77777777" w:rsidR="0085379F" w:rsidRDefault="0085379F" w:rsidP="00D27465">
      <w:r>
        <w:t xml:space="preserve">Balances </w:t>
      </w:r>
      <w:proofErr w:type="gramStart"/>
      <w:r>
        <w:t>at</w:t>
      </w:r>
      <w:proofErr w:type="gramEnd"/>
      <w:r>
        <w:t xml:space="preserve"> 30 September 2023. </w:t>
      </w:r>
    </w:p>
    <w:p w14:paraId="3C09FBD3" w14:textId="77777777" w:rsidR="0085379F" w:rsidRDefault="0085379F" w:rsidP="00D27465"/>
    <w:p w14:paraId="660E92CF" w14:textId="77777777" w:rsidR="0085379F" w:rsidRDefault="0085379F" w:rsidP="00D27465">
      <w:pPr>
        <w:pStyle w:val="Li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3397"/>
        <w:gridCol w:w="3398"/>
      </w:tblGrid>
      <w:tr w:rsidR="0085379F" w:rsidRPr="00E274B3" w14:paraId="31068CB9" w14:textId="77777777" w:rsidTr="00446DC9">
        <w:tc>
          <w:tcPr>
            <w:tcW w:w="3473" w:type="dxa"/>
            <w:shd w:val="clear" w:color="auto" w:fill="auto"/>
          </w:tcPr>
          <w:p w14:paraId="58230223" w14:textId="77777777" w:rsidR="0085379F" w:rsidRPr="00E274B3" w:rsidRDefault="0085379F" w:rsidP="00D27465">
            <w:r>
              <w:t>Current account</w:t>
            </w:r>
          </w:p>
        </w:tc>
        <w:tc>
          <w:tcPr>
            <w:tcW w:w="3473" w:type="dxa"/>
            <w:shd w:val="clear" w:color="auto" w:fill="auto"/>
          </w:tcPr>
          <w:p w14:paraId="5215EAFB" w14:textId="77777777" w:rsidR="0085379F" w:rsidRPr="00E274B3" w:rsidRDefault="0085379F" w:rsidP="00D27465">
            <w:r>
              <w:t>£26,088.14</w:t>
            </w:r>
          </w:p>
        </w:tc>
        <w:tc>
          <w:tcPr>
            <w:tcW w:w="3474" w:type="dxa"/>
            <w:shd w:val="clear" w:color="auto" w:fill="auto"/>
          </w:tcPr>
          <w:p w14:paraId="2DE47919" w14:textId="77777777" w:rsidR="0085379F" w:rsidRPr="00E274B3" w:rsidRDefault="0085379F" w:rsidP="00D27465"/>
        </w:tc>
      </w:tr>
      <w:tr w:rsidR="0085379F" w:rsidRPr="00E274B3" w14:paraId="333AAA78" w14:textId="77777777" w:rsidTr="00446DC9">
        <w:tc>
          <w:tcPr>
            <w:tcW w:w="3473" w:type="dxa"/>
            <w:shd w:val="clear" w:color="auto" w:fill="auto"/>
          </w:tcPr>
          <w:p w14:paraId="63516A79" w14:textId="77777777" w:rsidR="0085379F" w:rsidRPr="00E274B3" w:rsidRDefault="0085379F" w:rsidP="00D27465">
            <w:r w:rsidRPr="00E274B3">
              <w:t>Deposit Account</w:t>
            </w:r>
          </w:p>
        </w:tc>
        <w:tc>
          <w:tcPr>
            <w:tcW w:w="3473" w:type="dxa"/>
            <w:shd w:val="clear" w:color="auto" w:fill="auto"/>
          </w:tcPr>
          <w:p w14:paraId="456E98EC" w14:textId="77777777" w:rsidR="0085379F" w:rsidRPr="00E274B3" w:rsidRDefault="0085379F" w:rsidP="00D27465">
            <w:r>
              <w:t>£196,841.00</w:t>
            </w:r>
          </w:p>
        </w:tc>
        <w:tc>
          <w:tcPr>
            <w:tcW w:w="3474" w:type="dxa"/>
            <w:shd w:val="clear" w:color="auto" w:fill="auto"/>
          </w:tcPr>
          <w:p w14:paraId="3EED5DF7" w14:textId="77777777" w:rsidR="0085379F" w:rsidRPr="00E274B3" w:rsidRDefault="0085379F" w:rsidP="00D27465">
            <w:r>
              <w:t>£140,000 was transferred to a fixed term deposit on 5/6/23. It matures on 26/2/24 with a yield of £3,334.68. The second half of the precept (£85,441.50) was received on 27/9/23</w:t>
            </w:r>
          </w:p>
        </w:tc>
      </w:tr>
      <w:tr w:rsidR="0085379F" w:rsidRPr="00E274B3" w14:paraId="3029A8F4" w14:textId="77777777" w:rsidTr="00446DC9">
        <w:tc>
          <w:tcPr>
            <w:tcW w:w="3473" w:type="dxa"/>
            <w:shd w:val="clear" w:color="auto" w:fill="auto"/>
          </w:tcPr>
          <w:p w14:paraId="6CAA79FC" w14:textId="77777777" w:rsidR="0085379F" w:rsidRPr="00E274B3" w:rsidRDefault="0085379F" w:rsidP="00D27465">
            <w:r>
              <w:t>Building maintenance</w:t>
            </w:r>
            <w:r w:rsidRPr="00E274B3">
              <w:t xml:space="preserve"> account</w:t>
            </w:r>
          </w:p>
        </w:tc>
        <w:tc>
          <w:tcPr>
            <w:tcW w:w="3473" w:type="dxa"/>
            <w:shd w:val="clear" w:color="auto" w:fill="auto"/>
          </w:tcPr>
          <w:p w14:paraId="6316A1D2" w14:textId="77777777" w:rsidR="0085379F" w:rsidRPr="00E274B3" w:rsidRDefault="0085379F" w:rsidP="00D27465">
            <w:r>
              <w:t>£39,228.40</w:t>
            </w:r>
          </w:p>
        </w:tc>
        <w:tc>
          <w:tcPr>
            <w:tcW w:w="3474" w:type="dxa"/>
            <w:shd w:val="clear" w:color="auto" w:fill="auto"/>
          </w:tcPr>
          <w:p w14:paraId="764AD711" w14:textId="77777777" w:rsidR="0085379F" w:rsidRPr="00E274B3" w:rsidRDefault="0085379F" w:rsidP="00D27465">
            <w:r>
              <w:t>£6,500m was transferred from the deposit account on 7/6/23</w:t>
            </w:r>
          </w:p>
        </w:tc>
      </w:tr>
    </w:tbl>
    <w:p w14:paraId="49436332" w14:textId="77777777" w:rsidR="0085379F" w:rsidRDefault="0085379F" w:rsidP="00D27465"/>
    <w:p w14:paraId="394144BD" w14:textId="77777777" w:rsidR="0085379F" w:rsidRDefault="0085379F" w:rsidP="00D27465">
      <w:r>
        <w:t xml:space="preserve">Ring-fenced funds included in the deposit account </w:t>
      </w:r>
      <w:proofErr w:type="gramStart"/>
      <w:r>
        <w:t>above:-</w:t>
      </w:r>
      <w:proofErr w:type="gramEnd"/>
    </w:p>
    <w:p w14:paraId="17F6DCC1" w14:textId="77777777" w:rsidR="0085379F" w:rsidRDefault="0085379F" w:rsidP="00D27465"/>
    <w:p w14:paraId="747FA6A3" w14:textId="77777777" w:rsidR="0085379F" w:rsidRPr="000C6889" w:rsidRDefault="0085379F" w:rsidP="00D27465">
      <w:r w:rsidRPr="000C6889">
        <w:t>£</w:t>
      </w:r>
      <w:r>
        <w:t>143</w:t>
      </w:r>
      <w:r w:rsidRPr="000C6889">
        <w:t xml:space="preserve"> from DCC for P3 grant </w:t>
      </w:r>
      <w:r>
        <w:t>(footpaths)</w:t>
      </w:r>
    </w:p>
    <w:p w14:paraId="6028A2D7" w14:textId="77777777" w:rsidR="0085379F" w:rsidRDefault="0085379F" w:rsidP="00D27465">
      <w:r>
        <w:t xml:space="preserve">£146,388.54 CIL </w:t>
      </w:r>
      <w:proofErr w:type="gramStart"/>
      <w:r>
        <w:t>funds;  This</w:t>
      </w:r>
      <w:proofErr w:type="gramEnd"/>
      <w:r>
        <w:t xml:space="preserve"> follows the receipt of £44,887.25 in CIL funds on 29/4/23. Items funded by CIL in 2023/24 – Junction marking at </w:t>
      </w:r>
      <w:proofErr w:type="spellStart"/>
      <w:r>
        <w:t>Bridgelands</w:t>
      </w:r>
      <w:proofErr w:type="spellEnd"/>
      <w:r>
        <w:t xml:space="preserve"> Bridge (£550), swimming pool grant to CCP (£1,500), Grant for repairs to Youth Centre (£3,214), reglazing of Town Mills bus shelter (£1,600), construction of wall at cemetery (£12,707)  </w:t>
      </w:r>
    </w:p>
    <w:p w14:paraId="11FBF40A" w14:textId="77777777" w:rsidR="0085379F" w:rsidRDefault="0085379F" w:rsidP="00D27465">
      <w:r>
        <w:t>£328 for the Underwood Meadow memorial: Reduced by £672 since last report as the memorial has been paid for. The remainder should be used for a project.</w:t>
      </w:r>
    </w:p>
    <w:p w14:paraId="09CDE69F" w14:textId="77777777" w:rsidR="0085379F" w:rsidRDefault="0085379F" w:rsidP="00D27465"/>
    <w:p w14:paraId="3B152413" w14:textId="77777777" w:rsidR="0085379F" w:rsidRDefault="0085379F" w:rsidP="00D27465"/>
    <w:p w14:paraId="3515BD3A" w14:textId="77777777" w:rsidR="0085379F" w:rsidRDefault="0085379F" w:rsidP="00D27465">
      <w:r w:rsidRPr="000C6889">
        <w:t>Total: £</w:t>
      </w:r>
      <w:r>
        <w:t>146,859.54</w:t>
      </w:r>
    </w:p>
    <w:p w14:paraId="1E09291F" w14:textId="77777777" w:rsidR="0085379F" w:rsidRDefault="0085379F" w:rsidP="00D27465"/>
    <w:p w14:paraId="607B55F0" w14:textId="77777777" w:rsidR="0085379F" w:rsidRDefault="0085379F" w:rsidP="00D27465"/>
    <w:p w14:paraId="769CC38F" w14:textId="77777777" w:rsidR="0085379F" w:rsidRDefault="0085379F" w:rsidP="00D27465">
      <w:r>
        <w:t>John Carlton</w:t>
      </w:r>
    </w:p>
    <w:p w14:paraId="770729F3" w14:textId="77777777" w:rsidR="0085379F" w:rsidRDefault="0085379F" w:rsidP="00D27465">
      <w:r>
        <w:t>Town Clerk</w:t>
      </w:r>
    </w:p>
    <w:p w14:paraId="68E149C8" w14:textId="77777777" w:rsidR="0085379F" w:rsidRPr="00C401A5" w:rsidRDefault="0085379F" w:rsidP="00D27465">
      <w:r>
        <w:t xml:space="preserve"> </w:t>
      </w:r>
    </w:p>
    <w:p w14:paraId="25D87D43" w14:textId="77777777" w:rsidR="0085379F" w:rsidRDefault="0085379F" w:rsidP="00D27465">
      <w:pPr>
        <w:pStyle w:val="Heading2"/>
        <w:numPr>
          <w:ilvl w:val="0"/>
          <w:numId w:val="0"/>
        </w:numPr>
      </w:pPr>
      <w:r>
        <w:t>Appendix 3</w:t>
      </w:r>
    </w:p>
    <w:p w14:paraId="7D4A33A0" w14:textId="77777777" w:rsidR="0085379F" w:rsidRDefault="0085379F" w:rsidP="00D27465"/>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276"/>
        <w:gridCol w:w="1559"/>
        <w:gridCol w:w="2015"/>
        <w:gridCol w:w="1310"/>
        <w:gridCol w:w="1310"/>
        <w:gridCol w:w="1311"/>
      </w:tblGrid>
      <w:tr w:rsidR="0085379F" w:rsidRPr="0085379F" w14:paraId="35C5993B" w14:textId="77777777" w:rsidTr="00D27465">
        <w:trPr>
          <w:trHeight w:val="439"/>
        </w:trPr>
        <w:tc>
          <w:tcPr>
            <w:tcW w:w="1418" w:type="dxa"/>
            <w:shd w:val="clear" w:color="auto" w:fill="auto"/>
          </w:tcPr>
          <w:p w14:paraId="22AB7B7C" w14:textId="77777777" w:rsidR="0085379F" w:rsidRPr="0085379F" w:rsidRDefault="0085379F" w:rsidP="00D27465">
            <w:pPr>
              <w:rPr>
                <w:lang w:eastAsia="en-GB"/>
              </w:rPr>
            </w:pPr>
            <w:r w:rsidRPr="0085379F">
              <w:rPr>
                <w:lang w:eastAsia="en-GB"/>
              </w:rPr>
              <w:t>Date</w:t>
            </w:r>
          </w:p>
        </w:tc>
        <w:tc>
          <w:tcPr>
            <w:tcW w:w="1276" w:type="dxa"/>
            <w:shd w:val="clear" w:color="auto" w:fill="auto"/>
          </w:tcPr>
          <w:p w14:paraId="27AD0F5A" w14:textId="77777777" w:rsidR="0085379F" w:rsidRPr="0085379F" w:rsidRDefault="0085379F" w:rsidP="00D27465">
            <w:pPr>
              <w:rPr>
                <w:lang w:eastAsia="en-GB"/>
              </w:rPr>
            </w:pPr>
            <w:r w:rsidRPr="0085379F">
              <w:rPr>
                <w:lang w:eastAsia="en-GB"/>
              </w:rPr>
              <w:t>Cheque No</w:t>
            </w:r>
          </w:p>
        </w:tc>
        <w:tc>
          <w:tcPr>
            <w:tcW w:w="1559" w:type="dxa"/>
            <w:shd w:val="clear" w:color="auto" w:fill="auto"/>
          </w:tcPr>
          <w:p w14:paraId="3532B83A" w14:textId="77777777" w:rsidR="0085379F" w:rsidRPr="0085379F" w:rsidRDefault="0085379F" w:rsidP="00D27465">
            <w:pPr>
              <w:rPr>
                <w:lang w:eastAsia="en-GB"/>
              </w:rPr>
            </w:pPr>
            <w:r w:rsidRPr="0085379F">
              <w:rPr>
                <w:lang w:eastAsia="en-GB"/>
              </w:rPr>
              <w:t>Payee</w:t>
            </w:r>
          </w:p>
        </w:tc>
        <w:tc>
          <w:tcPr>
            <w:tcW w:w="2015" w:type="dxa"/>
            <w:shd w:val="clear" w:color="auto" w:fill="auto"/>
          </w:tcPr>
          <w:p w14:paraId="75D25C50" w14:textId="77777777" w:rsidR="0085379F" w:rsidRPr="0085379F" w:rsidRDefault="0085379F" w:rsidP="00D27465">
            <w:pPr>
              <w:rPr>
                <w:lang w:eastAsia="en-GB"/>
              </w:rPr>
            </w:pPr>
            <w:r w:rsidRPr="0085379F">
              <w:rPr>
                <w:lang w:eastAsia="en-GB"/>
              </w:rPr>
              <w:t>Goods/services provided</w:t>
            </w:r>
          </w:p>
        </w:tc>
        <w:tc>
          <w:tcPr>
            <w:tcW w:w="1310" w:type="dxa"/>
            <w:shd w:val="clear" w:color="auto" w:fill="auto"/>
          </w:tcPr>
          <w:p w14:paraId="222C61B3" w14:textId="77777777" w:rsidR="0085379F" w:rsidRPr="0085379F" w:rsidRDefault="0085379F" w:rsidP="00D27465">
            <w:pPr>
              <w:rPr>
                <w:lang w:eastAsia="en-GB"/>
              </w:rPr>
            </w:pPr>
            <w:r w:rsidRPr="0085379F">
              <w:rPr>
                <w:lang w:eastAsia="en-GB"/>
              </w:rPr>
              <w:t>Out</w:t>
            </w:r>
          </w:p>
        </w:tc>
        <w:tc>
          <w:tcPr>
            <w:tcW w:w="1310" w:type="dxa"/>
            <w:shd w:val="clear" w:color="auto" w:fill="auto"/>
          </w:tcPr>
          <w:p w14:paraId="1BACD497" w14:textId="77777777" w:rsidR="0085379F" w:rsidRPr="0085379F" w:rsidRDefault="0085379F" w:rsidP="00D27465">
            <w:pPr>
              <w:rPr>
                <w:lang w:eastAsia="en-GB"/>
              </w:rPr>
            </w:pPr>
            <w:r w:rsidRPr="0085379F">
              <w:rPr>
                <w:lang w:eastAsia="en-GB"/>
              </w:rPr>
              <w:t>Deposits</w:t>
            </w:r>
          </w:p>
        </w:tc>
        <w:tc>
          <w:tcPr>
            <w:tcW w:w="1311" w:type="dxa"/>
            <w:shd w:val="clear" w:color="auto" w:fill="auto"/>
          </w:tcPr>
          <w:p w14:paraId="5064600C" w14:textId="77777777" w:rsidR="0085379F" w:rsidRPr="0085379F" w:rsidRDefault="0085379F" w:rsidP="00D27465">
            <w:pPr>
              <w:rPr>
                <w:lang w:eastAsia="en-GB"/>
              </w:rPr>
            </w:pPr>
            <w:r w:rsidRPr="0085379F">
              <w:rPr>
                <w:lang w:eastAsia="en-GB"/>
              </w:rPr>
              <w:t>Balance</w:t>
            </w:r>
          </w:p>
        </w:tc>
      </w:tr>
      <w:tr w:rsidR="0085379F" w:rsidRPr="0085379F" w14:paraId="3BB99DA0" w14:textId="77777777" w:rsidTr="00D27465">
        <w:tc>
          <w:tcPr>
            <w:tcW w:w="1418" w:type="dxa"/>
            <w:shd w:val="clear" w:color="auto" w:fill="auto"/>
          </w:tcPr>
          <w:p w14:paraId="78944359" w14:textId="77777777" w:rsidR="0085379F" w:rsidRPr="0085379F" w:rsidRDefault="0085379F" w:rsidP="00D27465">
            <w:pPr>
              <w:rPr>
                <w:lang w:eastAsia="en-GB"/>
              </w:rPr>
            </w:pPr>
          </w:p>
        </w:tc>
        <w:tc>
          <w:tcPr>
            <w:tcW w:w="1276" w:type="dxa"/>
            <w:shd w:val="clear" w:color="auto" w:fill="auto"/>
          </w:tcPr>
          <w:p w14:paraId="6AE8A225" w14:textId="77777777" w:rsidR="0085379F" w:rsidRPr="0085379F" w:rsidRDefault="0085379F" w:rsidP="00D27465">
            <w:pPr>
              <w:rPr>
                <w:lang w:eastAsia="en-GB"/>
              </w:rPr>
            </w:pPr>
          </w:p>
        </w:tc>
        <w:tc>
          <w:tcPr>
            <w:tcW w:w="1559" w:type="dxa"/>
            <w:shd w:val="clear" w:color="auto" w:fill="auto"/>
          </w:tcPr>
          <w:p w14:paraId="79A1462C" w14:textId="77777777" w:rsidR="0085379F" w:rsidRPr="0085379F" w:rsidRDefault="0085379F" w:rsidP="00D27465">
            <w:pPr>
              <w:rPr>
                <w:lang w:eastAsia="en-GB"/>
              </w:rPr>
            </w:pPr>
          </w:p>
        </w:tc>
        <w:tc>
          <w:tcPr>
            <w:tcW w:w="2015" w:type="dxa"/>
            <w:shd w:val="clear" w:color="auto" w:fill="auto"/>
          </w:tcPr>
          <w:p w14:paraId="3B0DF301" w14:textId="77777777" w:rsidR="0085379F" w:rsidRPr="0085379F" w:rsidRDefault="0085379F" w:rsidP="00D27465">
            <w:pPr>
              <w:rPr>
                <w:lang w:eastAsia="en-GB"/>
              </w:rPr>
            </w:pPr>
          </w:p>
        </w:tc>
        <w:tc>
          <w:tcPr>
            <w:tcW w:w="1310" w:type="dxa"/>
            <w:shd w:val="clear" w:color="auto" w:fill="auto"/>
          </w:tcPr>
          <w:p w14:paraId="2130524B" w14:textId="77777777" w:rsidR="0085379F" w:rsidRPr="0085379F" w:rsidRDefault="0085379F" w:rsidP="00D27465">
            <w:pPr>
              <w:rPr>
                <w:lang w:eastAsia="en-GB"/>
              </w:rPr>
            </w:pPr>
          </w:p>
        </w:tc>
        <w:tc>
          <w:tcPr>
            <w:tcW w:w="1310" w:type="dxa"/>
            <w:shd w:val="clear" w:color="auto" w:fill="auto"/>
          </w:tcPr>
          <w:p w14:paraId="55D1D46C" w14:textId="77777777" w:rsidR="0085379F" w:rsidRPr="0085379F" w:rsidRDefault="0085379F" w:rsidP="00D27465">
            <w:pPr>
              <w:rPr>
                <w:lang w:eastAsia="en-GB"/>
              </w:rPr>
            </w:pPr>
          </w:p>
        </w:tc>
        <w:tc>
          <w:tcPr>
            <w:tcW w:w="1311" w:type="dxa"/>
            <w:shd w:val="clear" w:color="auto" w:fill="auto"/>
          </w:tcPr>
          <w:p w14:paraId="6DCF1085" w14:textId="77777777" w:rsidR="0085379F" w:rsidRPr="0085379F" w:rsidRDefault="0085379F" w:rsidP="00D27465">
            <w:pPr>
              <w:rPr>
                <w:lang w:eastAsia="en-GB"/>
              </w:rPr>
            </w:pPr>
            <w:r w:rsidRPr="0085379F">
              <w:rPr>
                <w:lang w:eastAsia="en-GB"/>
              </w:rPr>
              <w:t>£19,066.91</w:t>
            </w:r>
          </w:p>
        </w:tc>
      </w:tr>
      <w:tr w:rsidR="0085379F" w:rsidRPr="0085379F" w14:paraId="7C22352A" w14:textId="77777777" w:rsidTr="00D27465">
        <w:trPr>
          <w:trHeight w:val="481"/>
        </w:trPr>
        <w:tc>
          <w:tcPr>
            <w:tcW w:w="1418" w:type="dxa"/>
            <w:shd w:val="clear" w:color="auto" w:fill="auto"/>
          </w:tcPr>
          <w:p w14:paraId="1BE0F1E5" w14:textId="77777777" w:rsidR="0085379F" w:rsidRPr="0085379F" w:rsidRDefault="0085379F" w:rsidP="00D27465">
            <w:pPr>
              <w:rPr>
                <w:lang w:eastAsia="en-GB"/>
              </w:rPr>
            </w:pPr>
            <w:r w:rsidRPr="0085379F">
              <w:rPr>
                <w:lang w:eastAsia="en-GB"/>
              </w:rPr>
              <w:t>16/9/23</w:t>
            </w:r>
          </w:p>
        </w:tc>
        <w:tc>
          <w:tcPr>
            <w:tcW w:w="1276" w:type="dxa"/>
            <w:shd w:val="clear" w:color="auto" w:fill="auto"/>
          </w:tcPr>
          <w:p w14:paraId="1FACACB8" w14:textId="77777777" w:rsidR="0085379F" w:rsidRPr="0085379F" w:rsidRDefault="0085379F" w:rsidP="00D27465">
            <w:pPr>
              <w:rPr>
                <w:lang w:eastAsia="en-GB"/>
              </w:rPr>
            </w:pPr>
            <w:r w:rsidRPr="0085379F">
              <w:rPr>
                <w:lang w:eastAsia="en-GB"/>
              </w:rPr>
              <w:t>DD</w:t>
            </w:r>
          </w:p>
        </w:tc>
        <w:tc>
          <w:tcPr>
            <w:tcW w:w="1559" w:type="dxa"/>
            <w:shd w:val="clear" w:color="auto" w:fill="auto"/>
          </w:tcPr>
          <w:p w14:paraId="3E6AD01B" w14:textId="77777777" w:rsidR="0085379F" w:rsidRPr="0085379F" w:rsidRDefault="0085379F" w:rsidP="00D27465">
            <w:pPr>
              <w:rPr>
                <w:lang w:eastAsia="en-GB"/>
              </w:rPr>
            </w:pPr>
            <w:r w:rsidRPr="0085379F">
              <w:rPr>
                <w:lang w:eastAsia="en-GB"/>
              </w:rPr>
              <w:t>Sage</w:t>
            </w:r>
          </w:p>
        </w:tc>
        <w:tc>
          <w:tcPr>
            <w:tcW w:w="2015" w:type="dxa"/>
            <w:shd w:val="clear" w:color="auto" w:fill="auto"/>
          </w:tcPr>
          <w:p w14:paraId="22BE7DAB" w14:textId="77777777" w:rsidR="0085379F" w:rsidRPr="0085379F" w:rsidRDefault="0085379F" w:rsidP="00D27465">
            <w:pPr>
              <w:rPr>
                <w:lang w:eastAsia="en-GB"/>
              </w:rPr>
            </w:pPr>
            <w:r w:rsidRPr="0085379F">
              <w:rPr>
                <w:lang w:eastAsia="en-GB"/>
              </w:rPr>
              <w:t>Accounts package</w:t>
            </w:r>
          </w:p>
        </w:tc>
        <w:tc>
          <w:tcPr>
            <w:tcW w:w="1310" w:type="dxa"/>
            <w:shd w:val="clear" w:color="auto" w:fill="auto"/>
          </w:tcPr>
          <w:p w14:paraId="00E7C525" w14:textId="77777777" w:rsidR="0085379F" w:rsidRPr="0085379F" w:rsidRDefault="0085379F" w:rsidP="00D27465">
            <w:pPr>
              <w:rPr>
                <w:lang w:eastAsia="en-GB"/>
              </w:rPr>
            </w:pPr>
            <w:r w:rsidRPr="0085379F">
              <w:rPr>
                <w:lang w:eastAsia="en-GB"/>
              </w:rPr>
              <w:t>£33.60</w:t>
            </w:r>
          </w:p>
        </w:tc>
        <w:tc>
          <w:tcPr>
            <w:tcW w:w="1310" w:type="dxa"/>
            <w:shd w:val="clear" w:color="auto" w:fill="auto"/>
          </w:tcPr>
          <w:p w14:paraId="5682BC82" w14:textId="123BEC2D" w:rsidR="0085379F" w:rsidRPr="0085379F" w:rsidRDefault="009640C1" w:rsidP="00D27465">
            <w:pPr>
              <w:rPr>
                <w:lang w:eastAsia="en-GB"/>
              </w:rPr>
            </w:pPr>
            <w:r>
              <w:rPr>
                <w:lang w:eastAsia="en-GB"/>
              </w:rPr>
              <w:t>0</w:t>
            </w:r>
          </w:p>
        </w:tc>
        <w:tc>
          <w:tcPr>
            <w:tcW w:w="1311" w:type="dxa"/>
            <w:shd w:val="clear" w:color="auto" w:fill="auto"/>
          </w:tcPr>
          <w:p w14:paraId="7086BD89" w14:textId="77777777" w:rsidR="0085379F" w:rsidRPr="0085379F" w:rsidRDefault="0085379F" w:rsidP="00D27465">
            <w:pPr>
              <w:rPr>
                <w:lang w:eastAsia="en-GB"/>
              </w:rPr>
            </w:pPr>
            <w:r w:rsidRPr="0085379F">
              <w:rPr>
                <w:lang w:eastAsia="en-GB"/>
              </w:rPr>
              <w:t>£19,033.31</w:t>
            </w:r>
          </w:p>
        </w:tc>
      </w:tr>
      <w:tr w:rsidR="009640C1" w:rsidRPr="0085379F" w14:paraId="20E55AC8" w14:textId="77777777" w:rsidTr="00D27465">
        <w:trPr>
          <w:trHeight w:val="416"/>
        </w:trPr>
        <w:tc>
          <w:tcPr>
            <w:tcW w:w="1418" w:type="dxa"/>
            <w:shd w:val="clear" w:color="auto" w:fill="auto"/>
          </w:tcPr>
          <w:p w14:paraId="475E8AF6" w14:textId="77777777" w:rsidR="009640C1" w:rsidRPr="0085379F" w:rsidRDefault="009640C1" w:rsidP="00D27465">
            <w:pPr>
              <w:rPr>
                <w:lang w:eastAsia="en-GB"/>
              </w:rPr>
            </w:pPr>
            <w:r w:rsidRPr="0085379F">
              <w:rPr>
                <w:lang w:eastAsia="en-GB"/>
              </w:rPr>
              <w:t>16/9/23</w:t>
            </w:r>
          </w:p>
        </w:tc>
        <w:tc>
          <w:tcPr>
            <w:tcW w:w="1276" w:type="dxa"/>
            <w:shd w:val="clear" w:color="auto" w:fill="auto"/>
          </w:tcPr>
          <w:p w14:paraId="1105DF34" w14:textId="77777777" w:rsidR="009640C1" w:rsidRPr="0085379F" w:rsidRDefault="009640C1" w:rsidP="00D27465">
            <w:pPr>
              <w:rPr>
                <w:lang w:eastAsia="en-GB"/>
              </w:rPr>
            </w:pPr>
            <w:r w:rsidRPr="0085379F">
              <w:rPr>
                <w:lang w:eastAsia="en-GB"/>
              </w:rPr>
              <w:t>DD</w:t>
            </w:r>
          </w:p>
        </w:tc>
        <w:tc>
          <w:tcPr>
            <w:tcW w:w="1559" w:type="dxa"/>
            <w:shd w:val="clear" w:color="auto" w:fill="auto"/>
          </w:tcPr>
          <w:p w14:paraId="29508D95" w14:textId="77777777" w:rsidR="009640C1" w:rsidRPr="0085379F" w:rsidRDefault="009640C1" w:rsidP="00D27465">
            <w:pPr>
              <w:rPr>
                <w:lang w:eastAsia="en-GB"/>
              </w:rPr>
            </w:pPr>
            <w:r w:rsidRPr="0085379F">
              <w:rPr>
                <w:lang w:eastAsia="en-GB"/>
              </w:rPr>
              <w:t>Sage</w:t>
            </w:r>
          </w:p>
        </w:tc>
        <w:tc>
          <w:tcPr>
            <w:tcW w:w="2015" w:type="dxa"/>
            <w:shd w:val="clear" w:color="auto" w:fill="auto"/>
          </w:tcPr>
          <w:p w14:paraId="12544FBE" w14:textId="77777777" w:rsidR="009640C1" w:rsidRPr="0085379F" w:rsidRDefault="009640C1" w:rsidP="00D27465">
            <w:pPr>
              <w:rPr>
                <w:lang w:eastAsia="en-GB"/>
              </w:rPr>
            </w:pPr>
            <w:r w:rsidRPr="0085379F">
              <w:rPr>
                <w:lang w:eastAsia="en-GB"/>
              </w:rPr>
              <w:t>Additional user</w:t>
            </w:r>
          </w:p>
        </w:tc>
        <w:tc>
          <w:tcPr>
            <w:tcW w:w="1310" w:type="dxa"/>
            <w:shd w:val="clear" w:color="auto" w:fill="auto"/>
          </w:tcPr>
          <w:p w14:paraId="4783F1DB" w14:textId="77777777" w:rsidR="009640C1" w:rsidRPr="0085379F" w:rsidRDefault="009640C1" w:rsidP="00D27465">
            <w:pPr>
              <w:rPr>
                <w:lang w:eastAsia="en-GB"/>
              </w:rPr>
            </w:pPr>
            <w:r w:rsidRPr="0085379F">
              <w:rPr>
                <w:lang w:eastAsia="en-GB"/>
              </w:rPr>
              <w:t>£6.00</w:t>
            </w:r>
          </w:p>
        </w:tc>
        <w:tc>
          <w:tcPr>
            <w:tcW w:w="1310" w:type="dxa"/>
            <w:shd w:val="clear" w:color="auto" w:fill="auto"/>
          </w:tcPr>
          <w:p w14:paraId="2BE2437D" w14:textId="38E3420D" w:rsidR="009640C1" w:rsidRPr="0085379F" w:rsidRDefault="009640C1" w:rsidP="00D27465">
            <w:pPr>
              <w:rPr>
                <w:lang w:eastAsia="en-GB"/>
              </w:rPr>
            </w:pPr>
            <w:r w:rsidRPr="00767335">
              <w:rPr>
                <w:lang w:eastAsia="en-GB"/>
              </w:rPr>
              <w:t>0</w:t>
            </w:r>
          </w:p>
        </w:tc>
        <w:tc>
          <w:tcPr>
            <w:tcW w:w="1311" w:type="dxa"/>
            <w:shd w:val="clear" w:color="auto" w:fill="auto"/>
          </w:tcPr>
          <w:p w14:paraId="2243DF97" w14:textId="77777777" w:rsidR="009640C1" w:rsidRPr="0085379F" w:rsidRDefault="009640C1" w:rsidP="00D27465">
            <w:pPr>
              <w:rPr>
                <w:lang w:eastAsia="en-GB"/>
              </w:rPr>
            </w:pPr>
            <w:r w:rsidRPr="0085379F">
              <w:rPr>
                <w:lang w:eastAsia="en-GB"/>
              </w:rPr>
              <w:t>£19,027.31</w:t>
            </w:r>
          </w:p>
        </w:tc>
      </w:tr>
      <w:tr w:rsidR="009640C1" w:rsidRPr="0085379F" w14:paraId="2834B3BC" w14:textId="77777777" w:rsidTr="00D27465">
        <w:tc>
          <w:tcPr>
            <w:tcW w:w="1418" w:type="dxa"/>
            <w:shd w:val="clear" w:color="auto" w:fill="auto"/>
          </w:tcPr>
          <w:p w14:paraId="19D8639B" w14:textId="77777777" w:rsidR="009640C1" w:rsidRPr="0085379F" w:rsidRDefault="009640C1" w:rsidP="00D27465">
            <w:pPr>
              <w:rPr>
                <w:lang w:eastAsia="en-GB"/>
              </w:rPr>
            </w:pPr>
            <w:r w:rsidRPr="0085379F">
              <w:rPr>
                <w:lang w:eastAsia="en-GB"/>
              </w:rPr>
              <w:t>9/9/23</w:t>
            </w:r>
          </w:p>
        </w:tc>
        <w:tc>
          <w:tcPr>
            <w:tcW w:w="1276" w:type="dxa"/>
            <w:shd w:val="clear" w:color="auto" w:fill="auto"/>
          </w:tcPr>
          <w:p w14:paraId="1D71E696" w14:textId="77777777" w:rsidR="009640C1" w:rsidRPr="0085379F" w:rsidRDefault="009640C1" w:rsidP="00D27465">
            <w:pPr>
              <w:rPr>
                <w:lang w:eastAsia="en-GB"/>
              </w:rPr>
            </w:pPr>
            <w:r w:rsidRPr="0085379F">
              <w:rPr>
                <w:lang w:eastAsia="en-GB"/>
              </w:rPr>
              <w:t>DD</w:t>
            </w:r>
          </w:p>
        </w:tc>
        <w:tc>
          <w:tcPr>
            <w:tcW w:w="1559" w:type="dxa"/>
            <w:shd w:val="clear" w:color="auto" w:fill="auto"/>
          </w:tcPr>
          <w:p w14:paraId="35A7C197" w14:textId="77777777" w:rsidR="009640C1" w:rsidRPr="0085379F" w:rsidRDefault="009640C1" w:rsidP="00D27465">
            <w:pPr>
              <w:rPr>
                <w:lang w:eastAsia="en-GB"/>
              </w:rPr>
            </w:pPr>
            <w:r w:rsidRPr="0085379F">
              <w:rPr>
                <w:lang w:eastAsia="en-GB"/>
              </w:rPr>
              <w:t>Aviva</w:t>
            </w:r>
          </w:p>
        </w:tc>
        <w:tc>
          <w:tcPr>
            <w:tcW w:w="2015" w:type="dxa"/>
            <w:shd w:val="clear" w:color="auto" w:fill="auto"/>
          </w:tcPr>
          <w:p w14:paraId="7FBA8110" w14:textId="77777777" w:rsidR="009640C1" w:rsidRPr="0085379F" w:rsidRDefault="009640C1" w:rsidP="00D27465">
            <w:pPr>
              <w:rPr>
                <w:lang w:eastAsia="en-GB"/>
              </w:rPr>
            </w:pPr>
            <w:r w:rsidRPr="0085379F">
              <w:rPr>
                <w:lang w:eastAsia="en-GB"/>
              </w:rPr>
              <w:t>Monthly insurance premium</w:t>
            </w:r>
          </w:p>
        </w:tc>
        <w:tc>
          <w:tcPr>
            <w:tcW w:w="1310" w:type="dxa"/>
            <w:shd w:val="clear" w:color="auto" w:fill="auto"/>
          </w:tcPr>
          <w:p w14:paraId="30F64065" w14:textId="77777777" w:rsidR="009640C1" w:rsidRPr="0085379F" w:rsidRDefault="009640C1" w:rsidP="00D27465">
            <w:pPr>
              <w:rPr>
                <w:lang w:eastAsia="en-GB"/>
              </w:rPr>
            </w:pPr>
            <w:r w:rsidRPr="0085379F">
              <w:rPr>
                <w:lang w:eastAsia="en-GB"/>
              </w:rPr>
              <w:t>£980.30</w:t>
            </w:r>
          </w:p>
        </w:tc>
        <w:tc>
          <w:tcPr>
            <w:tcW w:w="1310" w:type="dxa"/>
            <w:shd w:val="clear" w:color="auto" w:fill="auto"/>
          </w:tcPr>
          <w:p w14:paraId="721126A6" w14:textId="0169B688" w:rsidR="009640C1" w:rsidRPr="0085379F" w:rsidRDefault="009640C1" w:rsidP="00D27465">
            <w:pPr>
              <w:rPr>
                <w:lang w:eastAsia="en-GB"/>
              </w:rPr>
            </w:pPr>
            <w:r w:rsidRPr="00767335">
              <w:rPr>
                <w:lang w:eastAsia="en-GB"/>
              </w:rPr>
              <w:t>0</w:t>
            </w:r>
          </w:p>
        </w:tc>
        <w:tc>
          <w:tcPr>
            <w:tcW w:w="1311" w:type="dxa"/>
            <w:shd w:val="clear" w:color="auto" w:fill="auto"/>
          </w:tcPr>
          <w:p w14:paraId="1704A4D8" w14:textId="77777777" w:rsidR="009640C1" w:rsidRPr="0085379F" w:rsidRDefault="009640C1" w:rsidP="00D27465">
            <w:pPr>
              <w:rPr>
                <w:lang w:eastAsia="en-GB"/>
              </w:rPr>
            </w:pPr>
            <w:r w:rsidRPr="0085379F">
              <w:rPr>
                <w:lang w:eastAsia="en-GB"/>
              </w:rPr>
              <w:t>£18,047.01</w:t>
            </w:r>
          </w:p>
        </w:tc>
      </w:tr>
      <w:tr w:rsidR="009640C1" w:rsidRPr="0085379F" w14:paraId="25127C6C" w14:textId="77777777" w:rsidTr="00D27465">
        <w:tc>
          <w:tcPr>
            <w:tcW w:w="1418" w:type="dxa"/>
            <w:shd w:val="clear" w:color="auto" w:fill="auto"/>
          </w:tcPr>
          <w:p w14:paraId="08DFEECB" w14:textId="77777777" w:rsidR="009640C1" w:rsidRPr="0085379F" w:rsidRDefault="009640C1" w:rsidP="00D27465">
            <w:pPr>
              <w:rPr>
                <w:lang w:eastAsia="en-GB"/>
              </w:rPr>
            </w:pPr>
            <w:r w:rsidRPr="0085379F">
              <w:rPr>
                <w:lang w:eastAsia="en-GB"/>
              </w:rPr>
              <w:t>14/9/23</w:t>
            </w:r>
          </w:p>
        </w:tc>
        <w:tc>
          <w:tcPr>
            <w:tcW w:w="1276" w:type="dxa"/>
            <w:shd w:val="clear" w:color="auto" w:fill="auto"/>
          </w:tcPr>
          <w:p w14:paraId="11D89DC4" w14:textId="77777777" w:rsidR="009640C1" w:rsidRPr="0085379F" w:rsidRDefault="009640C1" w:rsidP="00D27465">
            <w:pPr>
              <w:rPr>
                <w:lang w:eastAsia="en-GB"/>
              </w:rPr>
            </w:pPr>
            <w:r w:rsidRPr="0085379F">
              <w:rPr>
                <w:lang w:eastAsia="en-GB"/>
              </w:rPr>
              <w:t>DD</w:t>
            </w:r>
          </w:p>
        </w:tc>
        <w:tc>
          <w:tcPr>
            <w:tcW w:w="1559" w:type="dxa"/>
            <w:shd w:val="clear" w:color="auto" w:fill="auto"/>
          </w:tcPr>
          <w:p w14:paraId="3E292EA3" w14:textId="77777777" w:rsidR="009640C1" w:rsidRPr="0085379F" w:rsidRDefault="009640C1" w:rsidP="00D27465">
            <w:pPr>
              <w:rPr>
                <w:lang w:eastAsia="en-GB"/>
              </w:rPr>
            </w:pPr>
            <w:r w:rsidRPr="0085379F">
              <w:rPr>
                <w:lang w:eastAsia="en-GB"/>
              </w:rPr>
              <w:t>TDC</w:t>
            </w:r>
          </w:p>
        </w:tc>
        <w:tc>
          <w:tcPr>
            <w:tcW w:w="2015" w:type="dxa"/>
            <w:shd w:val="clear" w:color="auto" w:fill="auto"/>
          </w:tcPr>
          <w:p w14:paraId="4CEEF32A" w14:textId="77777777" w:rsidR="009640C1" w:rsidRPr="0085379F" w:rsidRDefault="009640C1" w:rsidP="00D27465">
            <w:pPr>
              <w:rPr>
                <w:lang w:eastAsia="en-GB"/>
              </w:rPr>
            </w:pPr>
            <w:r w:rsidRPr="0085379F">
              <w:rPr>
                <w:lang w:eastAsia="en-GB"/>
              </w:rPr>
              <w:t>Rates</w:t>
            </w:r>
          </w:p>
        </w:tc>
        <w:tc>
          <w:tcPr>
            <w:tcW w:w="1310" w:type="dxa"/>
            <w:shd w:val="clear" w:color="auto" w:fill="auto"/>
          </w:tcPr>
          <w:p w14:paraId="05F364D5" w14:textId="77777777" w:rsidR="009640C1" w:rsidRPr="0085379F" w:rsidRDefault="009640C1" w:rsidP="00D27465">
            <w:pPr>
              <w:rPr>
                <w:lang w:eastAsia="en-GB"/>
              </w:rPr>
            </w:pPr>
            <w:r w:rsidRPr="0085379F">
              <w:rPr>
                <w:lang w:eastAsia="en-GB"/>
              </w:rPr>
              <w:t>£114.00</w:t>
            </w:r>
          </w:p>
        </w:tc>
        <w:tc>
          <w:tcPr>
            <w:tcW w:w="1310" w:type="dxa"/>
            <w:shd w:val="clear" w:color="auto" w:fill="auto"/>
          </w:tcPr>
          <w:p w14:paraId="656FF94C" w14:textId="4F8C2FA9" w:rsidR="009640C1" w:rsidRPr="0085379F" w:rsidRDefault="009640C1" w:rsidP="00D27465">
            <w:pPr>
              <w:rPr>
                <w:lang w:eastAsia="en-GB"/>
              </w:rPr>
            </w:pPr>
            <w:r w:rsidRPr="00767335">
              <w:rPr>
                <w:lang w:eastAsia="en-GB"/>
              </w:rPr>
              <w:t>0</w:t>
            </w:r>
          </w:p>
        </w:tc>
        <w:tc>
          <w:tcPr>
            <w:tcW w:w="1311" w:type="dxa"/>
            <w:shd w:val="clear" w:color="auto" w:fill="auto"/>
          </w:tcPr>
          <w:p w14:paraId="13BBC21D" w14:textId="77777777" w:rsidR="009640C1" w:rsidRPr="0085379F" w:rsidRDefault="009640C1" w:rsidP="00D27465">
            <w:pPr>
              <w:rPr>
                <w:lang w:eastAsia="en-GB"/>
              </w:rPr>
            </w:pPr>
            <w:r w:rsidRPr="0085379F">
              <w:rPr>
                <w:lang w:eastAsia="en-GB"/>
              </w:rPr>
              <w:t>£17,933.01</w:t>
            </w:r>
          </w:p>
        </w:tc>
      </w:tr>
      <w:tr w:rsidR="009640C1" w:rsidRPr="0085379F" w14:paraId="28ADBE23" w14:textId="77777777" w:rsidTr="00D27465">
        <w:tc>
          <w:tcPr>
            <w:tcW w:w="1418" w:type="dxa"/>
            <w:shd w:val="clear" w:color="auto" w:fill="auto"/>
          </w:tcPr>
          <w:p w14:paraId="513C0351" w14:textId="77777777" w:rsidR="009640C1" w:rsidRPr="0085379F" w:rsidRDefault="009640C1" w:rsidP="00D27465">
            <w:pPr>
              <w:rPr>
                <w:lang w:eastAsia="en-GB"/>
              </w:rPr>
            </w:pPr>
            <w:r w:rsidRPr="0085379F">
              <w:rPr>
                <w:lang w:eastAsia="en-GB"/>
              </w:rPr>
              <w:t>15/9/23</w:t>
            </w:r>
          </w:p>
        </w:tc>
        <w:tc>
          <w:tcPr>
            <w:tcW w:w="1276" w:type="dxa"/>
            <w:shd w:val="clear" w:color="auto" w:fill="auto"/>
          </w:tcPr>
          <w:p w14:paraId="06580A3A" w14:textId="77777777" w:rsidR="009640C1" w:rsidRPr="0085379F" w:rsidRDefault="009640C1" w:rsidP="00D27465">
            <w:pPr>
              <w:rPr>
                <w:lang w:eastAsia="en-GB"/>
              </w:rPr>
            </w:pPr>
            <w:r w:rsidRPr="0085379F">
              <w:rPr>
                <w:lang w:eastAsia="en-GB"/>
              </w:rPr>
              <w:t>DD</w:t>
            </w:r>
          </w:p>
        </w:tc>
        <w:tc>
          <w:tcPr>
            <w:tcW w:w="1559" w:type="dxa"/>
            <w:shd w:val="clear" w:color="auto" w:fill="auto"/>
          </w:tcPr>
          <w:p w14:paraId="7A8D17B4" w14:textId="77777777" w:rsidR="009640C1" w:rsidRPr="0085379F" w:rsidRDefault="009640C1" w:rsidP="00D27465">
            <w:pPr>
              <w:rPr>
                <w:lang w:eastAsia="en-GB"/>
              </w:rPr>
            </w:pPr>
            <w:proofErr w:type="spellStart"/>
            <w:r w:rsidRPr="0085379F">
              <w:rPr>
                <w:lang w:eastAsia="en-GB"/>
              </w:rPr>
              <w:t>CompWiz</w:t>
            </w:r>
            <w:proofErr w:type="spellEnd"/>
          </w:p>
        </w:tc>
        <w:tc>
          <w:tcPr>
            <w:tcW w:w="2015" w:type="dxa"/>
            <w:shd w:val="clear" w:color="auto" w:fill="auto"/>
          </w:tcPr>
          <w:p w14:paraId="11D33CEB" w14:textId="77777777" w:rsidR="009640C1" w:rsidRPr="0085379F" w:rsidRDefault="009640C1" w:rsidP="00D27465">
            <w:pPr>
              <w:rPr>
                <w:lang w:eastAsia="en-GB"/>
              </w:rPr>
            </w:pPr>
            <w:r w:rsidRPr="0085379F">
              <w:rPr>
                <w:lang w:eastAsia="en-GB"/>
              </w:rPr>
              <w:t>IT Maintenance contract</w:t>
            </w:r>
          </w:p>
        </w:tc>
        <w:tc>
          <w:tcPr>
            <w:tcW w:w="1310" w:type="dxa"/>
            <w:shd w:val="clear" w:color="auto" w:fill="auto"/>
          </w:tcPr>
          <w:p w14:paraId="6FD4C5D4" w14:textId="77777777" w:rsidR="009640C1" w:rsidRPr="0085379F" w:rsidRDefault="009640C1" w:rsidP="00D27465">
            <w:pPr>
              <w:rPr>
                <w:lang w:eastAsia="en-GB"/>
              </w:rPr>
            </w:pPr>
            <w:r w:rsidRPr="0085379F">
              <w:rPr>
                <w:lang w:eastAsia="en-GB"/>
              </w:rPr>
              <w:t>£96.00</w:t>
            </w:r>
          </w:p>
        </w:tc>
        <w:tc>
          <w:tcPr>
            <w:tcW w:w="1310" w:type="dxa"/>
            <w:shd w:val="clear" w:color="auto" w:fill="auto"/>
          </w:tcPr>
          <w:p w14:paraId="50B65AA3" w14:textId="500D3F56" w:rsidR="009640C1" w:rsidRPr="0085379F" w:rsidRDefault="009640C1" w:rsidP="00D27465">
            <w:pPr>
              <w:rPr>
                <w:lang w:eastAsia="en-GB"/>
              </w:rPr>
            </w:pPr>
            <w:r w:rsidRPr="00767335">
              <w:rPr>
                <w:lang w:eastAsia="en-GB"/>
              </w:rPr>
              <w:t>0</w:t>
            </w:r>
          </w:p>
        </w:tc>
        <w:tc>
          <w:tcPr>
            <w:tcW w:w="1311" w:type="dxa"/>
            <w:shd w:val="clear" w:color="auto" w:fill="auto"/>
          </w:tcPr>
          <w:p w14:paraId="7EC00C88" w14:textId="77777777" w:rsidR="009640C1" w:rsidRPr="0085379F" w:rsidRDefault="009640C1" w:rsidP="00D27465">
            <w:pPr>
              <w:rPr>
                <w:lang w:eastAsia="en-GB"/>
              </w:rPr>
            </w:pPr>
            <w:r w:rsidRPr="0085379F">
              <w:rPr>
                <w:lang w:eastAsia="en-GB"/>
              </w:rPr>
              <w:t>£17,837.01</w:t>
            </w:r>
          </w:p>
        </w:tc>
      </w:tr>
      <w:tr w:rsidR="009640C1" w:rsidRPr="0085379F" w14:paraId="2B3045F7" w14:textId="77777777" w:rsidTr="00D27465">
        <w:tc>
          <w:tcPr>
            <w:tcW w:w="1418" w:type="dxa"/>
            <w:shd w:val="clear" w:color="auto" w:fill="auto"/>
          </w:tcPr>
          <w:p w14:paraId="2C63FA97" w14:textId="77777777" w:rsidR="009640C1" w:rsidRPr="0085379F" w:rsidRDefault="009640C1" w:rsidP="00D27465">
            <w:pPr>
              <w:rPr>
                <w:lang w:eastAsia="en-GB"/>
              </w:rPr>
            </w:pPr>
            <w:r w:rsidRPr="0085379F">
              <w:rPr>
                <w:lang w:eastAsia="en-GB"/>
              </w:rPr>
              <w:t>2/9/23</w:t>
            </w:r>
          </w:p>
        </w:tc>
        <w:tc>
          <w:tcPr>
            <w:tcW w:w="1276" w:type="dxa"/>
            <w:shd w:val="clear" w:color="auto" w:fill="auto"/>
          </w:tcPr>
          <w:p w14:paraId="12913D56" w14:textId="77777777" w:rsidR="009640C1" w:rsidRPr="0085379F" w:rsidRDefault="009640C1" w:rsidP="00D27465">
            <w:pPr>
              <w:rPr>
                <w:lang w:eastAsia="en-GB"/>
              </w:rPr>
            </w:pPr>
            <w:r w:rsidRPr="0085379F">
              <w:rPr>
                <w:lang w:eastAsia="en-GB"/>
              </w:rPr>
              <w:t>DD</w:t>
            </w:r>
          </w:p>
        </w:tc>
        <w:tc>
          <w:tcPr>
            <w:tcW w:w="1559" w:type="dxa"/>
            <w:shd w:val="clear" w:color="auto" w:fill="auto"/>
          </w:tcPr>
          <w:p w14:paraId="68EAD4D8" w14:textId="77777777" w:rsidR="009640C1" w:rsidRPr="0085379F" w:rsidRDefault="009640C1" w:rsidP="00D27465">
            <w:pPr>
              <w:rPr>
                <w:lang w:eastAsia="en-GB"/>
              </w:rPr>
            </w:pPr>
            <w:r w:rsidRPr="0085379F">
              <w:rPr>
                <w:lang w:eastAsia="en-GB"/>
              </w:rPr>
              <w:t>SWW</w:t>
            </w:r>
          </w:p>
        </w:tc>
        <w:tc>
          <w:tcPr>
            <w:tcW w:w="2015" w:type="dxa"/>
            <w:shd w:val="clear" w:color="auto" w:fill="auto"/>
          </w:tcPr>
          <w:p w14:paraId="13F4630C" w14:textId="77777777" w:rsidR="009640C1" w:rsidRPr="0085379F" w:rsidRDefault="009640C1" w:rsidP="00D27465">
            <w:pPr>
              <w:rPr>
                <w:lang w:eastAsia="en-GB"/>
              </w:rPr>
            </w:pPr>
            <w:r w:rsidRPr="0085379F">
              <w:rPr>
                <w:lang w:eastAsia="en-GB"/>
              </w:rPr>
              <w:t>Water (WR)</w:t>
            </w:r>
          </w:p>
        </w:tc>
        <w:tc>
          <w:tcPr>
            <w:tcW w:w="1310" w:type="dxa"/>
            <w:shd w:val="clear" w:color="auto" w:fill="auto"/>
          </w:tcPr>
          <w:p w14:paraId="21889183" w14:textId="77777777" w:rsidR="009640C1" w:rsidRPr="0085379F" w:rsidRDefault="009640C1" w:rsidP="00D27465">
            <w:pPr>
              <w:rPr>
                <w:lang w:eastAsia="en-GB"/>
              </w:rPr>
            </w:pPr>
            <w:r w:rsidRPr="0085379F">
              <w:rPr>
                <w:lang w:eastAsia="en-GB"/>
              </w:rPr>
              <w:t>£66.47</w:t>
            </w:r>
          </w:p>
        </w:tc>
        <w:tc>
          <w:tcPr>
            <w:tcW w:w="1310" w:type="dxa"/>
            <w:shd w:val="clear" w:color="auto" w:fill="auto"/>
          </w:tcPr>
          <w:p w14:paraId="0F431361" w14:textId="27439C7D" w:rsidR="009640C1" w:rsidRPr="0085379F" w:rsidRDefault="009640C1" w:rsidP="00D27465">
            <w:pPr>
              <w:rPr>
                <w:lang w:eastAsia="en-GB"/>
              </w:rPr>
            </w:pPr>
            <w:r w:rsidRPr="00767335">
              <w:rPr>
                <w:lang w:eastAsia="en-GB"/>
              </w:rPr>
              <w:t>0</w:t>
            </w:r>
          </w:p>
        </w:tc>
        <w:tc>
          <w:tcPr>
            <w:tcW w:w="1311" w:type="dxa"/>
            <w:shd w:val="clear" w:color="auto" w:fill="auto"/>
          </w:tcPr>
          <w:p w14:paraId="1B4B19FA" w14:textId="77777777" w:rsidR="009640C1" w:rsidRPr="0085379F" w:rsidRDefault="009640C1" w:rsidP="00D27465">
            <w:pPr>
              <w:rPr>
                <w:lang w:eastAsia="en-GB"/>
              </w:rPr>
            </w:pPr>
            <w:r w:rsidRPr="0085379F">
              <w:rPr>
                <w:lang w:eastAsia="en-GB"/>
              </w:rPr>
              <w:t>£17,770.54</w:t>
            </w:r>
          </w:p>
        </w:tc>
      </w:tr>
      <w:tr w:rsidR="009640C1" w:rsidRPr="0085379F" w14:paraId="0B4F1D0B" w14:textId="77777777" w:rsidTr="00D27465">
        <w:tc>
          <w:tcPr>
            <w:tcW w:w="1418" w:type="dxa"/>
            <w:shd w:val="clear" w:color="auto" w:fill="auto"/>
          </w:tcPr>
          <w:p w14:paraId="75F8ECC5" w14:textId="77777777" w:rsidR="009640C1" w:rsidRPr="0085379F" w:rsidRDefault="009640C1" w:rsidP="00D27465">
            <w:pPr>
              <w:rPr>
                <w:lang w:eastAsia="en-GB"/>
              </w:rPr>
            </w:pPr>
            <w:r w:rsidRPr="0085379F">
              <w:rPr>
                <w:lang w:eastAsia="en-GB"/>
              </w:rPr>
              <w:t>2/9/23</w:t>
            </w:r>
          </w:p>
        </w:tc>
        <w:tc>
          <w:tcPr>
            <w:tcW w:w="1276" w:type="dxa"/>
            <w:shd w:val="clear" w:color="auto" w:fill="auto"/>
          </w:tcPr>
          <w:p w14:paraId="69A02BD0" w14:textId="77777777" w:rsidR="009640C1" w:rsidRPr="0085379F" w:rsidRDefault="009640C1" w:rsidP="00D27465">
            <w:pPr>
              <w:rPr>
                <w:lang w:eastAsia="en-GB"/>
              </w:rPr>
            </w:pPr>
            <w:r w:rsidRPr="0085379F">
              <w:rPr>
                <w:lang w:eastAsia="en-GB"/>
              </w:rPr>
              <w:t>DD</w:t>
            </w:r>
          </w:p>
        </w:tc>
        <w:tc>
          <w:tcPr>
            <w:tcW w:w="1559" w:type="dxa"/>
            <w:shd w:val="clear" w:color="auto" w:fill="auto"/>
          </w:tcPr>
          <w:p w14:paraId="40BDBA48" w14:textId="77777777" w:rsidR="009640C1" w:rsidRPr="0085379F" w:rsidRDefault="009640C1" w:rsidP="00D27465">
            <w:pPr>
              <w:rPr>
                <w:lang w:eastAsia="en-GB"/>
              </w:rPr>
            </w:pPr>
            <w:r w:rsidRPr="0085379F">
              <w:rPr>
                <w:lang w:eastAsia="en-GB"/>
              </w:rPr>
              <w:t>SWW</w:t>
            </w:r>
          </w:p>
        </w:tc>
        <w:tc>
          <w:tcPr>
            <w:tcW w:w="2015" w:type="dxa"/>
            <w:shd w:val="clear" w:color="auto" w:fill="auto"/>
          </w:tcPr>
          <w:p w14:paraId="49A02F54" w14:textId="77777777" w:rsidR="009640C1" w:rsidRPr="0085379F" w:rsidRDefault="009640C1" w:rsidP="00D27465">
            <w:pPr>
              <w:rPr>
                <w:lang w:eastAsia="en-GB"/>
              </w:rPr>
            </w:pPr>
            <w:r w:rsidRPr="0085379F">
              <w:rPr>
                <w:lang w:eastAsia="en-GB"/>
              </w:rPr>
              <w:t>Water (TH)</w:t>
            </w:r>
          </w:p>
        </w:tc>
        <w:tc>
          <w:tcPr>
            <w:tcW w:w="1310" w:type="dxa"/>
            <w:shd w:val="clear" w:color="auto" w:fill="auto"/>
          </w:tcPr>
          <w:p w14:paraId="214474D2" w14:textId="77777777" w:rsidR="009640C1" w:rsidRPr="0085379F" w:rsidRDefault="009640C1" w:rsidP="00D27465">
            <w:pPr>
              <w:rPr>
                <w:lang w:eastAsia="en-GB"/>
              </w:rPr>
            </w:pPr>
            <w:r w:rsidRPr="0085379F">
              <w:rPr>
                <w:lang w:eastAsia="en-GB"/>
              </w:rPr>
              <w:t>£64.50</w:t>
            </w:r>
          </w:p>
        </w:tc>
        <w:tc>
          <w:tcPr>
            <w:tcW w:w="1310" w:type="dxa"/>
            <w:shd w:val="clear" w:color="auto" w:fill="auto"/>
          </w:tcPr>
          <w:p w14:paraId="5A4264D2" w14:textId="67D71D82" w:rsidR="009640C1" w:rsidRPr="0085379F" w:rsidRDefault="009640C1" w:rsidP="00D27465">
            <w:pPr>
              <w:rPr>
                <w:lang w:eastAsia="en-GB"/>
              </w:rPr>
            </w:pPr>
            <w:r w:rsidRPr="00767335">
              <w:rPr>
                <w:lang w:eastAsia="en-GB"/>
              </w:rPr>
              <w:t>0</w:t>
            </w:r>
          </w:p>
        </w:tc>
        <w:tc>
          <w:tcPr>
            <w:tcW w:w="1311" w:type="dxa"/>
            <w:shd w:val="clear" w:color="auto" w:fill="auto"/>
          </w:tcPr>
          <w:p w14:paraId="40229F89" w14:textId="77777777" w:rsidR="009640C1" w:rsidRPr="0085379F" w:rsidRDefault="009640C1" w:rsidP="00D27465">
            <w:pPr>
              <w:rPr>
                <w:lang w:eastAsia="en-GB"/>
              </w:rPr>
            </w:pPr>
            <w:r w:rsidRPr="0085379F">
              <w:rPr>
                <w:lang w:eastAsia="en-GB"/>
              </w:rPr>
              <w:t>£17,706.04</w:t>
            </w:r>
          </w:p>
        </w:tc>
      </w:tr>
      <w:tr w:rsidR="009640C1" w:rsidRPr="0085379F" w14:paraId="59EA9852" w14:textId="77777777" w:rsidTr="00D27465">
        <w:tc>
          <w:tcPr>
            <w:tcW w:w="1418" w:type="dxa"/>
            <w:shd w:val="clear" w:color="auto" w:fill="auto"/>
          </w:tcPr>
          <w:p w14:paraId="7519F367" w14:textId="77777777" w:rsidR="009640C1" w:rsidRPr="0085379F" w:rsidRDefault="009640C1" w:rsidP="00D27465">
            <w:pPr>
              <w:rPr>
                <w:sz w:val="28"/>
                <w:lang w:eastAsia="en-GB"/>
              </w:rPr>
            </w:pPr>
            <w:r w:rsidRPr="0085379F">
              <w:rPr>
                <w:lang w:eastAsia="en-GB"/>
              </w:rPr>
              <w:t>14/9/23</w:t>
            </w:r>
          </w:p>
        </w:tc>
        <w:tc>
          <w:tcPr>
            <w:tcW w:w="1276" w:type="dxa"/>
            <w:shd w:val="clear" w:color="auto" w:fill="auto"/>
          </w:tcPr>
          <w:p w14:paraId="7F9BB066" w14:textId="77777777" w:rsidR="009640C1" w:rsidRPr="0085379F" w:rsidRDefault="009640C1" w:rsidP="00D27465">
            <w:pPr>
              <w:rPr>
                <w:sz w:val="28"/>
                <w:lang w:eastAsia="en-GB"/>
              </w:rPr>
            </w:pPr>
            <w:r w:rsidRPr="0085379F">
              <w:rPr>
                <w:lang w:eastAsia="en-GB"/>
              </w:rPr>
              <w:t>DD</w:t>
            </w:r>
          </w:p>
        </w:tc>
        <w:tc>
          <w:tcPr>
            <w:tcW w:w="1559" w:type="dxa"/>
            <w:shd w:val="clear" w:color="auto" w:fill="auto"/>
          </w:tcPr>
          <w:p w14:paraId="12CB2E2C" w14:textId="77777777" w:rsidR="009640C1" w:rsidRPr="0085379F" w:rsidRDefault="009640C1" w:rsidP="00D27465">
            <w:pPr>
              <w:rPr>
                <w:sz w:val="28"/>
                <w:lang w:eastAsia="en-GB"/>
              </w:rPr>
            </w:pPr>
            <w:r w:rsidRPr="0085379F">
              <w:rPr>
                <w:lang w:eastAsia="en-GB"/>
              </w:rPr>
              <w:t>Marsland Nash</w:t>
            </w:r>
          </w:p>
        </w:tc>
        <w:tc>
          <w:tcPr>
            <w:tcW w:w="2015" w:type="dxa"/>
            <w:shd w:val="clear" w:color="auto" w:fill="auto"/>
          </w:tcPr>
          <w:p w14:paraId="17B6FDDE" w14:textId="77777777" w:rsidR="009640C1" w:rsidRPr="0085379F" w:rsidRDefault="009640C1" w:rsidP="00D27465">
            <w:pPr>
              <w:rPr>
                <w:sz w:val="28"/>
                <w:lang w:eastAsia="en-GB"/>
              </w:rPr>
            </w:pPr>
            <w:r w:rsidRPr="0085379F">
              <w:rPr>
                <w:lang w:eastAsia="en-GB"/>
              </w:rPr>
              <w:t>Payroll</w:t>
            </w:r>
          </w:p>
        </w:tc>
        <w:tc>
          <w:tcPr>
            <w:tcW w:w="1310" w:type="dxa"/>
            <w:shd w:val="clear" w:color="auto" w:fill="auto"/>
          </w:tcPr>
          <w:p w14:paraId="6235E3BF" w14:textId="77777777" w:rsidR="009640C1" w:rsidRPr="0085379F" w:rsidRDefault="009640C1" w:rsidP="00D27465">
            <w:pPr>
              <w:rPr>
                <w:sz w:val="28"/>
                <w:lang w:eastAsia="en-GB"/>
              </w:rPr>
            </w:pPr>
            <w:r w:rsidRPr="0085379F">
              <w:rPr>
                <w:lang w:eastAsia="en-GB"/>
              </w:rPr>
              <w:t>£51.24</w:t>
            </w:r>
          </w:p>
        </w:tc>
        <w:tc>
          <w:tcPr>
            <w:tcW w:w="1310" w:type="dxa"/>
            <w:shd w:val="clear" w:color="auto" w:fill="auto"/>
          </w:tcPr>
          <w:p w14:paraId="486EF5C5" w14:textId="4293E39C" w:rsidR="009640C1" w:rsidRPr="0085379F" w:rsidRDefault="009640C1" w:rsidP="00D27465">
            <w:pPr>
              <w:rPr>
                <w:sz w:val="28"/>
                <w:lang w:eastAsia="en-GB"/>
              </w:rPr>
            </w:pPr>
            <w:r w:rsidRPr="00767335">
              <w:rPr>
                <w:lang w:eastAsia="en-GB"/>
              </w:rPr>
              <w:t>0</w:t>
            </w:r>
          </w:p>
        </w:tc>
        <w:tc>
          <w:tcPr>
            <w:tcW w:w="1311" w:type="dxa"/>
            <w:shd w:val="clear" w:color="auto" w:fill="auto"/>
          </w:tcPr>
          <w:p w14:paraId="63D7692C" w14:textId="77777777" w:rsidR="009640C1" w:rsidRPr="0085379F" w:rsidRDefault="009640C1" w:rsidP="00D27465">
            <w:pPr>
              <w:rPr>
                <w:lang w:eastAsia="en-GB"/>
              </w:rPr>
            </w:pPr>
            <w:r w:rsidRPr="0085379F">
              <w:rPr>
                <w:lang w:eastAsia="en-GB"/>
              </w:rPr>
              <w:t>£17,654.80</w:t>
            </w:r>
          </w:p>
        </w:tc>
      </w:tr>
      <w:tr w:rsidR="009640C1" w:rsidRPr="0085379F" w14:paraId="29FF6EDD" w14:textId="77777777" w:rsidTr="00D27465">
        <w:tc>
          <w:tcPr>
            <w:tcW w:w="1418" w:type="dxa"/>
            <w:shd w:val="clear" w:color="auto" w:fill="auto"/>
          </w:tcPr>
          <w:p w14:paraId="17E26BBE" w14:textId="77777777" w:rsidR="009640C1" w:rsidRPr="0085379F" w:rsidRDefault="009640C1" w:rsidP="00D27465">
            <w:pPr>
              <w:rPr>
                <w:lang w:eastAsia="en-GB"/>
              </w:rPr>
            </w:pPr>
            <w:r w:rsidRPr="0085379F">
              <w:rPr>
                <w:lang w:eastAsia="en-GB"/>
              </w:rPr>
              <w:t>18/9/23</w:t>
            </w:r>
          </w:p>
        </w:tc>
        <w:tc>
          <w:tcPr>
            <w:tcW w:w="1276" w:type="dxa"/>
            <w:shd w:val="clear" w:color="auto" w:fill="auto"/>
          </w:tcPr>
          <w:p w14:paraId="644C055A" w14:textId="77777777" w:rsidR="009640C1" w:rsidRPr="0085379F" w:rsidRDefault="009640C1" w:rsidP="00D27465">
            <w:pPr>
              <w:rPr>
                <w:lang w:eastAsia="en-GB"/>
              </w:rPr>
            </w:pPr>
            <w:r w:rsidRPr="0085379F">
              <w:rPr>
                <w:lang w:eastAsia="en-GB"/>
              </w:rPr>
              <w:t>DD</w:t>
            </w:r>
          </w:p>
        </w:tc>
        <w:tc>
          <w:tcPr>
            <w:tcW w:w="1559" w:type="dxa"/>
            <w:shd w:val="clear" w:color="auto" w:fill="auto"/>
          </w:tcPr>
          <w:p w14:paraId="537649C7" w14:textId="77777777" w:rsidR="009640C1" w:rsidRPr="0085379F" w:rsidRDefault="009640C1" w:rsidP="00D27465">
            <w:pPr>
              <w:rPr>
                <w:lang w:eastAsia="en-GB"/>
              </w:rPr>
            </w:pPr>
            <w:r w:rsidRPr="0085379F">
              <w:rPr>
                <w:lang w:eastAsia="en-GB"/>
              </w:rPr>
              <w:t>Thirsty work</w:t>
            </w:r>
          </w:p>
        </w:tc>
        <w:tc>
          <w:tcPr>
            <w:tcW w:w="2015" w:type="dxa"/>
            <w:shd w:val="clear" w:color="auto" w:fill="auto"/>
          </w:tcPr>
          <w:p w14:paraId="7BF92956" w14:textId="77777777" w:rsidR="009640C1" w:rsidRPr="0085379F" w:rsidRDefault="009640C1" w:rsidP="00D27465">
            <w:pPr>
              <w:rPr>
                <w:lang w:eastAsia="en-GB"/>
              </w:rPr>
            </w:pPr>
            <w:r w:rsidRPr="0085379F">
              <w:rPr>
                <w:lang w:eastAsia="en-GB"/>
              </w:rPr>
              <w:t>Water cooler</w:t>
            </w:r>
          </w:p>
        </w:tc>
        <w:tc>
          <w:tcPr>
            <w:tcW w:w="1310" w:type="dxa"/>
            <w:shd w:val="clear" w:color="auto" w:fill="auto"/>
          </w:tcPr>
          <w:p w14:paraId="20B3C47A" w14:textId="77777777" w:rsidR="009640C1" w:rsidRPr="0085379F" w:rsidRDefault="009640C1" w:rsidP="00D27465">
            <w:pPr>
              <w:rPr>
                <w:lang w:eastAsia="en-GB"/>
              </w:rPr>
            </w:pPr>
            <w:r w:rsidRPr="0085379F">
              <w:rPr>
                <w:lang w:eastAsia="en-GB"/>
              </w:rPr>
              <w:t>£29.34</w:t>
            </w:r>
          </w:p>
        </w:tc>
        <w:tc>
          <w:tcPr>
            <w:tcW w:w="1310" w:type="dxa"/>
            <w:shd w:val="clear" w:color="auto" w:fill="auto"/>
          </w:tcPr>
          <w:p w14:paraId="2B853617" w14:textId="3E8FBA47" w:rsidR="009640C1" w:rsidRPr="0085379F" w:rsidRDefault="009640C1" w:rsidP="00D27465">
            <w:pPr>
              <w:rPr>
                <w:lang w:eastAsia="en-GB"/>
              </w:rPr>
            </w:pPr>
            <w:r w:rsidRPr="00767335">
              <w:rPr>
                <w:lang w:eastAsia="en-GB"/>
              </w:rPr>
              <w:t>0</w:t>
            </w:r>
          </w:p>
        </w:tc>
        <w:tc>
          <w:tcPr>
            <w:tcW w:w="1311" w:type="dxa"/>
            <w:shd w:val="clear" w:color="auto" w:fill="auto"/>
          </w:tcPr>
          <w:p w14:paraId="3078EBEB" w14:textId="77777777" w:rsidR="009640C1" w:rsidRPr="0085379F" w:rsidRDefault="009640C1" w:rsidP="00D27465">
            <w:pPr>
              <w:rPr>
                <w:lang w:eastAsia="en-GB"/>
              </w:rPr>
            </w:pPr>
            <w:r w:rsidRPr="0085379F">
              <w:rPr>
                <w:lang w:eastAsia="en-GB"/>
              </w:rPr>
              <w:t>£17,625.46</w:t>
            </w:r>
          </w:p>
        </w:tc>
      </w:tr>
      <w:tr w:rsidR="009640C1" w:rsidRPr="0085379F" w14:paraId="1CB10760" w14:textId="77777777" w:rsidTr="00D27465">
        <w:tc>
          <w:tcPr>
            <w:tcW w:w="1418" w:type="dxa"/>
            <w:shd w:val="clear" w:color="auto" w:fill="auto"/>
          </w:tcPr>
          <w:p w14:paraId="474CDB9E" w14:textId="77777777" w:rsidR="009640C1" w:rsidRPr="0085379F" w:rsidRDefault="009640C1" w:rsidP="00D27465">
            <w:pPr>
              <w:rPr>
                <w:lang w:eastAsia="en-GB"/>
              </w:rPr>
            </w:pPr>
            <w:r w:rsidRPr="0085379F">
              <w:rPr>
                <w:lang w:eastAsia="en-GB"/>
              </w:rPr>
              <w:t>1/9/23</w:t>
            </w:r>
          </w:p>
        </w:tc>
        <w:tc>
          <w:tcPr>
            <w:tcW w:w="1276" w:type="dxa"/>
            <w:shd w:val="clear" w:color="auto" w:fill="auto"/>
          </w:tcPr>
          <w:p w14:paraId="6A92133D" w14:textId="77777777" w:rsidR="009640C1" w:rsidRPr="0085379F" w:rsidRDefault="009640C1" w:rsidP="00D27465">
            <w:pPr>
              <w:rPr>
                <w:lang w:eastAsia="en-GB"/>
              </w:rPr>
            </w:pPr>
            <w:r w:rsidRPr="0085379F">
              <w:rPr>
                <w:lang w:eastAsia="en-GB"/>
              </w:rPr>
              <w:t>ACT</w:t>
            </w:r>
          </w:p>
        </w:tc>
        <w:tc>
          <w:tcPr>
            <w:tcW w:w="1559" w:type="dxa"/>
            <w:shd w:val="clear" w:color="auto" w:fill="auto"/>
          </w:tcPr>
          <w:p w14:paraId="00F8F902" w14:textId="77777777" w:rsidR="009640C1" w:rsidRPr="0085379F" w:rsidRDefault="009640C1" w:rsidP="00D27465">
            <w:pPr>
              <w:rPr>
                <w:lang w:eastAsia="en-GB"/>
              </w:rPr>
            </w:pPr>
            <w:r w:rsidRPr="0085379F">
              <w:rPr>
                <w:lang w:eastAsia="en-GB"/>
              </w:rPr>
              <w:t>Doug Pratt</w:t>
            </w:r>
          </w:p>
        </w:tc>
        <w:tc>
          <w:tcPr>
            <w:tcW w:w="2015" w:type="dxa"/>
            <w:shd w:val="clear" w:color="auto" w:fill="auto"/>
          </w:tcPr>
          <w:p w14:paraId="6A758024" w14:textId="77777777" w:rsidR="009640C1" w:rsidRPr="0085379F" w:rsidRDefault="009640C1" w:rsidP="00D27465">
            <w:pPr>
              <w:rPr>
                <w:lang w:eastAsia="en-GB"/>
              </w:rPr>
            </w:pPr>
            <w:r w:rsidRPr="0085379F">
              <w:rPr>
                <w:lang w:eastAsia="en-GB"/>
              </w:rPr>
              <w:t>Tree inspection at Two Oaks</w:t>
            </w:r>
          </w:p>
        </w:tc>
        <w:tc>
          <w:tcPr>
            <w:tcW w:w="1310" w:type="dxa"/>
            <w:shd w:val="clear" w:color="auto" w:fill="auto"/>
          </w:tcPr>
          <w:p w14:paraId="38C1CAAF" w14:textId="77777777" w:rsidR="009640C1" w:rsidRPr="0085379F" w:rsidRDefault="009640C1" w:rsidP="00D27465">
            <w:pPr>
              <w:rPr>
                <w:lang w:eastAsia="en-GB"/>
              </w:rPr>
            </w:pPr>
            <w:r w:rsidRPr="0085379F">
              <w:rPr>
                <w:lang w:eastAsia="en-GB"/>
              </w:rPr>
              <w:t>£354.00</w:t>
            </w:r>
          </w:p>
        </w:tc>
        <w:tc>
          <w:tcPr>
            <w:tcW w:w="1310" w:type="dxa"/>
            <w:shd w:val="clear" w:color="auto" w:fill="auto"/>
          </w:tcPr>
          <w:p w14:paraId="7D896633" w14:textId="2AEA1122" w:rsidR="009640C1" w:rsidRPr="0085379F" w:rsidRDefault="009640C1" w:rsidP="00D27465">
            <w:pPr>
              <w:rPr>
                <w:lang w:eastAsia="en-GB"/>
              </w:rPr>
            </w:pPr>
            <w:r w:rsidRPr="00767335">
              <w:rPr>
                <w:lang w:eastAsia="en-GB"/>
              </w:rPr>
              <w:t>0</w:t>
            </w:r>
          </w:p>
        </w:tc>
        <w:tc>
          <w:tcPr>
            <w:tcW w:w="1311" w:type="dxa"/>
            <w:shd w:val="clear" w:color="auto" w:fill="auto"/>
          </w:tcPr>
          <w:p w14:paraId="1B22AF6F" w14:textId="77777777" w:rsidR="009640C1" w:rsidRPr="0085379F" w:rsidRDefault="009640C1" w:rsidP="00D27465">
            <w:pPr>
              <w:rPr>
                <w:lang w:eastAsia="en-GB"/>
              </w:rPr>
            </w:pPr>
            <w:r w:rsidRPr="0085379F">
              <w:rPr>
                <w:lang w:eastAsia="en-GB"/>
              </w:rPr>
              <w:t>£17,271.46</w:t>
            </w:r>
          </w:p>
        </w:tc>
      </w:tr>
      <w:tr w:rsidR="009640C1" w:rsidRPr="0085379F" w14:paraId="577F7F30" w14:textId="77777777" w:rsidTr="00D27465">
        <w:trPr>
          <w:trHeight w:val="64"/>
        </w:trPr>
        <w:tc>
          <w:tcPr>
            <w:tcW w:w="1418" w:type="dxa"/>
            <w:shd w:val="clear" w:color="auto" w:fill="auto"/>
          </w:tcPr>
          <w:p w14:paraId="4E749D61" w14:textId="77777777" w:rsidR="009640C1" w:rsidRPr="0085379F" w:rsidRDefault="009640C1" w:rsidP="00D27465">
            <w:pPr>
              <w:rPr>
                <w:lang w:eastAsia="en-GB"/>
              </w:rPr>
            </w:pPr>
            <w:r w:rsidRPr="0085379F">
              <w:rPr>
                <w:lang w:eastAsia="en-GB"/>
              </w:rPr>
              <w:t>1/9/23</w:t>
            </w:r>
          </w:p>
        </w:tc>
        <w:tc>
          <w:tcPr>
            <w:tcW w:w="1276" w:type="dxa"/>
            <w:shd w:val="clear" w:color="auto" w:fill="auto"/>
          </w:tcPr>
          <w:p w14:paraId="6AC67238" w14:textId="77777777" w:rsidR="009640C1" w:rsidRPr="0085379F" w:rsidRDefault="009640C1" w:rsidP="00D27465">
            <w:pPr>
              <w:rPr>
                <w:lang w:eastAsia="en-GB"/>
              </w:rPr>
            </w:pPr>
            <w:r w:rsidRPr="0085379F">
              <w:rPr>
                <w:lang w:eastAsia="en-GB"/>
              </w:rPr>
              <w:t>ACT</w:t>
            </w:r>
          </w:p>
        </w:tc>
        <w:tc>
          <w:tcPr>
            <w:tcW w:w="1559" w:type="dxa"/>
            <w:shd w:val="clear" w:color="auto" w:fill="auto"/>
          </w:tcPr>
          <w:p w14:paraId="5A18C255" w14:textId="77777777" w:rsidR="009640C1" w:rsidRPr="0085379F" w:rsidRDefault="009640C1" w:rsidP="00D27465">
            <w:pPr>
              <w:rPr>
                <w:lang w:eastAsia="en-GB"/>
              </w:rPr>
            </w:pPr>
            <w:r w:rsidRPr="0085379F">
              <w:rPr>
                <w:lang w:eastAsia="en-GB"/>
              </w:rPr>
              <w:t>Ace Shelters</w:t>
            </w:r>
          </w:p>
        </w:tc>
        <w:tc>
          <w:tcPr>
            <w:tcW w:w="2015" w:type="dxa"/>
            <w:shd w:val="clear" w:color="auto" w:fill="auto"/>
          </w:tcPr>
          <w:p w14:paraId="02E4179E" w14:textId="77777777" w:rsidR="009640C1" w:rsidRPr="0085379F" w:rsidRDefault="009640C1" w:rsidP="00D27465">
            <w:pPr>
              <w:rPr>
                <w:lang w:eastAsia="en-GB"/>
              </w:rPr>
            </w:pPr>
            <w:r w:rsidRPr="0085379F">
              <w:rPr>
                <w:lang w:eastAsia="en-GB"/>
              </w:rPr>
              <w:t>Retrofitting of toughened glass in Town Mills bus shelter</w:t>
            </w:r>
          </w:p>
        </w:tc>
        <w:tc>
          <w:tcPr>
            <w:tcW w:w="1310" w:type="dxa"/>
            <w:shd w:val="clear" w:color="auto" w:fill="auto"/>
          </w:tcPr>
          <w:p w14:paraId="036AA89F" w14:textId="77777777" w:rsidR="009640C1" w:rsidRPr="0085379F" w:rsidRDefault="009640C1" w:rsidP="00D27465">
            <w:pPr>
              <w:rPr>
                <w:lang w:eastAsia="en-GB"/>
              </w:rPr>
            </w:pPr>
            <w:r w:rsidRPr="0085379F">
              <w:rPr>
                <w:lang w:eastAsia="en-GB"/>
              </w:rPr>
              <w:t>£1,920.00</w:t>
            </w:r>
          </w:p>
        </w:tc>
        <w:tc>
          <w:tcPr>
            <w:tcW w:w="1310" w:type="dxa"/>
            <w:shd w:val="clear" w:color="auto" w:fill="auto"/>
          </w:tcPr>
          <w:p w14:paraId="2DD3934A" w14:textId="70A008EF" w:rsidR="009640C1" w:rsidRPr="0085379F" w:rsidRDefault="009640C1" w:rsidP="00D27465">
            <w:pPr>
              <w:rPr>
                <w:lang w:eastAsia="en-GB"/>
              </w:rPr>
            </w:pPr>
            <w:r w:rsidRPr="00767335">
              <w:rPr>
                <w:lang w:eastAsia="en-GB"/>
              </w:rPr>
              <w:t>0</w:t>
            </w:r>
          </w:p>
        </w:tc>
        <w:tc>
          <w:tcPr>
            <w:tcW w:w="1311" w:type="dxa"/>
            <w:shd w:val="clear" w:color="auto" w:fill="auto"/>
          </w:tcPr>
          <w:p w14:paraId="28C638D8" w14:textId="77777777" w:rsidR="009640C1" w:rsidRPr="0085379F" w:rsidRDefault="009640C1" w:rsidP="00D27465">
            <w:pPr>
              <w:rPr>
                <w:lang w:eastAsia="en-GB"/>
              </w:rPr>
            </w:pPr>
            <w:r w:rsidRPr="0085379F">
              <w:rPr>
                <w:lang w:eastAsia="en-GB"/>
              </w:rPr>
              <w:t>£15,351.46</w:t>
            </w:r>
          </w:p>
        </w:tc>
      </w:tr>
      <w:tr w:rsidR="009640C1" w:rsidRPr="0085379F" w14:paraId="5DA98898" w14:textId="77777777" w:rsidTr="00D27465">
        <w:trPr>
          <w:trHeight w:val="64"/>
        </w:trPr>
        <w:tc>
          <w:tcPr>
            <w:tcW w:w="1418" w:type="dxa"/>
            <w:shd w:val="clear" w:color="auto" w:fill="auto"/>
          </w:tcPr>
          <w:p w14:paraId="513F25EC" w14:textId="77777777" w:rsidR="009640C1" w:rsidRPr="0085379F" w:rsidRDefault="009640C1" w:rsidP="00D27465">
            <w:pPr>
              <w:rPr>
                <w:lang w:eastAsia="en-GB"/>
              </w:rPr>
            </w:pPr>
            <w:r w:rsidRPr="0085379F">
              <w:rPr>
                <w:lang w:eastAsia="en-GB"/>
              </w:rPr>
              <w:t>1/9/23</w:t>
            </w:r>
          </w:p>
        </w:tc>
        <w:tc>
          <w:tcPr>
            <w:tcW w:w="1276" w:type="dxa"/>
            <w:shd w:val="clear" w:color="auto" w:fill="auto"/>
          </w:tcPr>
          <w:p w14:paraId="7E9EA9D8" w14:textId="77777777" w:rsidR="009640C1" w:rsidRPr="0085379F" w:rsidRDefault="009640C1" w:rsidP="00D27465">
            <w:pPr>
              <w:rPr>
                <w:lang w:eastAsia="en-GB"/>
              </w:rPr>
            </w:pPr>
            <w:r w:rsidRPr="0085379F">
              <w:rPr>
                <w:lang w:eastAsia="en-GB"/>
              </w:rPr>
              <w:t>ACT</w:t>
            </w:r>
          </w:p>
        </w:tc>
        <w:tc>
          <w:tcPr>
            <w:tcW w:w="1559" w:type="dxa"/>
            <w:shd w:val="clear" w:color="auto" w:fill="auto"/>
          </w:tcPr>
          <w:p w14:paraId="27E6BEE1" w14:textId="77777777" w:rsidR="009640C1" w:rsidRPr="0085379F" w:rsidRDefault="009640C1" w:rsidP="00D27465">
            <w:pPr>
              <w:rPr>
                <w:lang w:eastAsia="en-GB"/>
              </w:rPr>
            </w:pPr>
            <w:r w:rsidRPr="0085379F">
              <w:rPr>
                <w:lang w:eastAsia="en-GB"/>
              </w:rPr>
              <w:t>Trade UK</w:t>
            </w:r>
          </w:p>
        </w:tc>
        <w:tc>
          <w:tcPr>
            <w:tcW w:w="2015" w:type="dxa"/>
            <w:shd w:val="clear" w:color="auto" w:fill="auto"/>
          </w:tcPr>
          <w:p w14:paraId="5A357782" w14:textId="77777777" w:rsidR="009640C1" w:rsidRPr="0085379F" w:rsidRDefault="009640C1" w:rsidP="00D27465">
            <w:pPr>
              <w:rPr>
                <w:lang w:eastAsia="en-GB"/>
              </w:rPr>
            </w:pPr>
            <w:r w:rsidRPr="0085379F">
              <w:rPr>
                <w:lang w:eastAsia="en-GB"/>
              </w:rPr>
              <w:t>Decorating materials</w:t>
            </w:r>
          </w:p>
        </w:tc>
        <w:tc>
          <w:tcPr>
            <w:tcW w:w="1310" w:type="dxa"/>
            <w:shd w:val="clear" w:color="auto" w:fill="auto"/>
          </w:tcPr>
          <w:p w14:paraId="503691CA" w14:textId="77777777" w:rsidR="009640C1" w:rsidRPr="0085379F" w:rsidRDefault="009640C1" w:rsidP="00D27465">
            <w:pPr>
              <w:rPr>
                <w:lang w:eastAsia="en-GB"/>
              </w:rPr>
            </w:pPr>
            <w:r w:rsidRPr="0085379F">
              <w:rPr>
                <w:lang w:eastAsia="en-GB"/>
              </w:rPr>
              <w:t>£236.12</w:t>
            </w:r>
          </w:p>
        </w:tc>
        <w:tc>
          <w:tcPr>
            <w:tcW w:w="1310" w:type="dxa"/>
            <w:shd w:val="clear" w:color="auto" w:fill="auto"/>
          </w:tcPr>
          <w:p w14:paraId="5883CADF" w14:textId="4683B2E2" w:rsidR="009640C1" w:rsidRPr="0085379F" w:rsidRDefault="009640C1" w:rsidP="00D27465">
            <w:pPr>
              <w:rPr>
                <w:lang w:eastAsia="en-GB"/>
              </w:rPr>
            </w:pPr>
            <w:r w:rsidRPr="00767335">
              <w:rPr>
                <w:lang w:eastAsia="en-GB"/>
              </w:rPr>
              <w:t>0</w:t>
            </w:r>
          </w:p>
        </w:tc>
        <w:tc>
          <w:tcPr>
            <w:tcW w:w="1311" w:type="dxa"/>
            <w:shd w:val="clear" w:color="auto" w:fill="auto"/>
          </w:tcPr>
          <w:p w14:paraId="530ABAB5" w14:textId="77777777" w:rsidR="009640C1" w:rsidRPr="0085379F" w:rsidRDefault="009640C1" w:rsidP="00D27465">
            <w:pPr>
              <w:rPr>
                <w:lang w:eastAsia="en-GB"/>
              </w:rPr>
            </w:pPr>
            <w:r w:rsidRPr="0085379F">
              <w:rPr>
                <w:lang w:eastAsia="en-GB"/>
              </w:rPr>
              <w:t>£15,115.34</w:t>
            </w:r>
          </w:p>
        </w:tc>
      </w:tr>
      <w:tr w:rsidR="009640C1" w:rsidRPr="0085379F" w14:paraId="04C7E71C" w14:textId="77777777" w:rsidTr="00D27465">
        <w:trPr>
          <w:trHeight w:val="64"/>
        </w:trPr>
        <w:tc>
          <w:tcPr>
            <w:tcW w:w="1418" w:type="dxa"/>
            <w:shd w:val="clear" w:color="auto" w:fill="auto"/>
          </w:tcPr>
          <w:p w14:paraId="4BEA1D10" w14:textId="77777777" w:rsidR="009640C1" w:rsidRPr="0085379F" w:rsidRDefault="009640C1" w:rsidP="00D27465">
            <w:pPr>
              <w:rPr>
                <w:lang w:eastAsia="en-GB"/>
              </w:rPr>
            </w:pPr>
            <w:r w:rsidRPr="0085379F">
              <w:rPr>
                <w:lang w:eastAsia="en-GB"/>
              </w:rPr>
              <w:t>1/9/23</w:t>
            </w:r>
          </w:p>
        </w:tc>
        <w:tc>
          <w:tcPr>
            <w:tcW w:w="1276" w:type="dxa"/>
            <w:shd w:val="clear" w:color="auto" w:fill="auto"/>
          </w:tcPr>
          <w:p w14:paraId="6F69D397" w14:textId="77777777" w:rsidR="009640C1" w:rsidRPr="0085379F" w:rsidRDefault="009640C1" w:rsidP="00D27465">
            <w:pPr>
              <w:rPr>
                <w:lang w:eastAsia="en-GB"/>
              </w:rPr>
            </w:pPr>
            <w:r w:rsidRPr="0085379F">
              <w:rPr>
                <w:lang w:eastAsia="en-GB"/>
              </w:rPr>
              <w:t>ACT</w:t>
            </w:r>
          </w:p>
        </w:tc>
        <w:tc>
          <w:tcPr>
            <w:tcW w:w="1559" w:type="dxa"/>
            <w:shd w:val="clear" w:color="auto" w:fill="auto"/>
          </w:tcPr>
          <w:p w14:paraId="49E72D75" w14:textId="77777777" w:rsidR="009640C1" w:rsidRPr="0085379F" w:rsidRDefault="009640C1" w:rsidP="00D27465">
            <w:pPr>
              <w:rPr>
                <w:lang w:eastAsia="en-GB"/>
              </w:rPr>
            </w:pPr>
            <w:r w:rsidRPr="0085379F">
              <w:rPr>
                <w:lang w:eastAsia="en-GB"/>
              </w:rPr>
              <w:t>Play Inspection Company</w:t>
            </w:r>
          </w:p>
        </w:tc>
        <w:tc>
          <w:tcPr>
            <w:tcW w:w="2015" w:type="dxa"/>
            <w:shd w:val="clear" w:color="auto" w:fill="auto"/>
          </w:tcPr>
          <w:p w14:paraId="44C7C708" w14:textId="77777777" w:rsidR="009640C1" w:rsidRPr="0085379F" w:rsidRDefault="009640C1" w:rsidP="00D27465">
            <w:pPr>
              <w:rPr>
                <w:lang w:eastAsia="en-GB"/>
              </w:rPr>
            </w:pPr>
            <w:r w:rsidRPr="0085379F">
              <w:rPr>
                <w:lang w:eastAsia="en-GB"/>
              </w:rPr>
              <w:t>Quarterly play park inspections</w:t>
            </w:r>
          </w:p>
        </w:tc>
        <w:tc>
          <w:tcPr>
            <w:tcW w:w="1310" w:type="dxa"/>
            <w:shd w:val="clear" w:color="auto" w:fill="auto"/>
          </w:tcPr>
          <w:p w14:paraId="3F2B5C77" w14:textId="77777777" w:rsidR="009640C1" w:rsidRPr="0085379F" w:rsidRDefault="009640C1" w:rsidP="00D27465">
            <w:pPr>
              <w:rPr>
                <w:lang w:eastAsia="en-GB"/>
              </w:rPr>
            </w:pPr>
            <w:r w:rsidRPr="0085379F">
              <w:rPr>
                <w:lang w:eastAsia="en-GB"/>
              </w:rPr>
              <w:t>£686.40</w:t>
            </w:r>
          </w:p>
        </w:tc>
        <w:tc>
          <w:tcPr>
            <w:tcW w:w="1310" w:type="dxa"/>
            <w:shd w:val="clear" w:color="auto" w:fill="auto"/>
          </w:tcPr>
          <w:p w14:paraId="7D8723E8" w14:textId="45725DE5" w:rsidR="009640C1" w:rsidRPr="0085379F" w:rsidRDefault="009640C1" w:rsidP="00D27465">
            <w:pPr>
              <w:rPr>
                <w:lang w:eastAsia="en-GB"/>
              </w:rPr>
            </w:pPr>
            <w:r w:rsidRPr="00767335">
              <w:rPr>
                <w:lang w:eastAsia="en-GB"/>
              </w:rPr>
              <w:t>0</w:t>
            </w:r>
          </w:p>
        </w:tc>
        <w:tc>
          <w:tcPr>
            <w:tcW w:w="1311" w:type="dxa"/>
            <w:shd w:val="clear" w:color="auto" w:fill="auto"/>
          </w:tcPr>
          <w:p w14:paraId="447983F3" w14:textId="77777777" w:rsidR="009640C1" w:rsidRPr="0085379F" w:rsidRDefault="009640C1" w:rsidP="00D27465">
            <w:pPr>
              <w:rPr>
                <w:lang w:eastAsia="en-GB"/>
              </w:rPr>
            </w:pPr>
            <w:r w:rsidRPr="0085379F">
              <w:rPr>
                <w:lang w:eastAsia="en-GB"/>
              </w:rPr>
              <w:t>£14,428.94</w:t>
            </w:r>
          </w:p>
        </w:tc>
      </w:tr>
      <w:tr w:rsidR="009640C1" w:rsidRPr="0085379F" w14:paraId="1A1A81F2" w14:textId="77777777" w:rsidTr="00D27465">
        <w:tc>
          <w:tcPr>
            <w:tcW w:w="1418" w:type="dxa"/>
            <w:shd w:val="clear" w:color="auto" w:fill="auto"/>
          </w:tcPr>
          <w:p w14:paraId="03F9CAE2" w14:textId="77777777" w:rsidR="009640C1" w:rsidRPr="0085379F" w:rsidRDefault="009640C1" w:rsidP="00D27465">
            <w:pPr>
              <w:rPr>
                <w:lang w:eastAsia="en-GB"/>
              </w:rPr>
            </w:pPr>
            <w:r w:rsidRPr="0085379F">
              <w:rPr>
                <w:lang w:eastAsia="en-GB"/>
              </w:rPr>
              <w:t>1/9/23</w:t>
            </w:r>
          </w:p>
        </w:tc>
        <w:tc>
          <w:tcPr>
            <w:tcW w:w="1276" w:type="dxa"/>
            <w:shd w:val="clear" w:color="auto" w:fill="auto"/>
          </w:tcPr>
          <w:p w14:paraId="20E8EBF0" w14:textId="77777777" w:rsidR="009640C1" w:rsidRPr="0085379F" w:rsidRDefault="009640C1" w:rsidP="00D27465">
            <w:pPr>
              <w:rPr>
                <w:lang w:eastAsia="en-GB"/>
              </w:rPr>
            </w:pPr>
            <w:r w:rsidRPr="0085379F">
              <w:rPr>
                <w:lang w:eastAsia="en-GB"/>
              </w:rPr>
              <w:t>ACT</w:t>
            </w:r>
          </w:p>
        </w:tc>
        <w:tc>
          <w:tcPr>
            <w:tcW w:w="1559" w:type="dxa"/>
            <w:shd w:val="clear" w:color="auto" w:fill="auto"/>
          </w:tcPr>
          <w:p w14:paraId="22B013A1" w14:textId="77777777" w:rsidR="009640C1" w:rsidRPr="0085379F" w:rsidRDefault="009640C1" w:rsidP="00D27465">
            <w:pPr>
              <w:rPr>
                <w:lang w:eastAsia="en-GB"/>
              </w:rPr>
            </w:pPr>
            <w:r w:rsidRPr="0085379F">
              <w:rPr>
                <w:lang w:eastAsia="en-GB"/>
              </w:rPr>
              <w:t>Ark Roofing</w:t>
            </w:r>
          </w:p>
        </w:tc>
        <w:tc>
          <w:tcPr>
            <w:tcW w:w="2015" w:type="dxa"/>
            <w:shd w:val="clear" w:color="auto" w:fill="auto"/>
          </w:tcPr>
          <w:p w14:paraId="57EDDF3A" w14:textId="77777777" w:rsidR="009640C1" w:rsidRPr="0085379F" w:rsidRDefault="009640C1" w:rsidP="00D27465">
            <w:pPr>
              <w:rPr>
                <w:lang w:eastAsia="en-GB"/>
              </w:rPr>
            </w:pPr>
            <w:r w:rsidRPr="0085379F">
              <w:rPr>
                <w:lang w:eastAsia="en-GB"/>
              </w:rPr>
              <w:t>Replacing broken roof slates</w:t>
            </w:r>
          </w:p>
        </w:tc>
        <w:tc>
          <w:tcPr>
            <w:tcW w:w="1310" w:type="dxa"/>
            <w:shd w:val="clear" w:color="auto" w:fill="auto"/>
          </w:tcPr>
          <w:p w14:paraId="5B99A8CF" w14:textId="77777777" w:rsidR="009640C1" w:rsidRPr="0085379F" w:rsidRDefault="009640C1" w:rsidP="00D27465">
            <w:pPr>
              <w:rPr>
                <w:lang w:eastAsia="en-GB"/>
              </w:rPr>
            </w:pPr>
            <w:r w:rsidRPr="0085379F">
              <w:rPr>
                <w:lang w:eastAsia="en-GB"/>
              </w:rPr>
              <w:t>£150.00</w:t>
            </w:r>
          </w:p>
        </w:tc>
        <w:tc>
          <w:tcPr>
            <w:tcW w:w="1310" w:type="dxa"/>
            <w:shd w:val="clear" w:color="auto" w:fill="auto"/>
          </w:tcPr>
          <w:p w14:paraId="30EDE6E4" w14:textId="4F88F335" w:rsidR="009640C1" w:rsidRPr="0085379F" w:rsidRDefault="009640C1" w:rsidP="00D27465">
            <w:pPr>
              <w:rPr>
                <w:lang w:eastAsia="en-GB"/>
              </w:rPr>
            </w:pPr>
            <w:r w:rsidRPr="00767335">
              <w:rPr>
                <w:lang w:eastAsia="en-GB"/>
              </w:rPr>
              <w:t>0</w:t>
            </w:r>
          </w:p>
        </w:tc>
        <w:tc>
          <w:tcPr>
            <w:tcW w:w="1311" w:type="dxa"/>
            <w:shd w:val="clear" w:color="auto" w:fill="auto"/>
          </w:tcPr>
          <w:p w14:paraId="31BF7C91" w14:textId="77777777" w:rsidR="009640C1" w:rsidRPr="0085379F" w:rsidRDefault="009640C1" w:rsidP="00D27465">
            <w:pPr>
              <w:rPr>
                <w:lang w:eastAsia="en-GB"/>
              </w:rPr>
            </w:pPr>
            <w:r w:rsidRPr="0085379F">
              <w:rPr>
                <w:lang w:eastAsia="en-GB"/>
              </w:rPr>
              <w:t>£14,278.94</w:t>
            </w:r>
          </w:p>
        </w:tc>
      </w:tr>
      <w:tr w:rsidR="0085379F" w:rsidRPr="0085379F" w14:paraId="460ED9ED" w14:textId="77777777" w:rsidTr="00D27465">
        <w:tc>
          <w:tcPr>
            <w:tcW w:w="1418" w:type="dxa"/>
            <w:shd w:val="clear" w:color="auto" w:fill="auto"/>
          </w:tcPr>
          <w:p w14:paraId="05F7EE65" w14:textId="77777777" w:rsidR="0085379F" w:rsidRPr="0085379F" w:rsidRDefault="0085379F" w:rsidP="00D27465">
            <w:pPr>
              <w:rPr>
                <w:lang w:eastAsia="en-GB"/>
              </w:rPr>
            </w:pPr>
            <w:r w:rsidRPr="0085379F">
              <w:rPr>
                <w:lang w:eastAsia="en-GB"/>
              </w:rPr>
              <w:t>6/9/23</w:t>
            </w:r>
          </w:p>
        </w:tc>
        <w:tc>
          <w:tcPr>
            <w:tcW w:w="1276" w:type="dxa"/>
            <w:shd w:val="clear" w:color="auto" w:fill="auto"/>
          </w:tcPr>
          <w:p w14:paraId="13814520" w14:textId="77777777" w:rsidR="0085379F" w:rsidRPr="0085379F" w:rsidRDefault="0085379F" w:rsidP="00D27465">
            <w:pPr>
              <w:rPr>
                <w:lang w:eastAsia="en-GB"/>
              </w:rPr>
            </w:pPr>
          </w:p>
        </w:tc>
        <w:tc>
          <w:tcPr>
            <w:tcW w:w="1559" w:type="dxa"/>
            <w:shd w:val="clear" w:color="auto" w:fill="auto"/>
          </w:tcPr>
          <w:p w14:paraId="6145AB73" w14:textId="77777777" w:rsidR="0085379F" w:rsidRPr="0085379F" w:rsidRDefault="0085379F" w:rsidP="00D27465">
            <w:pPr>
              <w:rPr>
                <w:lang w:eastAsia="en-GB"/>
              </w:rPr>
            </w:pPr>
          </w:p>
        </w:tc>
        <w:tc>
          <w:tcPr>
            <w:tcW w:w="2015" w:type="dxa"/>
            <w:shd w:val="clear" w:color="auto" w:fill="auto"/>
          </w:tcPr>
          <w:p w14:paraId="48CF37EA" w14:textId="77777777" w:rsidR="0085379F" w:rsidRPr="0085379F" w:rsidRDefault="0085379F" w:rsidP="00D27465">
            <w:pPr>
              <w:rPr>
                <w:lang w:eastAsia="en-GB"/>
              </w:rPr>
            </w:pPr>
            <w:r w:rsidRPr="0085379F">
              <w:rPr>
                <w:lang w:eastAsia="en-GB"/>
              </w:rPr>
              <w:t>Deposits</w:t>
            </w:r>
          </w:p>
        </w:tc>
        <w:tc>
          <w:tcPr>
            <w:tcW w:w="1310" w:type="dxa"/>
            <w:shd w:val="clear" w:color="auto" w:fill="auto"/>
          </w:tcPr>
          <w:p w14:paraId="50A0DD61" w14:textId="53E70A00" w:rsidR="0085379F" w:rsidRPr="0085379F" w:rsidRDefault="009640C1" w:rsidP="00D27465">
            <w:pPr>
              <w:rPr>
                <w:lang w:eastAsia="en-GB"/>
              </w:rPr>
            </w:pPr>
            <w:r>
              <w:rPr>
                <w:lang w:eastAsia="en-GB"/>
              </w:rPr>
              <w:t>0</w:t>
            </w:r>
          </w:p>
        </w:tc>
        <w:tc>
          <w:tcPr>
            <w:tcW w:w="1310" w:type="dxa"/>
            <w:shd w:val="clear" w:color="auto" w:fill="auto"/>
          </w:tcPr>
          <w:p w14:paraId="4659B61E" w14:textId="77777777" w:rsidR="0085379F" w:rsidRPr="0085379F" w:rsidRDefault="0085379F" w:rsidP="00D27465">
            <w:pPr>
              <w:rPr>
                <w:lang w:eastAsia="en-GB"/>
              </w:rPr>
            </w:pPr>
            <w:r w:rsidRPr="0085379F">
              <w:rPr>
                <w:lang w:eastAsia="en-GB"/>
              </w:rPr>
              <w:t>£270.00</w:t>
            </w:r>
          </w:p>
        </w:tc>
        <w:tc>
          <w:tcPr>
            <w:tcW w:w="1311" w:type="dxa"/>
            <w:shd w:val="clear" w:color="auto" w:fill="auto"/>
          </w:tcPr>
          <w:p w14:paraId="7AAC7B9B" w14:textId="77777777" w:rsidR="0085379F" w:rsidRPr="0085379F" w:rsidRDefault="0085379F" w:rsidP="00D27465">
            <w:pPr>
              <w:rPr>
                <w:lang w:eastAsia="en-GB"/>
              </w:rPr>
            </w:pPr>
            <w:r w:rsidRPr="0085379F">
              <w:rPr>
                <w:lang w:eastAsia="en-GB"/>
              </w:rPr>
              <w:t>£14,548.94</w:t>
            </w:r>
          </w:p>
        </w:tc>
      </w:tr>
      <w:tr w:rsidR="009640C1" w:rsidRPr="0085379F" w14:paraId="1D921ECA" w14:textId="77777777" w:rsidTr="00D27465">
        <w:tc>
          <w:tcPr>
            <w:tcW w:w="1418" w:type="dxa"/>
            <w:shd w:val="clear" w:color="auto" w:fill="auto"/>
          </w:tcPr>
          <w:p w14:paraId="42CB333D" w14:textId="77777777" w:rsidR="009640C1" w:rsidRPr="0085379F" w:rsidRDefault="009640C1" w:rsidP="00D27465">
            <w:pPr>
              <w:rPr>
                <w:lang w:eastAsia="en-GB"/>
              </w:rPr>
            </w:pPr>
            <w:r w:rsidRPr="0085379F">
              <w:rPr>
                <w:lang w:eastAsia="en-GB"/>
              </w:rPr>
              <w:t>7/9/23</w:t>
            </w:r>
          </w:p>
        </w:tc>
        <w:tc>
          <w:tcPr>
            <w:tcW w:w="1276" w:type="dxa"/>
            <w:shd w:val="clear" w:color="auto" w:fill="auto"/>
          </w:tcPr>
          <w:p w14:paraId="08797259" w14:textId="77777777" w:rsidR="009640C1" w:rsidRPr="0085379F" w:rsidRDefault="009640C1" w:rsidP="00D27465">
            <w:pPr>
              <w:rPr>
                <w:lang w:eastAsia="en-GB"/>
              </w:rPr>
            </w:pPr>
            <w:r w:rsidRPr="0085379F">
              <w:rPr>
                <w:lang w:eastAsia="en-GB"/>
              </w:rPr>
              <w:t>DD</w:t>
            </w:r>
          </w:p>
        </w:tc>
        <w:tc>
          <w:tcPr>
            <w:tcW w:w="1559" w:type="dxa"/>
            <w:shd w:val="clear" w:color="auto" w:fill="auto"/>
          </w:tcPr>
          <w:p w14:paraId="362462E0" w14:textId="77777777" w:rsidR="009640C1" w:rsidRPr="0085379F" w:rsidRDefault="009640C1" w:rsidP="00D27465">
            <w:pPr>
              <w:rPr>
                <w:lang w:eastAsia="en-GB"/>
              </w:rPr>
            </w:pPr>
            <w:r w:rsidRPr="0085379F">
              <w:rPr>
                <w:lang w:eastAsia="en-GB"/>
              </w:rPr>
              <w:t>Initial</w:t>
            </w:r>
          </w:p>
        </w:tc>
        <w:tc>
          <w:tcPr>
            <w:tcW w:w="2015" w:type="dxa"/>
            <w:shd w:val="clear" w:color="auto" w:fill="auto"/>
          </w:tcPr>
          <w:p w14:paraId="2CF1FB1A" w14:textId="77777777" w:rsidR="009640C1" w:rsidRPr="0085379F" w:rsidRDefault="009640C1" w:rsidP="00D27465">
            <w:pPr>
              <w:rPr>
                <w:lang w:eastAsia="en-GB"/>
              </w:rPr>
            </w:pPr>
            <w:r w:rsidRPr="0085379F">
              <w:rPr>
                <w:lang w:eastAsia="en-GB"/>
              </w:rPr>
              <w:t>Sanitary services: 1/9-30/11/23</w:t>
            </w:r>
          </w:p>
        </w:tc>
        <w:tc>
          <w:tcPr>
            <w:tcW w:w="1310" w:type="dxa"/>
            <w:shd w:val="clear" w:color="auto" w:fill="auto"/>
          </w:tcPr>
          <w:p w14:paraId="5A3AD21C" w14:textId="77777777" w:rsidR="009640C1" w:rsidRPr="0085379F" w:rsidRDefault="009640C1" w:rsidP="00D27465">
            <w:pPr>
              <w:rPr>
                <w:lang w:eastAsia="en-GB"/>
              </w:rPr>
            </w:pPr>
            <w:r w:rsidRPr="0085379F">
              <w:rPr>
                <w:lang w:eastAsia="en-GB"/>
              </w:rPr>
              <w:t>£753.66</w:t>
            </w:r>
          </w:p>
        </w:tc>
        <w:tc>
          <w:tcPr>
            <w:tcW w:w="1310" w:type="dxa"/>
            <w:shd w:val="clear" w:color="auto" w:fill="auto"/>
          </w:tcPr>
          <w:p w14:paraId="1D9B68D2" w14:textId="1AD4B94C" w:rsidR="009640C1" w:rsidRPr="0085379F" w:rsidRDefault="009640C1" w:rsidP="00D27465">
            <w:pPr>
              <w:rPr>
                <w:lang w:eastAsia="en-GB"/>
              </w:rPr>
            </w:pPr>
            <w:r w:rsidRPr="00695B66">
              <w:rPr>
                <w:lang w:eastAsia="en-GB"/>
              </w:rPr>
              <w:t>0</w:t>
            </w:r>
          </w:p>
        </w:tc>
        <w:tc>
          <w:tcPr>
            <w:tcW w:w="1311" w:type="dxa"/>
            <w:shd w:val="clear" w:color="auto" w:fill="auto"/>
          </w:tcPr>
          <w:p w14:paraId="6E11024C" w14:textId="77777777" w:rsidR="009640C1" w:rsidRPr="0085379F" w:rsidRDefault="009640C1" w:rsidP="00D27465">
            <w:pPr>
              <w:rPr>
                <w:lang w:eastAsia="en-GB"/>
              </w:rPr>
            </w:pPr>
            <w:r w:rsidRPr="0085379F">
              <w:rPr>
                <w:lang w:eastAsia="en-GB"/>
              </w:rPr>
              <w:t>£13,795.28</w:t>
            </w:r>
          </w:p>
        </w:tc>
      </w:tr>
      <w:tr w:rsidR="009640C1" w:rsidRPr="0085379F" w14:paraId="1A1EAF9C" w14:textId="77777777" w:rsidTr="00D27465">
        <w:tc>
          <w:tcPr>
            <w:tcW w:w="1418" w:type="dxa"/>
            <w:shd w:val="clear" w:color="auto" w:fill="auto"/>
          </w:tcPr>
          <w:p w14:paraId="09B3E48F" w14:textId="77777777" w:rsidR="009640C1" w:rsidRPr="0085379F" w:rsidRDefault="009640C1" w:rsidP="00D27465">
            <w:pPr>
              <w:rPr>
                <w:lang w:eastAsia="en-GB"/>
              </w:rPr>
            </w:pPr>
            <w:r w:rsidRPr="0085379F">
              <w:rPr>
                <w:lang w:eastAsia="en-GB"/>
              </w:rPr>
              <w:t>8/9/23</w:t>
            </w:r>
          </w:p>
        </w:tc>
        <w:tc>
          <w:tcPr>
            <w:tcW w:w="1276" w:type="dxa"/>
            <w:shd w:val="clear" w:color="auto" w:fill="auto"/>
          </w:tcPr>
          <w:p w14:paraId="5553E5C4" w14:textId="77777777" w:rsidR="009640C1" w:rsidRPr="0085379F" w:rsidRDefault="009640C1" w:rsidP="00D27465">
            <w:pPr>
              <w:rPr>
                <w:lang w:eastAsia="en-GB"/>
              </w:rPr>
            </w:pPr>
            <w:r w:rsidRPr="0085379F">
              <w:rPr>
                <w:lang w:eastAsia="en-GB"/>
              </w:rPr>
              <w:t>ACT`</w:t>
            </w:r>
          </w:p>
        </w:tc>
        <w:tc>
          <w:tcPr>
            <w:tcW w:w="1559" w:type="dxa"/>
            <w:shd w:val="clear" w:color="auto" w:fill="auto"/>
          </w:tcPr>
          <w:p w14:paraId="0EA2634D" w14:textId="77777777" w:rsidR="009640C1" w:rsidRPr="0085379F" w:rsidRDefault="009640C1" w:rsidP="00D27465">
            <w:pPr>
              <w:rPr>
                <w:lang w:eastAsia="en-GB"/>
              </w:rPr>
            </w:pPr>
            <w:r w:rsidRPr="0085379F">
              <w:rPr>
                <w:lang w:eastAsia="en-GB"/>
              </w:rPr>
              <w:t>Simon Jones</w:t>
            </w:r>
          </w:p>
        </w:tc>
        <w:tc>
          <w:tcPr>
            <w:tcW w:w="2015" w:type="dxa"/>
            <w:shd w:val="clear" w:color="auto" w:fill="auto"/>
          </w:tcPr>
          <w:p w14:paraId="06C84550" w14:textId="77777777" w:rsidR="009640C1" w:rsidRPr="0085379F" w:rsidRDefault="009640C1" w:rsidP="00D27465">
            <w:pPr>
              <w:rPr>
                <w:lang w:eastAsia="en-GB"/>
              </w:rPr>
            </w:pPr>
            <w:r w:rsidRPr="0085379F">
              <w:rPr>
                <w:lang w:eastAsia="en-GB"/>
              </w:rPr>
              <w:t xml:space="preserve">Grass cutting at Millstream Meadow </w:t>
            </w:r>
          </w:p>
        </w:tc>
        <w:tc>
          <w:tcPr>
            <w:tcW w:w="1310" w:type="dxa"/>
            <w:shd w:val="clear" w:color="auto" w:fill="auto"/>
          </w:tcPr>
          <w:p w14:paraId="4C17B45A" w14:textId="77777777" w:rsidR="009640C1" w:rsidRPr="0085379F" w:rsidRDefault="009640C1" w:rsidP="00D27465">
            <w:pPr>
              <w:rPr>
                <w:lang w:eastAsia="en-GB"/>
              </w:rPr>
            </w:pPr>
            <w:r w:rsidRPr="0085379F">
              <w:rPr>
                <w:lang w:eastAsia="en-GB"/>
              </w:rPr>
              <w:t>£190.00</w:t>
            </w:r>
          </w:p>
        </w:tc>
        <w:tc>
          <w:tcPr>
            <w:tcW w:w="1310" w:type="dxa"/>
            <w:shd w:val="clear" w:color="auto" w:fill="auto"/>
          </w:tcPr>
          <w:p w14:paraId="446EB391" w14:textId="6DD5511A" w:rsidR="009640C1" w:rsidRPr="0085379F" w:rsidRDefault="009640C1" w:rsidP="00D27465">
            <w:pPr>
              <w:rPr>
                <w:lang w:eastAsia="en-GB"/>
              </w:rPr>
            </w:pPr>
            <w:r w:rsidRPr="00695B66">
              <w:rPr>
                <w:lang w:eastAsia="en-GB"/>
              </w:rPr>
              <w:t>0</w:t>
            </w:r>
          </w:p>
        </w:tc>
        <w:tc>
          <w:tcPr>
            <w:tcW w:w="1311" w:type="dxa"/>
            <w:shd w:val="clear" w:color="auto" w:fill="auto"/>
          </w:tcPr>
          <w:p w14:paraId="65EB9777" w14:textId="77777777" w:rsidR="009640C1" w:rsidRPr="0085379F" w:rsidRDefault="009640C1" w:rsidP="00D27465">
            <w:pPr>
              <w:rPr>
                <w:lang w:eastAsia="en-GB"/>
              </w:rPr>
            </w:pPr>
            <w:r w:rsidRPr="0085379F">
              <w:rPr>
                <w:lang w:eastAsia="en-GB"/>
              </w:rPr>
              <w:t>£13,605.28</w:t>
            </w:r>
          </w:p>
        </w:tc>
      </w:tr>
      <w:tr w:rsidR="009640C1" w:rsidRPr="0085379F" w14:paraId="7BCE8287" w14:textId="77777777" w:rsidTr="00D27465">
        <w:tc>
          <w:tcPr>
            <w:tcW w:w="1418" w:type="dxa"/>
            <w:shd w:val="clear" w:color="auto" w:fill="auto"/>
          </w:tcPr>
          <w:p w14:paraId="2643C56C" w14:textId="77777777" w:rsidR="009640C1" w:rsidRPr="0085379F" w:rsidRDefault="009640C1" w:rsidP="00D27465">
            <w:pPr>
              <w:rPr>
                <w:lang w:eastAsia="en-GB"/>
              </w:rPr>
            </w:pPr>
            <w:r w:rsidRPr="0085379F">
              <w:rPr>
                <w:lang w:eastAsia="en-GB"/>
              </w:rPr>
              <w:t>8/9/23</w:t>
            </w:r>
          </w:p>
        </w:tc>
        <w:tc>
          <w:tcPr>
            <w:tcW w:w="1276" w:type="dxa"/>
            <w:shd w:val="clear" w:color="auto" w:fill="auto"/>
          </w:tcPr>
          <w:p w14:paraId="10F97A3B" w14:textId="77777777" w:rsidR="009640C1" w:rsidRPr="0085379F" w:rsidRDefault="009640C1" w:rsidP="00D27465">
            <w:pPr>
              <w:rPr>
                <w:lang w:eastAsia="en-GB"/>
              </w:rPr>
            </w:pPr>
            <w:r w:rsidRPr="0085379F">
              <w:rPr>
                <w:lang w:eastAsia="en-GB"/>
              </w:rPr>
              <w:t>ACT</w:t>
            </w:r>
          </w:p>
        </w:tc>
        <w:tc>
          <w:tcPr>
            <w:tcW w:w="1559" w:type="dxa"/>
            <w:shd w:val="clear" w:color="auto" w:fill="auto"/>
          </w:tcPr>
          <w:p w14:paraId="4DD2F38A" w14:textId="77777777" w:rsidR="009640C1" w:rsidRPr="0085379F" w:rsidRDefault="009640C1" w:rsidP="00D27465">
            <w:pPr>
              <w:rPr>
                <w:lang w:eastAsia="en-GB"/>
              </w:rPr>
            </w:pPr>
            <w:r w:rsidRPr="0085379F">
              <w:rPr>
                <w:lang w:eastAsia="en-GB"/>
              </w:rPr>
              <w:t>Chudleigh DIY</w:t>
            </w:r>
          </w:p>
        </w:tc>
        <w:tc>
          <w:tcPr>
            <w:tcW w:w="2015" w:type="dxa"/>
            <w:shd w:val="clear" w:color="auto" w:fill="auto"/>
          </w:tcPr>
          <w:p w14:paraId="30D5C143" w14:textId="77777777" w:rsidR="009640C1" w:rsidRPr="0085379F" w:rsidRDefault="009640C1" w:rsidP="00D27465">
            <w:pPr>
              <w:rPr>
                <w:lang w:eastAsia="en-GB"/>
              </w:rPr>
            </w:pPr>
            <w:r w:rsidRPr="0085379F">
              <w:rPr>
                <w:lang w:eastAsia="en-GB"/>
              </w:rPr>
              <w:t>Miscellaneous DIY</w:t>
            </w:r>
          </w:p>
        </w:tc>
        <w:tc>
          <w:tcPr>
            <w:tcW w:w="1310" w:type="dxa"/>
            <w:shd w:val="clear" w:color="auto" w:fill="auto"/>
          </w:tcPr>
          <w:p w14:paraId="1363EFCC" w14:textId="77777777" w:rsidR="009640C1" w:rsidRPr="0085379F" w:rsidRDefault="009640C1" w:rsidP="00D27465">
            <w:pPr>
              <w:rPr>
                <w:lang w:eastAsia="en-GB"/>
              </w:rPr>
            </w:pPr>
            <w:r w:rsidRPr="0085379F">
              <w:rPr>
                <w:lang w:eastAsia="en-GB"/>
              </w:rPr>
              <w:t>£99.50</w:t>
            </w:r>
          </w:p>
        </w:tc>
        <w:tc>
          <w:tcPr>
            <w:tcW w:w="1310" w:type="dxa"/>
            <w:shd w:val="clear" w:color="auto" w:fill="auto"/>
          </w:tcPr>
          <w:p w14:paraId="7BF33162" w14:textId="2B955100" w:rsidR="009640C1" w:rsidRPr="0085379F" w:rsidRDefault="009640C1" w:rsidP="00D27465">
            <w:pPr>
              <w:rPr>
                <w:lang w:eastAsia="en-GB"/>
              </w:rPr>
            </w:pPr>
            <w:r w:rsidRPr="00695B66">
              <w:rPr>
                <w:lang w:eastAsia="en-GB"/>
              </w:rPr>
              <w:t>0</w:t>
            </w:r>
          </w:p>
        </w:tc>
        <w:tc>
          <w:tcPr>
            <w:tcW w:w="1311" w:type="dxa"/>
            <w:shd w:val="clear" w:color="auto" w:fill="auto"/>
          </w:tcPr>
          <w:p w14:paraId="3BBA795C" w14:textId="77777777" w:rsidR="009640C1" w:rsidRPr="0085379F" w:rsidRDefault="009640C1" w:rsidP="00D27465">
            <w:pPr>
              <w:rPr>
                <w:lang w:eastAsia="en-GB"/>
              </w:rPr>
            </w:pPr>
            <w:r w:rsidRPr="0085379F">
              <w:rPr>
                <w:lang w:eastAsia="en-GB"/>
              </w:rPr>
              <w:t>£13,505.78</w:t>
            </w:r>
          </w:p>
        </w:tc>
      </w:tr>
      <w:tr w:rsidR="009640C1" w:rsidRPr="0085379F" w14:paraId="0E7FBD32" w14:textId="77777777" w:rsidTr="00D27465">
        <w:trPr>
          <w:trHeight w:val="502"/>
        </w:trPr>
        <w:tc>
          <w:tcPr>
            <w:tcW w:w="1418" w:type="dxa"/>
            <w:shd w:val="clear" w:color="auto" w:fill="auto"/>
          </w:tcPr>
          <w:p w14:paraId="3C727984" w14:textId="77777777" w:rsidR="009640C1" w:rsidRPr="0085379F" w:rsidRDefault="009640C1" w:rsidP="00D27465">
            <w:pPr>
              <w:rPr>
                <w:lang w:eastAsia="en-GB"/>
              </w:rPr>
            </w:pPr>
            <w:r w:rsidRPr="0085379F">
              <w:rPr>
                <w:lang w:eastAsia="en-GB"/>
              </w:rPr>
              <w:t>8/9/23</w:t>
            </w:r>
          </w:p>
        </w:tc>
        <w:tc>
          <w:tcPr>
            <w:tcW w:w="1276" w:type="dxa"/>
            <w:shd w:val="clear" w:color="auto" w:fill="auto"/>
          </w:tcPr>
          <w:p w14:paraId="0EAC9C31" w14:textId="77777777" w:rsidR="009640C1" w:rsidRPr="0085379F" w:rsidRDefault="009640C1" w:rsidP="00D27465">
            <w:pPr>
              <w:rPr>
                <w:lang w:eastAsia="en-GB"/>
              </w:rPr>
            </w:pPr>
            <w:r w:rsidRPr="0085379F">
              <w:rPr>
                <w:lang w:eastAsia="en-GB"/>
              </w:rPr>
              <w:t>ACT</w:t>
            </w:r>
          </w:p>
        </w:tc>
        <w:tc>
          <w:tcPr>
            <w:tcW w:w="1559" w:type="dxa"/>
            <w:shd w:val="clear" w:color="auto" w:fill="auto"/>
          </w:tcPr>
          <w:p w14:paraId="0EF0B21C" w14:textId="77777777" w:rsidR="009640C1" w:rsidRPr="0085379F" w:rsidRDefault="009640C1" w:rsidP="00D27465">
            <w:pPr>
              <w:rPr>
                <w:lang w:eastAsia="en-GB"/>
              </w:rPr>
            </w:pPr>
            <w:r w:rsidRPr="0085379F">
              <w:rPr>
                <w:lang w:eastAsia="en-GB"/>
              </w:rPr>
              <w:t>PKF Littlejohn</w:t>
            </w:r>
          </w:p>
        </w:tc>
        <w:tc>
          <w:tcPr>
            <w:tcW w:w="2015" w:type="dxa"/>
            <w:shd w:val="clear" w:color="auto" w:fill="auto"/>
          </w:tcPr>
          <w:p w14:paraId="42ED9963" w14:textId="77777777" w:rsidR="009640C1" w:rsidRPr="0085379F" w:rsidRDefault="009640C1" w:rsidP="00D27465">
            <w:pPr>
              <w:rPr>
                <w:lang w:eastAsia="en-GB"/>
              </w:rPr>
            </w:pPr>
            <w:r w:rsidRPr="0085379F">
              <w:rPr>
                <w:lang w:eastAsia="en-GB"/>
              </w:rPr>
              <w:t>External audit fee</w:t>
            </w:r>
          </w:p>
        </w:tc>
        <w:tc>
          <w:tcPr>
            <w:tcW w:w="1310" w:type="dxa"/>
            <w:shd w:val="clear" w:color="auto" w:fill="auto"/>
          </w:tcPr>
          <w:p w14:paraId="3022542A" w14:textId="77777777" w:rsidR="009640C1" w:rsidRPr="0085379F" w:rsidRDefault="009640C1" w:rsidP="00D27465">
            <w:pPr>
              <w:rPr>
                <w:lang w:eastAsia="en-GB"/>
              </w:rPr>
            </w:pPr>
            <w:r w:rsidRPr="0085379F">
              <w:rPr>
                <w:lang w:eastAsia="en-GB"/>
              </w:rPr>
              <w:t>£756.00</w:t>
            </w:r>
          </w:p>
        </w:tc>
        <w:tc>
          <w:tcPr>
            <w:tcW w:w="1310" w:type="dxa"/>
            <w:shd w:val="clear" w:color="auto" w:fill="auto"/>
          </w:tcPr>
          <w:p w14:paraId="3003A9FF" w14:textId="1A513EE6" w:rsidR="009640C1" w:rsidRPr="0085379F" w:rsidRDefault="009640C1" w:rsidP="00D27465">
            <w:pPr>
              <w:rPr>
                <w:lang w:eastAsia="en-GB"/>
              </w:rPr>
            </w:pPr>
            <w:r w:rsidRPr="00695B66">
              <w:rPr>
                <w:lang w:eastAsia="en-GB"/>
              </w:rPr>
              <w:t>0</w:t>
            </w:r>
          </w:p>
        </w:tc>
        <w:tc>
          <w:tcPr>
            <w:tcW w:w="1311" w:type="dxa"/>
            <w:shd w:val="clear" w:color="auto" w:fill="auto"/>
          </w:tcPr>
          <w:p w14:paraId="179D7434" w14:textId="77777777" w:rsidR="009640C1" w:rsidRPr="0085379F" w:rsidRDefault="009640C1" w:rsidP="00D27465">
            <w:pPr>
              <w:rPr>
                <w:lang w:eastAsia="en-GB"/>
              </w:rPr>
            </w:pPr>
            <w:r w:rsidRPr="0085379F">
              <w:rPr>
                <w:lang w:eastAsia="en-GB"/>
              </w:rPr>
              <w:t>£12,749.78</w:t>
            </w:r>
          </w:p>
        </w:tc>
      </w:tr>
      <w:tr w:rsidR="0085379F" w:rsidRPr="0085379F" w14:paraId="23E96D09" w14:textId="77777777" w:rsidTr="00D27465">
        <w:trPr>
          <w:trHeight w:val="64"/>
        </w:trPr>
        <w:tc>
          <w:tcPr>
            <w:tcW w:w="1418" w:type="dxa"/>
            <w:shd w:val="clear" w:color="auto" w:fill="auto"/>
          </w:tcPr>
          <w:p w14:paraId="5589D385" w14:textId="77777777" w:rsidR="0085379F" w:rsidRPr="0085379F" w:rsidRDefault="0085379F" w:rsidP="00D27465">
            <w:pPr>
              <w:rPr>
                <w:lang w:eastAsia="en-GB"/>
              </w:rPr>
            </w:pPr>
            <w:r w:rsidRPr="0085379F">
              <w:rPr>
                <w:lang w:eastAsia="en-GB"/>
              </w:rPr>
              <w:t>8/9/23</w:t>
            </w:r>
          </w:p>
        </w:tc>
        <w:tc>
          <w:tcPr>
            <w:tcW w:w="1276" w:type="dxa"/>
            <w:shd w:val="clear" w:color="auto" w:fill="auto"/>
          </w:tcPr>
          <w:p w14:paraId="2384838A" w14:textId="77777777" w:rsidR="0085379F" w:rsidRPr="0085379F" w:rsidRDefault="0085379F" w:rsidP="00D27465">
            <w:pPr>
              <w:rPr>
                <w:lang w:eastAsia="en-GB"/>
              </w:rPr>
            </w:pPr>
            <w:r w:rsidRPr="0085379F">
              <w:rPr>
                <w:lang w:eastAsia="en-GB"/>
              </w:rPr>
              <w:t>ACT</w:t>
            </w:r>
          </w:p>
        </w:tc>
        <w:tc>
          <w:tcPr>
            <w:tcW w:w="1559" w:type="dxa"/>
            <w:shd w:val="clear" w:color="auto" w:fill="auto"/>
          </w:tcPr>
          <w:p w14:paraId="2DB70007" w14:textId="77777777" w:rsidR="0085379F" w:rsidRPr="0085379F" w:rsidRDefault="0085379F" w:rsidP="00D27465">
            <w:pPr>
              <w:rPr>
                <w:lang w:eastAsia="en-GB"/>
              </w:rPr>
            </w:pPr>
            <w:r w:rsidRPr="0085379F">
              <w:rPr>
                <w:lang w:eastAsia="en-GB"/>
              </w:rPr>
              <w:t>Pear Technology</w:t>
            </w:r>
          </w:p>
        </w:tc>
        <w:tc>
          <w:tcPr>
            <w:tcW w:w="2015" w:type="dxa"/>
            <w:shd w:val="clear" w:color="auto" w:fill="auto"/>
          </w:tcPr>
          <w:p w14:paraId="6088DD8A" w14:textId="77777777" w:rsidR="0085379F" w:rsidRPr="0085379F" w:rsidRDefault="0085379F" w:rsidP="00D27465">
            <w:pPr>
              <w:rPr>
                <w:lang w:eastAsia="en-GB"/>
              </w:rPr>
            </w:pPr>
            <w:r w:rsidRPr="0085379F">
              <w:rPr>
                <w:lang w:eastAsia="en-GB"/>
              </w:rPr>
              <w:t>Mapping software support</w:t>
            </w:r>
          </w:p>
        </w:tc>
        <w:tc>
          <w:tcPr>
            <w:tcW w:w="1310" w:type="dxa"/>
            <w:shd w:val="clear" w:color="auto" w:fill="auto"/>
          </w:tcPr>
          <w:p w14:paraId="7DA7DE88" w14:textId="77777777" w:rsidR="0085379F" w:rsidRPr="0085379F" w:rsidRDefault="0085379F" w:rsidP="00D27465">
            <w:pPr>
              <w:rPr>
                <w:lang w:eastAsia="en-GB"/>
              </w:rPr>
            </w:pPr>
            <w:r w:rsidRPr="0085379F">
              <w:rPr>
                <w:lang w:eastAsia="en-GB"/>
              </w:rPr>
              <w:t>£288.00</w:t>
            </w:r>
          </w:p>
        </w:tc>
        <w:tc>
          <w:tcPr>
            <w:tcW w:w="1310" w:type="dxa"/>
            <w:shd w:val="clear" w:color="auto" w:fill="auto"/>
          </w:tcPr>
          <w:p w14:paraId="2C10FAB9" w14:textId="39E6C57D" w:rsidR="0085379F" w:rsidRPr="0085379F" w:rsidRDefault="009640C1" w:rsidP="00D27465">
            <w:pPr>
              <w:rPr>
                <w:lang w:eastAsia="en-GB"/>
              </w:rPr>
            </w:pPr>
            <w:r>
              <w:rPr>
                <w:lang w:eastAsia="en-GB"/>
              </w:rPr>
              <w:t>0</w:t>
            </w:r>
          </w:p>
        </w:tc>
        <w:tc>
          <w:tcPr>
            <w:tcW w:w="1311" w:type="dxa"/>
            <w:shd w:val="clear" w:color="auto" w:fill="auto"/>
          </w:tcPr>
          <w:p w14:paraId="226F53AA" w14:textId="77777777" w:rsidR="0085379F" w:rsidRPr="0085379F" w:rsidRDefault="0085379F" w:rsidP="00D27465">
            <w:pPr>
              <w:rPr>
                <w:lang w:eastAsia="en-GB"/>
              </w:rPr>
            </w:pPr>
            <w:r w:rsidRPr="0085379F">
              <w:rPr>
                <w:lang w:eastAsia="en-GB"/>
              </w:rPr>
              <w:t>£12,461.78</w:t>
            </w:r>
          </w:p>
        </w:tc>
      </w:tr>
      <w:tr w:rsidR="009640C1" w:rsidRPr="0085379F" w14:paraId="6FD47D50" w14:textId="77777777" w:rsidTr="00D27465">
        <w:tc>
          <w:tcPr>
            <w:tcW w:w="1418" w:type="dxa"/>
            <w:shd w:val="clear" w:color="auto" w:fill="auto"/>
          </w:tcPr>
          <w:p w14:paraId="4D08C8A9" w14:textId="77777777" w:rsidR="009640C1" w:rsidRPr="0085379F" w:rsidRDefault="009640C1" w:rsidP="00D27465">
            <w:pPr>
              <w:rPr>
                <w:lang w:eastAsia="en-GB"/>
              </w:rPr>
            </w:pPr>
            <w:r w:rsidRPr="0085379F">
              <w:rPr>
                <w:lang w:eastAsia="en-GB"/>
              </w:rPr>
              <w:t>12/9/23</w:t>
            </w:r>
          </w:p>
        </w:tc>
        <w:tc>
          <w:tcPr>
            <w:tcW w:w="1276" w:type="dxa"/>
            <w:shd w:val="clear" w:color="auto" w:fill="auto"/>
          </w:tcPr>
          <w:p w14:paraId="6506E5CA" w14:textId="77777777" w:rsidR="009640C1" w:rsidRPr="0085379F" w:rsidRDefault="009640C1" w:rsidP="00D27465">
            <w:pPr>
              <w:rPr>
                <w:lang w:eastAsia="en-GB"/>
              </w:rPr>
            </w:pPr>
          </w:p>
        </w:tc>
        <w:tc>
          <w:tcPr>
            <w:tcW w:w="1559" w:type="dxa"/>
            <w:shd w:val="clear" w:color="auto" w:fill="auto"/>
          </w:tcPr>
          <w:p w14:paraId="54AA73E3" w14:textId="77777777" w:rsidR="009640C1" w:rsidRPr="0085379F" w:rsidRDefault="009640C1" w:rsidP="00D27465">
            <w:pPr>
              <w:rPr>
                <w:lang w:eastAsia="en-GB"/>
              </w:rPr>
            </w:pPr>
          </w:p>
        </w:tc>
        <w:tc>
          <w:tcPr>
            <w:tcW w:w="2015" w:type="dxa"/>
            <w:shd w:val="clear" w:color="auto" w:fill="auto"/>
          </w:tcPr>
          <w:p w14:paraId="2A2CAED2" w14:textId="77777777" w:rsidR="009640C1" w:rsidRPr="0085379F" w:rsidRDefault="009640C1" w:rsidP="00D27465">
            <w:pPr>
              <w:rPr>
                <w:lang w:eastAsia="en-GB"/>
              </w:rPr>
            </w:pPr>
            <w:r w:rsidRPr="0085379F">
              <w:rPr>
                <w:lang w:eastAsia="en-GB"/>
              </w:rPr>
              <w:t>Deposits</w:t>
            </w:r>
          </w:p>
        </w:tc>
        <w:tc>
          <w:tcPr>
            <w:tcW w:w="1310" w:type="dxa"/>
            <w:shd w:val="clear" w:color="auto" w:fill="auto"/>
          </w:tcPr>
          <w:p w14:paraId="0F3B8296" w14:textId="7DAA5D2F" w:rsidR="009640C1" w:rsidRPr="0085379F" w:rsidRDefault="009640C1" w:rsidP="00D27465">
            <w:pPr>
              <w:rPr>
                <w:lang w:eastAsia="en-GB"/>
              </w:rPr>
            </w:pPr>
            <w:r w:rsidRPr="00F52D6A">
              <w:rPr>
                <w:lang w:eastAsia="en-GB"/>
              </w:rPr>
              <w:t>0</w:t>
            </w:r>
          </w:p>
        </w:tc>
        <w:tc>
          <w:tcPr>
            <w:tcW w:w="1310" w:type="dxa"/>
            <w:shd w:val="clear" w:color="auto" w:fill="auto"/>
          </w:tcPr>
          <w:p w14:paraId="790D753A" w14:textId="77777777" w:rsidR="009640C1" w:rsidRPr="0085379F" w:rsidRDefault="009640C1" w:rsidP="00D27465">
            <w:pPr>
              <w:rPr>
                <w:lang w:eastAsia="en-GB"/>
              </w:rPr>
            </w:pPr>
            <w:r w:rsidRPr="0085379F">
              <w:rPr>
                <w:lang w:eastAsia="en-GB"/>
              </w:rPr>
              <w:t>£282.00</w:t>
            </w:r>
          </w:p>
        </w:tc>
        <w:tc>
          <w:tcPr>
            <w:tcW w:w="1311" w:type="dxa"/>
            <w:shd w:val="clear" w:color="auto" w:fill="auto"/>
          </w:tcPr>
          <w:p w14:paraId="14572FE1" w14:textId="77777777" w:rsidR="009640C1" w:rsidRPr="0085379F" w:rsidRDefault="009640C1" w:rsidP="00D27465">
            <w:pPr>
              <w:rPr>
                <w:lang w:eastAsia="en-GB"/>
              </w:rPr>
            </w:pPr>
            <w:r w:rsidRPr="0085379F">
              <w:rPr>
                <w:lang w:eastAsia="en-GB"/>
              </w:rPr>
              <w:t>£12,743.78</w:t>
            </w:r>
          </w:p>
        </w:tc>
      </w:tr>
      <w:tr w:rsidR="009640C1" w:rsidRPr="0085379F" w14:paraId="6FD91065" w14:textId="77777777" w:rsidTr="00D27465">
        <w:trPr>
          <w:trHeight w:val="71"/>
        </w:trPr>
        <w:tc>
          <w:tcPr>
            <w:tcW w:w="1418" w:type="dxa"/>
            <w:shd w:val="clear" w:color="auto" w:fill="auto"/>
          </w:tcPr>
          <w:p w14:paraId="45D85734" w14:textId="77777777" w:rsidR="009640C1" w:rsidRPr="0085379F" w:rsidRDefault="009640C1" w:rsidP="00D27465">
            <w:pPr>
              <w:rPr>
                <w:lang w:eastAsia="en-GB"/>
              </w:rPr>
            </w:pPr>
            <w:r w:rsidRPr="0085379F">
              <w:rPr>
                <w:lang w:eastAsia="en-GB"/>
              </w:rPr>
              <w:lastRenderedPageBreak/>
              <w:t>12/9/23</w:t>
            </w:r>
          </w:p>
        </w:tc>
        <w:tc>
          <w:tcPr>
            <w:tcW w:w="1276" w:type="dxa"/>
            <w:shd w:val="clear" w:color="auto" w:fill="auto"/>
          </w:tcPr>
          <w:p w14:paraId="17964A86" w14:textId="77777777" w:rsidR="009640C1" w:rsidRPr="0085379F" w:rsidRDefault="009640C1" w:rsidP="00D27465">
            <w:pPr>
              <w:rPr>
                <w:lang w:eastAsia="en-GB"/>
              </w:rPr>
            </w:pPr>
          </w:p>
        </w:tc>
        <w:tc>
          <w:tcPr>
            <w:tcW w:w="1559" w:type="dxa"/>
            <w:shd w:val="clear" w:color="auto" w:fill="auto"/>
          </w:tcPr>
          <w:p w14:paraId="7BB5A7FB" w14:textId="77777777" w:rsidR="009640C1" w:rsidRPr="0085379F" w:rsidRDefault="009640C1" w:rsidP="00D27465">
            <w:pPr>
              <w:rPr>
                <w:lang w:eastAsia="en-GB"/>
              </w:rPr>
            </w:pPr>
          </w:p>
        </w:tc>
        <w:tc>
          <w:tcPr>
            <w:tcW w:w="2015" w:type="dxa"/>
            <w:shd w:val="clear" w:color="auto" w:fill="auto"/>
          </w:tcPr>
          <w:p w14:paraId="02FA35F5" w14:textId="77777777" w:rsidR="009640C1" w:rsidRPr="0085379F" w:rsidRDefault="009640C1" w:rsidP="00D27465">
            <w:pPr>
              <w:rPr>
                <w:lang w:eastAsia="en-GB"/>
              </w:rPr>
            </w:pPr>
            <w:r w:rsidRPr="0085379F">
              <w:rPr>
                <w:lang w:eastAsia="en-GB"/>
              </w:rPr>
              <w:t>Deposits</w:t>
            </w:r>
          </w:p>
        </w:tc>
        <w:tc>
          <w:tcPr>
            <w:tcW w:w="1310" w:type="dxa"/>
            <w:shd w:val="clear" w:color="auto" w:fill="auto"/>
          </w:tcPr>
          <w:p w14:paraId="53F4AF86" w14:textId="0BC5CB97" w:rsidR="009640C1" w:rsidRPr="0085379F" w:rsidRDefault="009640C1" w:rsidP="00D27465">
            <w:pPr>
              <w:rPr>
                <w:lang w:eastAsia="en-GB"/>
              </w:rPr>
            </w:pPr>
            <w:r w:rsidRPr="00F52D6A">
              <w:rPr>
                <w:lang w:eastAsia="en-GB"/>
              </w:rPr>
              <w:t>0</w:t>
            </w:r>
          </w:p>
        </w:tc>
        <w:tc>
          <w:tcPr>
            <w:tcW w:w="1310" w:type="dxa"/>
            <w:shd w:val="clear" w:color="auto" w:fill="auto"/>
          </w:tcPr>
          <w:p w14:paraId="6CFE985F" w14:textId="77777777" w:rsidR="009640C1" w:rsidRPr="0085379F" w:rsidRDefault="009640C1" w:rsidP="00D27465">
            <w:pPr>
              <w:rPr>
                <w:lang w:eastAsia="en-GB"/>
              </w:rPr>
            </w:pPr>
            <w:r w:rsidRPr="0085379F">
              <w:rPr>
                <w:lang w:eastAsia="en-GB"/>
              </w:rPr>
              <w:t>£93.40</w:t>
            </w:r>
          </w:p>
        </w:tc>
        <w:tc>
          <w:tcPr>
            <w:tcW w:w="1311" w:type="dxa"/>
            <w:shd w:val="clear" w:color="auto" w:fill="auto"/>
          </w:tcPr>
          <w:p w14:paraId="7E286C8B" w14:textId="77777777" w:rsidR="009640C1" w:rsidRPr="0085379F" w:rsidRDefault="009640C1" w:rsidP="00D27465">
            <w:pPr>
              <w:rPr>
                <w:lang w:eastAsia="en-GB"/>
              </w:rPr>
            </w:pPr>
            <w:r w:rsidRPr="0085379F">
              <w:rPr>
                <w:lang w:eastAsia="en-GB"/>
              </w:rPr>
              <w:t>£12,837.18</w:t>
            </w:r>
          </w:p>
        </w:tc>
      </w:tr>
      <w:tr w:rsidR="009640C1" w:rsidRPr="0085379F" w14:paraId="13F765CB" w14:textId="77777777" w:rsidTr="00D27465">
        <w:tc>
          <w:tcPr>
            <w:tcW w:w="1418" w:type="dxa"/>
            <w:shd w:val="clear" w:color="auto" w:fill="auto"/>
          </w:tcPr>
          <w:p w14:paraId="7556F54A" w14:textId="77777777" w:rsidR="009640C1" w:rsidRPr="0085379F" w:rsidRDefault="009640C1" w:rsidP="00D27465">
            <w:pPr>
              <w:rPr>
                <w:lang w:eastAsia="en-GB"/>
              </w:rPr>
            </w:pPr>
            <w:r w:rsidRPr="0085379F">
              <w:rPr>
                <w:lang w:eastAsia="en-GB"/>
              </w:rPr>
              <w:t>12/9/23</w:t>
            </w:r>
          </w:p>
        </w:tc>
        <w:tc>
          <w:tcPr>
            <w:tcW w:w="1276" w:type="dxa"/>
            <w:shd w:val="clear" w:color="auto" w:fill="auto"/>
          </w:tcPr>
          <w:p w14:paraId="240D08CD" w14:textId="77777777" w:rsidR="009640C1" w:rsidRPr="0085379F" w:rsidRDefault="009640C1" w:rsidP="00D27465">
            <w:pPr>
              <w:rPr>
                <w:lang w:eastAsia="en-GB"/>
              </w:rPr>
            </w:pPr>
          </w:p>
        </w:tc>
        <w:tc>
          <w:tcPr>
            <w:tcW w:w="1559" w:type="dxa"/>
            <w:shd w:val="clear" w:color="auto" w:fill="auto"/>
          </w:tcPr>
          <w:p w14:paraId="23177020" w14:textId="77777777" w:rsidR="009640C1" w:rsidRPr="0085379F" w:rsidRDefault="009640C1" w:rsidP="00D27465">
            <w:pPr>
              <w:rPr>
                <w:lang w:eastAsia="en-GB"/>
              </w:rPr>
            </w:pPr>
          </w:p>
        </w:tc>
        <w:tc>
          <w:tcPr>
            <w:tcW w:w="2015" w:type="dxa"/>
            <w:shd w:val="clear" w:color="auto" w:fill="auto"/>
          </w:tcPr>
          <w:p w14:paraId="55353252" w14:textId="77777777" w:rsidR="009640C1" w:rsidRPr="0085379F" w:rsidRDefault="009640C1" w:rsidP="00D27465">
            <w:pPr>
              <w:rPr>
                <w:lang w:eastAsia="en-GB"/>
              </w:rPr>
            </w:pPr>
            <w:r w:rsidRPr="0085379F">
              <w:rPr>
                <w:lang w:eastAsia="en-GB"/>
              </w:rPr>
              <w:t>Deposits</w:t>
            </w:r>
          </w:p>
        </w:tc>
        <w:tc>
          <w:tcPr>
            <w:tcW w:w="1310" w:type="dxa"/>
            <w:shd w:val="clear" w:color="auto" w:fill="auto"/>
          </w:tcPr>
          <w:p w14:paraId="74D8648E" w14:textId="3E20088B" w:rsidR="009640C1" w:rsidRPr="0085379F" w:rsidRDefault="009640C1" w:rsidP="00D27465">
            <w:pPr>
              <w:rPr>
                <w:lang w:eastAsia="en-GB"/>
              </w:rPr>
            </w:pPr>
            <w:r w:rsidRPr="00F52D6A">
              <w:rPr>
                <w:lang w:eastAsia="en-GB"/>
              </w:rPr>
              <w:t>0</w:t>
            </w:r>
          </w:p>
        </w:tc>
        <w:tc>
          <w:tcPr>
            <w:tcW w:w="1310" w:type="dxa"/>
            <w:shd w:val="clear" w:color="auto" w:fill="auto"/>
          </w:tcPr>
          <w:p w14:paraId="2C968397" w14:textId="77777777" w:rsidR="009640C1" w:rsidRPr="0085379F" w:rsidRDefault="009640C1" w:rsidP="00D27465">
            <w:pPr>
              <w:rPr>
                <w:lang w:eastAsia="en-GB"/>
              </w:rPr>
            </w:pPr>
            <w:r w:rsidRPr="0085379F">
              <w:rPr>
                <w:lang w:eastAsia="en-GB"/>
              </w:rPr>
              <w:t>£326.00</w:t>
            </w:r>
          </w:p>
        </w:tc>
        <w:tc>
          <w:tcPr>
            <w:tcW w:w="1311" w:type="dxa"/>
            <w:shd w:val="clear" w:color="auto" w:fill="auto"/>
          </w:tcPr>
          <w:p w14:paraId="2542EFD4" w14:textId="77777777" w:rsidR="009640C1" w:rsidRPr="0085379F" w:rsidRDefault="009640C1" w:rsidP="00D27465">
            <w:pPr>
              <w:rPr>
                <w:lang w:eastAsia="en-GB"/>
              </w:rPr>
            </w:pPr>
            <w:r w:rsidRPr="0085379F">
              <w:rPr>
                <w:lang w:eastAsia="en-GB"/>
              </w:rPr>
              <w:t>£13,163.18</w:t>
            </w:r>
          </w:p>
        </w:tc>
      </w:tr>
      <w:tr w:rsidR="009640C1" w:rsidRPr="0085379F" w14:paraId="0FE2BE24" w14:textId="77777777" w:rsidTr="00D27465">
        <w:tc>
          <w:tcPr>
            <w:tcW w:w="1418" w:type="dxa"/>
            <w:shd w:val="clear" w:color="auto" w:fill="auto"/>
          </w:tcPr>
          <w:p w14:paraId="1508E50E" w14:textId="77777777" w:rsidR="009640C1" w:rsidRPr="0085379F" w:rsidRDefault="009640C1" w:rsidP="00D27465">
            <w:pPr>
              <w:rPr>
                <w:lang w:eastAsia="en-GB"/>
              </w:rPr>
            </w:pPr>
            <w:r w:rsidRPr="0085379F">
              <w:rPr>
                <w:lang w:eastAsia="en-GB"/>
              </w:rPr>
              <w:t>12/9/23</w:t>
            </w:r>
          </w:p>
        </w:tc>
        <w:tc>
          <w:tcPr>
            <w:tcW w:w="1276" w:type="dxa"/>
            <w:shd w:val="clear" w:color="auto" w:fill="auto"/>
          </w:tcPr>
          <w:p w14:paraId="1148086E" w14:textId="77777777" w:rsidR="009640C1" w:rsidRPr="0085379F" w:rsidRDefault="009640C1" w:rsidP="00D27465">
            <w:pPr>
              <w:rPr>
                <w:lang w:eastAsia="en-GB"/>
              </w:rPr>
            </w:pPr>
          </w:p>
        </w:tc>
        <w:tc>
          <w:tcPr>
            <w:tcW w:w="1559" w:type="dxa"/>
            <w:shd w:val="clear" w:color="auto" w:fill="auto"/>
          </w:tcPr>
          <w:p w14:paraId="13781C3C" w14:textId="77777777" w:rsidR="009640C1" w:rsidRPr="0085379F" w:rsidRDefault="009640C1" w:rsidP="00D27465">
            <w:pPr>
              <w:rPr>
                <w:lang w:eastAsia="en-GB"/>
              </w:rPr>
            </w:pPr>
          </w:p>
        </w:tc>
        <w:tc>
          <w:tcPr>
            <w:tcW w:w="2015" w:type="dxa"/>
            <w:shd w:val="clear" w:color="auto" w:fill="auto"/>
          </w:tcPr>
          <w:p w14:paraId="01DFED16" w14:textId="77777777" w:rsidR="009640C1" w:rsidRPr="0085379F" w:rsidRDefault="009640C1" w:rsidP="00D27465">
            <w:pPr>
              <w:rPr>
                <w:lang w:eastAsia="en-GB"/>
              </w:rPr>
            </w:pPr>
            <w:r w:rsidRPr="0085379F">
              <w:rPr>
                <w:lang w:eastAsia="en-GB"/>
              </w:rPr>
              <w:t>Deposits</w:t>
            </w:r>
          </w:p>
        </w:tc>
        <w:tc>
          <w:tcPr>
            <w:tcW w:w="1310" w:type="dxa"/>
            <w:shd w:val="clear" w:color="auto" w:fill="auto"/>
          </w:tcPr>
          <w:p w14:paraId="06971CD1" w14:textId="6DF4882C" w:rsidR="009640C1" w:rsidRPr="0085379F" w:rsidRDefault="009640C1" w:rsidP="00D27465">
            <w:pPr>
              <w:rPr>
                <w:lang w:eastAsia="en-GB"/>
              </w:rPr>
            </w:pPr>
            <w:r w:rsidRPr="00F52D6A">
              <w:rPr>
                <w:lang w:eastAsia="en-GB"/>
              </w:rPr>
              <w:t>0</w:t>
            </w:r>
          </w:p>
        </w:tc>
        <w:tc>
          <w:tcPr>
            <w:tcW w:w="1310" w:type="dxa"/>
            <w:shd w:val="clear" w:color="auto" w:fill="auto"/>
          </w:tcPr>
          <w:p w14:paraId="6E393DC4" w14:textId="77777777" w:rsidR="009640C1" w:rsidRPr="0085379F" w:rsidRDefault="009640C1" w:rsidP="00D27465">
            <w:pPr>
              <w:rPr>
                <w:lang w:eastAsia="en-GB"/>
              </w:rPr>
            </w:pPr>
            <w:r w:rsidRPr="0085379F">
              <w:rPr>
                <w:lang w:eastAsia="en-GB"/>
              </w:rPr>
              <w:t>£285.00</w:t>
            </w:r>
          </w:p>
        </w:tc>
        <w:tc>
          <w:tcPr>
            <w:tcW w:w="1311" w:type="dxa"/>
            <w:shd w:val="clear" w:color="auto" w:fill="auto"/>
          </w:tcPr>
          <w:p w14:paraId="25036FBF" w14:textId="77777777" w:rsidR="009640C1" w:rsidRPr="0085379F" w:rsidRDefault="009640C1" w:rsidP="00D27465">
            <w:pPr>
              <w:rPr>
                <w:lang w:eastAsia="en-GB"/>
              </w:rPr>
            </w:pPr>
            <w:r w:rsidRPr="0085379F">
              <w:rPr>
                <w:lang w:eastAsia="en-GB"/>
              </w:rPr>
              <w:t>£13,448.18</w:t>
            </w:r>
          </w:p>
        </w:tc>
      </w:tr>
      <w:tr w:rsidR="0085379F" w:rsidRPr="0085379F" w14:paraId="6D4172ED" w14:textId="77777777" w:rsidTr="00D27465">
        <w:tc>
          <w:tcPr>
            <w:tcW w:w="1418" w:type="dxa"/>
            <w:shd w:val="clear" w:color="auto" w:fill="auto"/>
          </w:tcPr>
          <w:p w14:paraId="08A5370F" w14:textId="77777777" w:rsidR="0085379F" w:rsidRPr="0085379F" w:rsidRDefault="0085379F" w:rsidP="00D27465">
            <w:pPr>
              <w:rPr>
                <w:lang w:eastAsia="en-GB"/>
              </w:rPr>
            </w:pPr>
            <w:r w:rsidRPr="0085379F">
              <w:rPr>
                <w:lang w:eastAsia="en-GB"/>
              </w:rPr>
              <w:t>13/9/23</w:t>
            </w:r>
          </w:p>
        </w:tc>
        <w:tc>
          <w:tcPr>
            <w:tcW w:w="1276" w:type="dxa"/>
            <w:shd w:val="clear" w:color="auto" w:fill="auto"/>
          </w:tcPr>
          <w:p w14:paraId="453DF4F8" w14:textId="77777777" w:rsidR="0085379F" w:rsidRPr="0085379F" w:rsidRDefault="0085379F" w:rsidP="00D27465">
            <w:pPr>
              <w:rPr>
                <w:lang w:eastAsia="en-GB"/>
              </w:rPr>
            </w:pPr>
            <w:r w:rsidRPr="0085379F">
              <w:rPr>
                <w:lang w:eastAsia="en-GB"/>
              </w:rPr>
              <w:t>DD</w:t>
            </w:r>
          </w:p>
        </w:tc>
        <w:tc>
          <w:tcPr>
            <w:tcW w:w="1559" w:type="dxa"/>
            <w:shd w:val="clear" w:color="auto" w:fill="auto"/>
          </w:tcPr>
          <w:p w14:paraId="74EBA29C" w14:textId="77777777" w:rsidR="0085379F" w:rsidRPr="0085379F" w:rsidRDefault="0085379F" w:rsidP="00D27465">
            <w:pPr>
              <w:rPr>
                <w:lang w:eastAsia="en-GB"/>
              </w:rPr>
            </w:pPr>
            <w:r w:rsidRPr="0085379F">
              <w:rPr>
                <w:lang w:eastAsia="en-GB"/>
              </w:rPr>
              <w:t>Apogee</w:t>
            </w:r>
          </w:p>
        </w:tc>
        <w:tc>
          <w:tcPr>
            <w:tcW w:w="2015" w:type="dxa"/>
            <w:shd w:val="clear" w:color="auto" w:fill="auto"/>
          </w:tcPr>
          <w:p w14:paraId="0ECA36AE" w14:textId="77777777" w:rsidR="0085379F" w:rsidRPr="0085379F" w:rsidRDefault="0085379F" w:rsidP="00D27465">
            <w:pPr>
              <w:rPr>
                <w:lang w:eastAsia="en-GB"/>
              </w:rPr>
            </w:pPr>
            <w:r w:rsidRPr="0085379F">
              <w:rPr>
                <w:lang w:eastAsia="en-GB"/>
              </w:rPr>
              <w:t>Copy charges 11/5 – 13/8/23</w:t>
            </w:r>
          </w:p>
        </w:tc>
        <w:tc>
          <w:tcPr>
            <w:tcW w:w="1310" w:type="dxa"/>
            <w:shd w:val="clear" w:color="auto" w:fill="auto"/>
          </w:tcPr>
          <w:p w14:paraId="7EA07C5C" w14:textId="77777777" w:rsidR="0085379F" w:rsidRPr="0085379F" w:rsidRDefault="0085379F" w:rsidP="00D27465">
            <w:pPr>
              <w:rPr>
                <w:lang w:eastAsia="en-GB"/>
              </w:rPr>
            </w:pPr>
            <w:r w:rsidRPr="0085379F">
              <w:rPr>
                <w:lang w:eastAsia="en-GB"/>
              </w:rPr>
              <w:t>£150.90</w:t>
            </w:r>
          </w:p>
        </w:tc>
        <w:tc>
          <w:tcPr>
            <w:tcW w:w="1310" w:type="dxa"/>
            <w:shd w:val="clear" w:color="auto" w:fill="auto"/>
          </w:tcPr>
          <w:p w14:paraId="6DCFDCBD" w14:textId="5918EB5B" w:rsidR="0085379F" w:rsidRPr="0085379F" w:rsidRDefault="009640C1" w:rsidP="00D27465">
            <w:pPr>
              <w:rPr>
                <w:lang w:eastAsia="en-GB"/>
              </w:rPr>
            </w:pPr>
            <w:r>
              <w:rPr>
                <w:lang w:eastAsia="en-GB"/>
              </w:rPr>
              <w:t>0</w:t>
            </w:r>
          </w:p>
        </w:tc>
        <w:tc>
          <w:tcPr>
            <w:tcW w:w="1311" w:type="dxa"/>
            <w:shd w:val="clear" w:color="auto" w:fill="auto"/>
          </w:tcPr>
          <w:p w14:paraId="5A5440A9" w14:textId="77777777" w:rsidR="0085379F" w:rsidRPr="0085379F" w:rsidRDefault="0085379F" w:rsidP="00D27465">
            <w:pPr>
              <w:rPr>
                <w:lang w:eastAsia="en-GB"/>
              </w:rPr>
            </w:pPr>
            <w:r w:rsidRPr="0085379F">
              <w:rPr>
                <w:lang w:eastAsia="en-GB"/>
              </w:rPr>
              <w:t>£13,297.28</w:t>
            </w:r>
          </w:p>
        </w:tc>
      </w:tr>
      <w:tr w:rsidR="0085379F" w:rsidRPr="0085379F" w14:paraId="3AD71663" w14:textId="77777777" w:rsidTr="00D27465">
        <w:tc>
          <w:tcPr>
            <w:tcW w:w="1418" w:type="dxa"/>
            <w:shd w:val="clear" w:color="auto" w:fill="auto"/>
          </w:tcPr>
          <w:p w14:paraId="02E2DEA5" w14:textId="77777777" w:rsidR="0085379F" w:rsidRPr="0085379F" w:rsidRDefault="0085379F" w:rsidP="00D27465">
            <w:pPr>
              <w:rPr>
                <w:lang w:eastAsia="en-GB"/>
              </w:rPr>
            </w:pPr>
            <w:r w:rsidRPr="0085379F">
              <w:rPr>
                <w:lang w:eastAsia="en-GB"/>
              </w:rPr>
              <w:t>13/9/23</w:t>
            </w:r>
          </w:p>
        </w:tc>
        <w:tc>
          <w:tcPr>
            <w:tcW w:w="1276" w:type="dxa"/>
            <w:shd w:val="clear" w:color="auto" w:fill="auto"/>
          </w:tcPr>
          <w:p w14:paraId="54840CD3" w14:textId="77777777" w:rsidR="0085379F" w:rsidRPr="0085379F" w:rsidRDefault="0085379F" w:rsidP="00D27465">
            <w:pPr>
              <w:rPr>
                <w:lang w:eastAsia="en-GB"/>
              </w:rPr>
            </w:pPr>
          </w:p>
        </w:tc>
        <w:tc>
          <w:tcPr>
            <w:tcW w:w="1559" w:type="dxa"/>
            <w:shd w:val="clear" w:color="auto" w:fill="auto"/>
          </w:tcPr>
          <w:p w14:paraId="68ECCCEC" w14:textId="77777777" w:rsidR="0085379F" w:rsidRPr="0085379F" w:rsidRDefault="0085379F" w:rsidP="00D27465">
            <w:pPr>
              <w:rPr>
                <w:lang w:eastAsia="en-GB"/>
              </w:rPr>
            </w:pPr>
          </w:p>
        </w:tc>
        <w:tc>
          <w:tcPr>
            <w:tcW w:w="2015" w:type="dxa"/>
            <w:shd w:val="clear" w:color="auto" w:fill="auto"/>
          </w:tcPr>
          <w:p w14:paraId="5F7E7B82" w14:textId="77777777" w:rsidR="0085379F" w:rsidRPr="0085379F" w:rsidRDefault="0085379F" w:rsidP="00D27465">
            <w:pPr>
              <w:rPr>
                <w:lang w:eastAsia="en-GB"/>
              </w:rPr>
            </w:pPr>
            <w:r w:rsidRPr="0085379F">
              <w:rPr>
                <w:lang w:eastAsia="en-GB"/>
              </w:rPr>
              <w:t>Transfer from deposit account</w:t>
            </w:r>
          </w:p>
        </w:tc>
        <w:tc>
          <w:tcPr>
            <w:tcW w:w="1310" w:type="dxa"/>
            <w:shd w:val="clear" w:color="auto" w:fill="auto"/>
          </w:tcPr>
          <w:p w14:paraId="12551B26" w14:textId="77777777" w:rsidR="0085379F" w:rsidRPr="0085379F" w:rsidRDefault="0085379F" w:rsidP="00D27465">
            <w:pPr>
              <w:rPr>
                <w:lang w:eastAsia="en-GB"/>
              </w:rPr>
            </w:pPr>
          </w:p>
        </w:tc>
        <w:tc>
          <w:tcPr>
            <w:tcW w:w="1310" w:type="dxa"/>
            <w:shd w:val="clear" w:color="auto" w:fill="auto"/>
          </w:tcPr>
          <w:p w14:paraId="65FF2A03" w14:textId="77777777" w:rsidR="0085379F" w:rsidRPr="0085379F" w:rsidRDefault="0085379F" w:rsidP="00D27465">
            <w:pPr>
              <w:rPr>
                <w:lang w:eastAsia="en-GB"/>
              </w:rPr>
            </w:pPr>
            <w:r w:rsidRPr="0085379F">
              <w:rPr>
                <w:lang w:eastAsia="en-GB"/>
              </w:rPr>
              <w:t>£20,000.00</w:t>
            </w:r>
          </w:p>
        </w:tc>
        <w:tc>
          <w:tcPr>
            <w:tcW w:w="1311" w:type="dxa"/>
            <w:shd w:val="clear" w:color="auto" w:fill="auto"/>
          </w:tcPr>
          <w:p w14:paraId="08FBB18D" w14:textId="77777777" w:rsidR="0085379F" w:rsidRPr="0085379F" w:rsidRDefault="0085379F" w:rsidP="00D27465">
            <w:pPr>
              <w:rPr>
                <w:lang w:eastAsia="en-GB"/>
              </w:rPr>
            </w:pPr>
            <w:r w:rsidRPr="0085379F">
              <w:rPr>
                <w:lang w:eastAsia="en-GB"/>
              </w:rPr>
              <w:t>£33,297.28</w:t>
            </w:r>
          </w:p>
        </w:tc>
      </w:tr>
      <w:tr w:rsidR="009640C1" w:rsidRPr="0085379F" w14:paraId="7FD929C3" w14:textId="77777777" w:rsidTr="00D27465">
        <w:tc>
          <w:tcPr>
            <w:tcW w:w="1418" w:type="dxa"/>
            <w:shd w:val="clear" w:color="auto" w:fill="auto"/>
          </w:tcPr>
          <w:p w14:paraId="6882953A" w14:textId="77777777" w:rsidR="009640C1" w:rsidRPr="0085379F" w:rsidRDefault="009640C1" w:rsidP="00D27465">
            <w:pPr>
              <w:rPr>
                <w:lang w:eastAsia="en-GB"/>
              </w:rPr>
            </w:pPr>
            <w:r w:rsidRPr="0085379F">
              <w:rPr>
                <w:lang w:eastAsia="en-GB"/>
              </w:rPr>
              <w:t>15/9/23</w:t>
            </w:r>
          </w:p>
        </w:tc>
        <w:tc>
          <w:tcPr>
            <w:tcW w:w="1276" w:type="dxa"/>
            <w:shd w:val="clear" w:color="auto" w:fill="auto"/>
          </w:tcPr>
          <w:p w14:paraId="74A3B3EC" w14:textId="77777777" w:rsidR="009640C1" w:rsidRPr="0085379F" w:rsidRDefault="009640C1" w:rsidP="00D27465">
            <w:pPr>
              <w:rPr>
                <w:lang w:eastAsia="en-GB"/>
              </w:rPr>
            </w:pPr>
            <w:r w:rsidRPr="0085379F">
              <w:rPr>
                <w:lang w:eastAsia="en-GB"/>
              </w:rPr>
              <w:t>ACT</w:t>
            </w:r>
          </w:p>
        </w:tc>
        <w:tc>
          <w:tcPr>
            <w:tcW w:w="1559" w:type="dxa"/>
            <w:shd w:val="clear" w:color="auto" w:fill="auto"/>
          </w:tcPr>
          <w:p w14:paraId="473A6D7A" w14:textId="77777777" w:rsidR="009640C1" w:rsidRPr="0085379F" w:rsidRDefault="009640C1" w:rsidP="00D27465">
            <w:pPr>
              <w:rPr>
                <w:lang w:eastAsia="en-GB"/>
              </w:rPr>
            </w:pPr>
            <w:r w:rsidRPr="0085379F">
              <w:rPr>
                <w:lang w:eastAsia="en-GB"/>
              </w:rPr>
              <w:t>Domestic Bliss</w:t>
            </w:r>
          </w:p>
        </w:tc>
        <w:tc>
          <w:tcPr>
            <w:tcW w:w="2015" w:type="dxa"/>
            <w:shd w:val="clear" w:color="auto" w:fill="auto"/>
          </w:tcPr>
          <w:p w14:paraId="2786CE31" w14:textId="77777777" w:rsidR="009640C1" w:rsidRPr="0085379F" w:rsidRDefault="009640C1" w:rsidP="00D27465">
            <w:pPr>
              <w:rPr>
                <w:lang w:eastAsia="en-GB"/>
              </w:rPr>
            </w:pPr>
            <w:r w:rsidRPr="0085379F">
              <w:rPr>
                <w:lang w:eastAsia="en-GB"/>
              </w:rPr>
              <w:t>Contract cleaning: August</w:t>
            </w:r>
          </w:p>
        </w:tc>
        <w:tc>
          <w:tcPr>
            <w:tcW w:w="1310" w:type="dxa"/>
            <w:shd w:val="clear" w:color="auto" w:fill="auto"/>
          </w:tcPr>
          <w:p w14:paraId="79A104B7" w14:textId="77777777" w:rsidR="009640C1" w:rsidRPr="0085379F" w:rsidRDefault="009640C1" w:rsidP="00D27465">
            <w:pPr>
              <w:rPr>
                <w:lang w:eastAsia="en-GB"/>
              </w:rPr>
            </w:pPr>
            <w:r w:rsidRPr="0085379F">
              <w:rPr>
                <w:lang w:eastAsia="en-GB"/>
              </w:rPr>
              <w:t>£807.50</w:t>
            </w:r>
          </w:p>
        </w:tc>
        <w:tc>
          <w:tcPr>
            <w:tcW w:w="1310" w:type="dxa"/>
            <w:shd w:val="clear" w:color="auto" w:fill="auto"/>
          </w:tcPr>
          <w:p w14:paraId="313ED54B" w14:textId="25ADCC79" w:rsidR="009640C1" w:rsidRPr="0085379F" w:rsidRDefault="009640C1" w:rsidP="00D27465">
            <w:pPr>
              <w:rPr>
                <w:lang w:eastAsia="en-GB"/>
              </w:rPr>
            </w:pPr>
            <w:r w:rsidRPr="00C65B72">
              <w:rPr>
                <w:lang w:eastAsia="en-GB"/>
              </w:rPr>
              <w:t>0</w:t>
            </w:r>
          </w:p>
        </w:tc>
        <w:tc>
          <w:tcPr>
            <w:tcW w:w="1311" w:type="dxa"/>
            <w:shd w:val="clear" w:color="auto" w:fill="auto"/>
          </w:tcPr>
          <w:p w14:paraId="52897EFA" w14:textId="77777777" w:rsidR="009640C1" w:rsidRPr="0085379F" w:rsidRDefault="009640C1" w:rsidP="00D27465">
            <w:pPr>
              <w:rPr>
                <w:lang w:eastAsia="en-GB"/>
              </w:rPr>
            </w:pPr>
            <w:r w:rsidRPr="0085379F">
              <w:rPr>
                <w:lang w:eastAsia="en-GB"/>
              </w:rPr>
              <w:t>£32,489.78</w:t>
            </w:r>
          </w:p>
        </w:tc>
      </w:tr>
      <w:tr w:rsidR="009640C1" w:rsidRPr="0085379F" w14:paraId="180F4350" w14:textId="77777777" w:rsidTr="00D27465">
        <w:tc>
          <w:tcPr>
            <w:tcW w:w="1418" w:type="dxa"/>
            <w:shd w:val="clear" w:color="auto" w:fill="auto"/>
          </w:tcPr>
          <w:p w14:paraId="49242217" w14:textId="77777777" w:rsidR="009640C1" w:rsidRPr="0085379F" w:rsidRDefault="009640C1" w:rsidP="00D27465">
            <w:pPr>
              <w:rPr>
                <w:lang w:eastAsia="en-GB"/>
              </w:rPr>
            </w:pPr>
            <w:r w:rsidRPr="0085379F">
              <w:rPr>
                <w:lang w:eastAsia="en-GB"/>
              </w:rPr>
              <w:t>15/9/23</w:t>
            </w:r>
          </w:p>
        </w:tc>
        <w:tc>
          <w:tcPr>
            <w:tcW w:w="1276" w:type="dxa"/>
            <w:shd w:val="clear" w:color="auto" w:fill="auto"/>
          </w:tcPr>
          <w:p w14:paraId="0A3C96C3" w14:textId="77777777" w:rsidR="009640C1" w:rsidRPr="0085379F" w:rsidRDefault="009640C1" w:rsidP="00D27465">
            <w:pPr>
              <w:rPr>
                <w:lang w:eastAsia="en-GB"/>
              </w:rPr>
            </w:pPr>
            <w:r w:rsidRPr="0085379F">
              <w:rPr>
                <w:lang w:eastAsia="en-GB"/>
              </w:rPr>
              <w:t>ACT</w:t>
            </w:r>
          </w:p>
        </w:tc>
        <w:tc>
          <w:tcPr>
            <w:tcW w:w="1559" w:type="dxa"/>
            <w:shd w:val="clear" w:color="auto" w:fill="auto"/>
          </w:tcPr>
          <w:p w14:paraId="5170787A" w14:textId="77777777" w:rsidR="009640C1" w:rsidRPr="0085379F" w:rsidRDefault="009640C1" w:rsidP="00D27465">
            <w:pPr>
              <w:rPr>
                <w:lang w:eastAsia="en-GB"/>
              </w:rPr>
            </w:pPr>
            <w:r w:rsidRPr="0085379F">
              <w:rPr>
                <w:lang w:eastAsia="en-GB"/>
              </w:rPr>
              <w:t>Simon Jones</w:t>
            </w:r>
          </w:p>
        </w:tc>
        <w:tc>
          <w:tcPr>
            <w:tcW w:w="2015" w:type="dxa"/>
            <w:shd w:val="clear" w:color="auto" w:fill="auto"/>
          </w:tcPr>
          <w:p w14:paraId="62CABEA7" w14:textId="77777777" w:rsidR="009640C1" w:rsidRPr="0085379F" w:rsidRDefault="009640C1" w:rsidP="00D27465">
            <w:pPr>
              <w:rPr>
                <w:lang w:eastAsia="en-GB"/>
              </w:rPr>
            </w:pPr>
            <w:r w:rsidRPr="0085379F">
              <w:rPr>
                <w:lang w:eastAsia="en-GB"/>
              </w:rPr>
              <w:t>Grass cutting at cemetery</w:t>
            </w:r>
          </w:p>
        </w:tc>
        <w:tc>
          <w:tcPr>
            <w:tcW w:w="1310" w:type="dxa"/>
            <w:shd w:val="clear" w:color="auto" w:fill="auto"/>
          </w:tcPr>
          <w:p w14:paraId="170100CF" w14:textId="77777777" w:rsidR="009640C1" w:rsidRPr="0085379F" w:rsidRDefault="009640C1" w:rsidP="00D27465">
            <w:pPr>
              <w:rPr>
                <w:lang w:eastAsia="en-GB"/>
              </w:rPr>
            </w:pPr>
            <w:r w:rsidRPr="0085379F">
              <w:rPr>
                <w:lang w:eastAsia="en-GB"/>
              </w:rPr>
              <w:t>£385.00</w:t>
            </w:r>
          </w:p>
        </w:tc>
        <w:tc>
          <w:tcPr>
            <w:tcW w:w="1310" w:type="dxa"/>
            <w:shd w:val="clear" w:color="auto" w:fill="auto"/>
          </w:tcPr>
          <w:p w14:paraId="1C88CD82" w14:textId="178A1121" w:rsidR="009640C1" w:rsidRPr="0085379F" w:rsidRDefault="009640C1" w:rsidP="00D27465">
            <w:pPr>
              <w:rPr>
                <w:lang w:eastAsia="en-GB"/>
              </w:rPr>
            </w:pPr>
            <w:r w:rsidRPr="00C65B72">
              <w:rPr>
                <w:lang w:eastAsia="en-GB"/>
              </w:rPr>
              <w:t>0</w:t>
            </w:r>
          </w:p>
        </w:tc>
        <w:tc>
          <w:tcPr>
            <w:tcW w:w="1311" w:type="dxa"/>
            <w:shd w:val="clear" w:color="auto" w:fill="auto"/>
          </w:tcPr>
          <w:p w14:paraId="4740B291" w14:textId="77777777" w:rsidR="009640C1" w:rsidRPr="0085379F" w:rsidRDefault="009640C1" w:rsidP="00D27465">
            <w:pPr>
              <w:rPr>
                <w:lang w:eastAsia="en-GB"/>
              </w:rPr>
            </w:pPr>
            <w:r w:rsidRPr="0085379F">
              <w:rPr>
                <w:lang w:eastAsia="en-GB"/>
              </w:rPr>
              <w:t>£32,104.78</w:t>
            </w:r>
          </w:p>
        </w:tc>
      </w:tr>
      <w:tr w:rsidR="009640C1" w:rsidRPr="0085379F" w14:paraId="3D3B7475" w14:textId="77777777" w:rsidTr="00D27465">
        <w:tc>
          <w:tcPr>
            <w:tcW w:w="1418" w:type="dxa"/>
            <w:shd w:val="clear" w:color="auto" w:fill="auto"/>
          </w:tcPr>
          <w:p w14:paraId="1C96175A" w14:textId="77777777" w:rsidR="009640C1" w:rsidRPr="0085379F" w:rsidRDefault="009640C1" w:rsidP="00D27465">
            <w:pPr>
              <w:rPr>
                <w:lang w:eastAsia="en-GB"/>
              </w:rPr>
            </w:pPr>
            <w:r w:rsidRPr="0085379F">
              <w:rPr>
                <w:lang w:eastAsia="en-GB"/>
              </w:rPr>
              <w:t>15/9/23</w:t>
            </w:r>
          </w:p>
        </w:tc>
        <w:tc>
          <w:tcPr>
            <w:tcW w:w="1276" w:type="dxa"/>
            <w:shd w:val="clear" w:color="auto" w:fill="auto"/>
          </w:tcPr>
          <w:p w14:paraId="450A8F84" w14:textId="77777777" w:rsidR="009640C1" w:rsidRPr="0085379F" w:rsidRDefault="009640C1" w:rsidP="00D27465">
            <w:pPr>
              <w:rPr>
                <w:lang w:eastAsia="en-GB"/>
              </w:rPr>
            </w:pPr>
            <w:r w:rsidRPr="0085379F">
              <w:rPr>
                <w:lang w:eastAsia="en-GB"/>
              </w:rPr>
              <w:t>ACT</w:t>
            </w:r>
          </w:p>
        </w:tc>
        <w:tc>
          <w:tcPr>
            <w:tcW w:w="1559" w:type="dxa"/>
            <w:shd w:val="clear" w:color="auto" w:fill="auto"/>
          </w:tcPr>
          <w:p w14:paraId="4130A128" w14:textId="77777777" w:rsidR="009640C1" w:rsidRPr="0085379F" w:rsidRDefault="009640C1" w:rsidP="00D27465">
            <w:pPr>
              <w:rPr>
                <w:lang w:eastAsia="en-GB"/>
              </w:rPr>
            </w:pPr>
            <w:r w:rsidRPr="0085379F">
              <w:rPr>
                <w:lang w:eastAsia="en-GB"/>
              </w:rPr>
              <w:t>Schoolings</w:t>
            </w:r>
          </w:p>
        </w:tc>
        <w:tc>
          <w:tcPr>
            <w:tcW w:w="2015" w:type="dxa"/>
            <w:shd w:val="clear" w:color="auto" w:fill="auto"/>
          </w:tcPr>
          <w:p w14:paraId="01A34C15" w14:textId="77777777" w:rsidR="009640C1" w:rsidRPr="0085379F" w:rsidRDefault="009640C1" w:rsidP="00D27465">
            <w:pPr>
              <w:rPr>
                <w:lang w:eastAsia="en-GB"/>
              </w:rPr>
            </w:pPr>
            <w:r w:rsidRPr="0085379F">
              <w:rPr>
                <w:lang w:eastAsia="en-GB"/>
              </w:rPr>
              <w:t>Construction of wall at cemetery</w:t>
            </w:r>
          </w:p>
        </w:tc>
        <w:tc>
          <w:tcPr>
            <w:tcW w:w="1310" w:type="dxa"/>
            <w:shd w:val="clear" w:color="auto" w:fill="auto"/>
          </w:tcPr>
          <w:p w14:paraId="70AA7F38" w14:textId="77777777" w:rsidR="009640C1" w:rsidRPr="0085379F" w:rsidRDefault="009640C1" w:rsidP="00D27465">
            <w:pPr>
              <w:rPr>
                <w:lang w:eastAsia="en-GB"/>
              </w:rPr>
            </w:pPr>
            <w:r w:rsidRPr="0085379F">
              <w:rPr>
                <w:lang w:eastAsia="en-GB"/>
              </w:rPr>
              <w:t>£15,248.58</w:t>
            </w:r>
          </w:p>
        </w:tc>
        <w:tc>
          <w:tcPr>
            <w:tcW w:w="1310" w:type="dxa"/>
            <w:shd w:val="clear" w:color="auto" w:fill="auto"/>
          </w:tcPr>
          <w:p w14:paraId="57DF6D06" w14:textId="26BFEA4B" w:rsidR="009640C1" w:rsidRPr="0085379F" w:rsidRDefault="009640C1" w:rsidP="00D27465">
            <w:pPr>
              <w:rPr>
                <w:lang w:eastAsia="en-GB"/>
              </w:rPr>
            </w:pPr>
            <w:r w:rsidRPr="00C65B72">
              <w:rPr>
                <w:lang w:eastAsia="en-GB"/>
              </w:rPr>
              <w:t>0</w:t>
            </w:r>
          </w:p>
        </w:tc>
        <w:tc>
          <w:tcPr>
            <w:tcW w:w="1311" w:type="dxa"/>
            <w:shd w:val="clear" w:color="auto" w:fill="auto"/>
          </w:tcPr>
          <w:p w14:paraId="316650ED" w14:textId="77777777" w:rsidR="009640C1" w:rsidRPr="0085379F" w:rsidRDefault="009640C1" w:rsidP="00D27465">
            <w:pPr>
              <w:rPr>
                <w:lang w:eastAsia="en-GB"/>
              </w:rPr>
            </w:pPr>
            <w:r w:rsidRPr="0085379F">
              <w:rPr>
                <w:lang w:eastAsia="en-GB"/>
              </w:rPr>
              <w:t>£16,856.20</w:t>
            </w:r>
          </w:p>
        </w:tc>
      </w:tr>
      <w:tr w:rsidR="009640C1" w:rsidRPr="0085379F" w14:paraId="1D65F21C" w14:textId="77777777" w:rsidTr="00D27465">
        <w:tc>
          <w:tcPr>
            <w:tcW w:w="1418" w:type="dxa"/>
            <w:shd w:val="clear" w:color="auto" w:fill="auto"/>
          </w:tcPr>
          <w:p w14:paraId="2CEF769C" w14:textId="77777777" w:rsidR="009640C1" w:rsidRPr="0085379F" w:rsidRDefault="009640C1" w:rsidP="00D27465">
            <w:pPr>
              <w:rPr>
                <w:lang w:eastAsia="en-GB"/>
              </w:rPr>
            </w:pPr>
            <w:r w:rsidRPr="0085379F">
              <w:rPr>
                <w:lang w:eastAsia="en-GB"/>
              </w:rPr>
              <w:t>15/9/23</w:t>
            </w:r>
          </w:p>
        </w:tc>
        <w:tc>
          <w:tcPr>
            <w:tcW w:w="1276" w:type="dxa"/>
            <w:shd w:val="clear" w:color="auto" w:fill="auto"/>
          </w:tcPr>
          <w:p w14:paraId="79A60ACC" w14:textId="77777777" w:rsidR="009640C1" w:rsidRPr="0085379F" w:rsidRDefault="009640C1" w:rsidP="00D27465">
            <w:pPr>
              <w:rPr>
                <w:lang w:eastAsia="en-GB"/>
              </w:rPr>
            </w:pPr>
            <w:r w:rsidRPr="0085379F">
              <w:rPr>
                <w:lang w:eastAsia="en-GB"/>
              </w:rPr>
              <w:t>ACT</w:t>
            </w:r>
          </w:p>
        </w:tc>
        <w:tc>
          <w:tcPr>
            <w:tcW w:w="1559" w:type="dxa"/>
            <w:shd w:val="clear" w:color="auto" w:fill="auto"/>
          </w:tcPr>
          <w:p w14:paraId="71F922ED" w14:textId="77777777" w:rsidR="009640C1" w:rsidRPr="0085379F" w:rsidRDefault="009640C1" w:rsidP="00D27465">
            <w:pPr>
              <w:rPr>
                <w:lang w:eastAsia="en-GB"/>
              </w:rPr>
            </w:pPr>
            <w:r w:rsidRPr="0085379F">
              <w:rPr>
                <w:lang w:eastAsia="en-GB"/>
              </w:rPr>
              <w:t>Clive Edgecombe</w:t>
            </w:r>
          </w:p>
        </w:tc>
        <w:tc>
          <w:tcPr>
            <w:tcW w:w="2015" w:type="dxa"/>
            <w:shd w:val="clear" w:color="auto" w:fill="auto"/>
          </w:tcPr>
          <w:p w14:paraId="7DBDD0CF" w14:textId="77777777" w:rsidR="009640C1" w:rsidRPr="0085379F" w:rsidRDefault="009640C1" w:rsidP="00D27465">
            <w:pPr>
              <w:rPr>
                <w:lang w:eastAsia="en-GB"/>
              </w:rPr>
            </w:pPr>
            <w:r w:rsidRPr="0085379F">
              <w:rPr>
                <w:lang w:eastAsia="en-GB"/>
              </w:rPr>
              <w:t>Window cleaning</w:t>
            </w:r>
          </w:p>
        </w:tc>
        <w:tc>
          <w:tcPr>
            <w:tcW w:w="1310" w:type="dxa"/>
            <w:shd w:val="clear" w:color="auto" w:fill="auto"/>
          </w:tcPr>
          <w:p w14:paraId="760098FF" w14:textId="77777777" w:rsidR="009640C1" w:rsidRPr="0085379F" w:rsidRDefault="009640C1" w:rsidP="00D27465">
            <w:pPr>
              <w:rPr>
                <w:lang w:eastAsia="en-GB"/>
              </w:rPr>
            </w:pPr>
            <w:r w:rsidRPr="0085379F">
              <w:rPr>
                <w:lang w:eastAsia="en-GB"/>
              </w:rPr>
              <w:t>£60.00</w:t>
            </w:r>
          </w:p>
        </w:tc>
        <w:tc>
          <w:tcPr>
            <w:tcW w:w="1310" w:type="dxa"/>
            <w:shd w:val="clear" w:color="auto" w:fill="auto"/>
          </w:tcPr>
          <w:p w14:paraId="0FFA5BF6" w14:textId="2B8C07C7" w:rsidR="009640C1" w:rsidRPr="0085379F" w:rsidRDefault="009640C1" w:rsidP="00D27465">
            <w:pPr>
              <w:rPr>
                <w:lang w:eastAsia="en-GB"/>
              </w:rPr>
            </w:pPr>
            <w:r w:rsidRPr="00C65B72">
              <w:rPr>
                <w:lang w:eastAsia="en-GB"/>
              </w:rPr>
              <w:t>0</w:t>
            </w:r>
          </w:p>
        </w:tc>
        <w:tc>
          <w:tcPr>
            <w:tcW w:w="1311" w:type="dxa"/>
            <w:shd w:val="clear" w:color="auto" w:fill="auto"/>
          </w:tcPr>
          <w:p w14:paraId="12A6A072" w14:textId="77777777" w:rsidR="009640C1" w:rsidRPr="0085379F" w:rsidRDefault="009640C1" w:rsidP="00D27465">
            <w:pPr>
              <w:rPr>
                <w:lang w:eastAsia="en-GB"/>
              </w:rPr>
            </w:pPr>
            <w:r w:rsidRPr="0085379F">
              <w:rPr>
                <w:lang w:eastAsia="en-GB"/>
              </w:rPr>
              <w:t>£16,796.20</w:t>
            </w:r>
          </w:p>
        </w:tc>
      </w:tr>
      <w:tr w:rsidR="009640C1" w:rsidRPr="0085379F" w14:paraId="2F8904F3" w14:textId="77777777" w:rsidTr="00D27465">
        <w:trPr>
          <w:trHeight w:val="367"/>
        </w:trPr>
        <w:tc>
          <w:tcPr>
            <w:tcW w:w="1418" w:type="dxa"/>
            <w:shd w:val="clear" w:color="auto" w:fill="auto"/>
          </w:tcPr>
          <w:p w14:paraId="6B05D497" w14:textId="77777777" w:rsidR="009640C1" w:rsidRPr="0085379F" w:rsidRDefault="009640C1" w:rsidP="00D27465">
            <w:pPr>
              <w:rPr>
                <w:lang w:eastAsia="en-GB"/>
              </w:rPr>
            </w:pPr>
            <w:r w:rsidRPr="0085379F">
              <w:rPr>
                <w:lang w:eastAsia="en-GB"/>
              </w:rPr>
              <w:t>22/9/23</w:t>
            </w:r>
          </w:p>
        </w:tc>
        <w:tc>
          <w:tcPr>
            <w:tcW w:w="1276" w:type="dxa"/>
            <w:shd w:val="clear" w:color="auto" w:fill="auto"/>
          </w:tcPr>
          <w:p w14:paraId="59B99C71" w14:textId="77777777" w:rsidR="009640C1" w:rsidRPr="0085379F" w:rsidRDefault="009640C1" w:rsidP="00D27465">
            <w:pPr>
              <w:rPr>
                <w:lang w:eastAsia="en-GB"/>
              </w:rPr>
            </w:pPr>
            <w:r w:rsidRPr="0085379F">
              <w:rPr>
                <w:lang w:eastAsia="en-GB"/>
              </w:rPr>
              <w:t>ACT</w:t>
            </w:r>
          </w:p>
        </w:tc>
        <w:tc>
          <w:tcPr>
            <w:tcW w:w="1559" w:type="dxa"/>
            <w:shd w:val="clear" w:color="auto" w:fill="auto"/>
          </w:tcPr>
          <w:p w14:paraId="40B370FE" w14:textId="77777777" w:rsidR="009640C1" w:rsidRPr="0085379F" w:rsidRDefault="009640C1" w:rsidP="00D27465">
            <w:pPr>
              <w:rPr>
                <w:lang w:eastAsia="en-GB"/>
              </w:rPr>
            </w:pPr>
            <w:r w:rsidRPr="0085379F">
              <w:rPr>
                <w:lang w:eastAsia="en-GB"/>
              </w:rPr>
              <w:t>Jan Williamson</w:t>
            </w:r>
          </w:p>
        </w:tc>
        <w:tc>
          <w:tcPr>
            <w:tcW w:w="2015" w:type="dxa"/>
            <w:shd w:val="clear" w:color="auto" w:fill="auto"/>
          </w:tcPr>
          <w:p w14:paraId="3F02A73A" w14:textId="77777777" w:rsidR="009640C1" w:rsidRPr="0085379F" w:rsidRDefault="009640C1" w:rsidP="00D27465">
            <w:pPr>
              <w:rPr>
                <w:lang w:eastAsia="en-GB"/>
              </w:rPr>
            </w:pPr>
            <w:r w:rsidRPr="0085379F">
              <w:rPr>
                <w:lang w:eastAsia="en-GB"/>
              </w:rPr>
              <w:t>Reimbursement for cancellation of room booking</w:t>
            </w:r>
          </w:p>
        </w:tc>
        <w:tc>
          <w:tcPr>
            <w:tcW w:w="1310" w:type="dxa"/>
            <w:shd w:val="clear" w:color="auto" w:fill="auto"/>
          </w:tcPr>
          <w:p w14:paraId="63D62593" w14:textId="77777777" w:rsidR="009640C1" w:rsidRPr="0085379F" w:rsidRDefault="009640C1" w:rsidP="00D27465">
            <w:pPr>
              <w:rPr>
                <w:lang w:eastAsia="en-GB"/>
              </w:rPr>
            </w:pPr>
            <w:r w:rsidRPr="0085379F">
              <w:rPr>
                <w:lang w:eastAsia="en-GB"/>
              </w:rPr>
              <w:t>£50.00</w:t>
            </w:r>
          </w:p>
        </w:tc>
        <w:tc>
          <w:tcPr>
            <w:tcW w:w="1310" w:type="dxa"/>
            <w:shd w:val="clear" w:color="auto" w:fill="auto"/>
          </w:tcPr>
          <w:p w14:paraId="296C5983" w14:textId="3613308A" w:rsidR="009640C1" w:rsidRPr="0085379F" w:rsidRDefault="009640C1" w:rsidP="00D27465">
            <w:pPr>
              <w:rPr>
                <w:lang w:eastAsia="en-GB"/>
              </w:rPr>
            </w:pPr>
            <w:r w:rsidRPr="00C65B72">
              <w:rPr>
                <w:lang w:eastAsia="en-GB"/>
              </w:rPr>
              <w:t>0</w:t>
            </w:r>
          </w:p>
        </w:tc>
        <w:tc>
          <w:tcPr>
            <w:tcW w:w="1311" w:type="dxa"/>
            <w:shd w:val="clear" w:color="auto" w:fill="auto"/>
          </w:tcPr>
          <w:p w14:paraId="3CB2B9A7" w14:textId="77777777" w:rsidR="009640C1" w:rsidRPr="0085379F" w:rsidRDefault="009640C1" w:rsidP="00D27465">
            <w:pPr>
              <w:rPr>
                <w:lang w:eastAsia="en-GB"/>
              </w:rPr>
            </w:pPr>
            <w:r w:rsidRPr="0085379F">
              <w:rPr>
                <w:lang w:eastAsia="en-GB"/>
              </w:rPr>
              <w:t>£16,746.20</w:t>
            </w:r>
          </w:p>
        </w:tc>
      </w:tr>
      <w:tr w:rsidR="009640C1" w:rsidRPr="0085379F" w14:paraId="1BAD03C1" w14:textId="77777777" w:rsidTr="00D27465">
        <w:tc>
          <w:tcPr>
            <w:tcW w:w="1418" w:type="dxa"/>
            <w:shd w:val="clear" w:color="auto" w:fill="auto"/>
          </w:tcPr>
          <w:p w14:paraId="368FAA7B" w14:textId="77777777" w:rsidR="009640C1" w:rsidRPr="0085379F" w:rsidRDefault="009640C1" w:rsidP="00D27465">
            <w:pPr>
              <w:rPr>
                <w:lang w:eastAsia="en-GB"/>
              </w:rPr>
            </w:pPr>
            <w:r w:rsidRPr="0085379F">
              <w:rPr>
                <w:lang w:eastAsia="en-GB"/>
              </w:rPr>
              <w:t>22/9/23</w:t>
            </w:r>
          </w:p>
        </w:tc>
        <w:tc>
          <w:tcPr>
            <w:tcW w:w="1276" w:type="dxa"/>
            <w:shd w:val="clear" w:color="auto" w:fill="auto"/>
          </w:tcPr>
          <w:p w14:paraId="408C001C" w14:textId="77777777" w:rsidR="009640C1" w:rsidRPr="0085379F" w:rsidRDefault="009640C1" w:rsidP="00D27465">
            <w:pPr>
              <w:rPr>
                <w:lang w:eastAsia="en-GB"/>
              </w:rPr>
            </w:pPr>
            <w:r w:rsidRPr="0085379F">
              <w:rPr>
                <w:lang w:eastAsia="en-GB"/>
              </w:rPr>
              <w:t>ACT</w:t>
            </w:r>
          </w:p>
        </w:tc>
        <w:tc>
          <w:tcPr>
            <w:tcW w:w="1559" w:type="dxa"/>
            <w:shd w:val="clear" w:color="auto" w:fill="auto"/>
          </w:tcPr>
          <w:p w14:paraId="55ECFA54" w14:textId="77777777" w:rsidR="009640C1" w:rsidRPr="0085379F" w:rsidRDefault="009640C1" w:rsidP="00D27465">
            <w:pPr>
              <w:rPr>
                <w:lang w:eastAsia="en-GB"/>
              </w:rPr>
            </w:pPr>
            <w:proofErr w:type="spellStart"/>
            <w:r w:rsidRPr="0085379F">
              <w:rPr>
                <w:lang w:eastAsia="en-GB"/>
              </w:rPr>
              <w:t>CompWiz</w:t>
            </w:r>
            <w:proofErr w:type="spellEnd"/>
          </w:p>
        </w:tc>
        <w:tc>
          <w:tcPr>
            <w:tcW w:w="2015" w:type="dxa"/>
            <w:shd w:val="clear" w:color="auto" w:fill="auto"/>
          </w:tcPr>
          <w:p w14:paraId="7F4C3F47" w14:textId="77777777" w:rsidR="009640C1" w:rsidRPr="0085379F" w:rsidRDefault="009640C1" w:rsidP="00D27465">
            <w:pPr>
              <w:rPr>
                <w:lang w:eastAsia="en-GB"/>
              </w:rPr>
            </w:pPr>
            <w:r w:rsidRPr="0085379F">
              <w:rPr>
                <w:lang w:eastAsia="en-GB"/>
              </w:rPr>
              <w:t>Installation of power supply back-up</w:t>
            </w:r>
          </w:p>
        </w:tc>
        <w:tc>
          <w:tcPr>
            <w:tcW w:w="1310" w:type="dxa"/>
            <w:shd w:val="clear" w:color="auto" w:fill="auto"/>
          </w:tcPr>
          <w:p w14:paraId="2B249409" w14:textId="77777777" w:rsidR="009640C1" w:rsidRPr="0085379F" w:rsidRDefault="009640C1" w:rsidP="00D27465">
            <w:pPr>
              <w:rPr>
                <w:lang w:eastAsia="en-GB"/>
              </w:rPr>
            </w:pPr>
            <w:r w:rsidRPr="0085379F">
              <w:rPr>
                <w:lang w:eastAsia="en-GB"/>
              </w:rPr>
              <w:t>£470.40</w:t>
            </w:r>
          </w:p>
        </w:tc>
        <w:tc>
          <w:tcPr>
            <w:tcW w:w="1310" w:type="dxa"/>
            <w:shd w:val="clear" w:color="auto" w:fill="auto"/>
          </w:tcPr>
          <w:p w14:paraId="354FDFE2" w14:textId="1939F068" w:rsidR="009640C1" w:rsidRPr="0085379F" w:rsidRDefault="009640C1" w:rsidP="00D27465">
            <w:pPr>
              <w:rPr>
                <w:lang w:eastAsia="en-GB"/>
              </w:rPr>
            </w:pPr>
            <w:r w:rsidRPr="00C65B72">
              <w:rPr>
                <w:lang w:eastAsia="en-GB"/>
              </w:rPr>
              <w:t>0</w:t>
            </w:r>
          </w:p>
        </w:tc>
        <w:tc>
          <w:tcPr>
            <w:tcW w:w="1311" w:type="dxa"/>
            <w:shd w:val="clear" w:color="auto" w:fill="auto"/>
          </w:tcPr>
          <w:p w14:paraId="544CA6EF" w14:textId="77777777" w:rsidR="009640C1" w:rsidRPr="0085379F" w:rsidRDefault="009640C1" w:rsidP="00D27465">
            <w:pPr>
              <w:rPr>
                <w:lang w:eastAsia="en-GB"/>
              </w:rPr>
            </w:pPr>
            <w:r w:rsidRPr="0085379F">
              <w:rPr>
                <w:lang w:eastAsia="en-GB"/>
              </w:rPr>
              <w:t>£16,275.80</w:t>
            </w:r>
          </w:p>
        </w:tc>
      </w:tr>
      <w:tr w:rsidR="009640C1" w:rsidRPr="0085379F" w14:paraId="42FE4533" w14:textId="77777777" w:rsidTr="00D27465">
        <w:tc>
          <w:tcPr>
            <w:tcW w:w="1418" w:type="dxa"/>
            <w:shd w:val="clear" w:color="auto" w:fill="auto"/>
          </w:tcPr>
          <w:p w14:paraId="5775D04A" w14:textId="77777777" w:rsidR="009640C1" w:rsidRPr="0085379F" w:rsidRDefault="009640C1" w:rsidP="00D27465">
            <w:pPr>
              <w:rPr>
                <w:rFonts w:cs="Calibri"/>
                <w:lang w:eastAsia="en-GB"/>
              </w:rPr>
            </w:pPr>
            <w:r w:rsidRPr="0085379F">
              <w:rPr>
                <w:lang w:eastAsia="en-GB"/>
              </w:rPr>
              <w:t>23/9/23</w:t>
            </w:r>
          </w:p>
        </w:tc>
        <w:tc>
          <w:tcPr>
            <w:tcW w:w="1276" w:type="dxa"/>
            <w:shd w:val="clear" w:color="auto" w:fill="auto"/>
          </w:tcPr>
          <w:p w14:paraId="5DC4842B" w14:textId="77777777" w:rsidR="009640C1" w:rsidRPr="0085379F" w:rsidRDefault="009640C1" w:rsidP="00D27465">
            <w:pPr>
              <w:rPr>
                <w:rFonts w:cs="Calibri"/>
                <w:lang w:eastAsia="en-GB"/>
              </w:rPr>
            </w:pPr>
            <w:r w:rsidRPr="0085379F">
              <w:rPr>
                <w:lang w:eastAsia="en-GB"/>
              </w:rPr>
              <w:t>DD</w:t>
            </w:r>
          </w:p>
        </w:tc>
        <w:tc>
          <w:tcPr>
            <w:tcW w:w="1559" w:type="dxa"/>
            <w:shd w:val="clear" w:color="auto" w:fill="auto"/>
          </w:tcPr>
          <w:p w14:paraId="570F44EE" w14:textId="77777777" w:rsidR="009640C1" w:rsidRPr="0085379F" w:rsidRDefault="009640C1" w:rsidP="00D27465">
            <w:pPr>
              <w:rPr>
                <w:rFonts w:cs="Calibri"/>
                <w:lang w:eastAsia="en-GB"/>
              </w:rPr>
            </w:pPr>
            <w:r w:rsidRPr="0085379F">
              <w:rPr>
                <w:lang w:eastAsia="en-GB"/>
              </w:rPr>
              <w:t>SSE</w:t>
            </w:r>
          </w:p>
        </w:tc>
        <w:tc>
          <w:tcPr>
            <w:tcW w:w="2015" w:type="dxa"/>
            <w:shd w:val="clear" w:color="auto" w:fill="auto"/>
          </w:tcPr>
          <w:p w14:paraId="7FD43A18" w14:textId="77777777" w:rsidR="009640C1" w:rsidRPr="0085379F" w:rsidRDefault="009640C1" w:rsidP="00D27465">
            <w:pPr>
              <w:rPr>
                <w:rFonts w:cs="Calibri"/>
                <w:lang w:eastAsia="en-GB"/>
              </w:rPr>
            </w:pPr>
            <w:r w:rsidRPr="0085379F">
              <w:rPr>
                <w:lang w:eastAsia="en-GB"/>
              </w:rPr>
              <w:t>Gas: August</w:t>
            </w:r>
          </w:p>
        </w:tc>
        <w:tc>
          <w:tcPr>
            <w:tcW w:w="1310" w:type="dxa"/>
            <w:shd w:val="clear" w:color="auto" w:fill="auto"/>
          </w:tcPr>
          <w:p w14:paraId="0BC5B08B" w14:textId="77777777" w:rsidR="009640C1" w:rsidRPr="0085379F" w:rsidRDefault="009640C1" w:rsidP="00D27465">
            <w:pPr>
              <w:rPr>
                <w:rFonts w:cs="Calibri"/>
                <w:lang w:eastAsia="en-GB"/>
              </w:rPr>
            </w:pPr>
            <w:r w:rsidRPr="0085379F">
              <w:rPr>
                <w:lang w:eastAsia="en-GB"/>
              </w:rPr>
              <w:t>£128.21</w:t>
            </w:r>
          </w:p>
        </w:tc>
        <w:tc>
          <w:tcPr>
            <w:tcW w:w="1310" w:type="dxa"/>
            <w:shd w:val="clear" w:color="auto" w:fill="auto"/>
          </w:tcPr>
          <w:p w14:paraId="3A1287DB" w14:textId="5EC88A30" w:rsidR="009640C1" w:rsidRPr="0085379F" w:rsidRDefault="009640C1" w:rsidP="00D27465">
            <w:pPr>
              <w:rPr>
                <w:rFonts w:cs="Calibri"/>
                <w:lang w:eastAsia="en-GB"/>
              </w:rPr>
            </w:pPr>
            <w:r w:rsidRPr="00C65B72">
              <w:rPr>
                <w:lang w:eastAsia="en-GB"/>
              </w:rPr>
              <w:t>0</w:t>
            </w:r>
          </w:p>
        </w:tc>
        <w:tc>
          <w:tcPr>
            <w:tcW w:w="1311" w:type="dxa"/>
            <w:shd w:val="clear" w:color="auto" w:fill="auto"/>
          </w:tcPr>
          <w:p w14:paraId="73F2C1B5" w14:textId="77777777" w:rsidR="009640C1" w:rsidRPr="0085379F" w:rsidRDefault="009640C1" w:rsidP="00D27465">
            <w:pPr>
              <w:rPr>
                <w:lang w:eastAsia="en-GB"/>
              </w:rPr>
            </w:pPr>
            <w:r w:rsidRPr="0085379F">
              <w:rPr>
                <w:lang w:eastAsia="en-GB"/>
              </w:rPr>
              <w:t>£16,147.59</w:t>
            </w:r>
          </w:p>
        </w:tc>
      </w:tr>
      <w:tr w:rsidR="009640C1" w:rsidRPr="0085379F" w14:paraId="32853D31" w14:textId="77777777" w:rsidTr="00D27465">
        <w:tc>
          <w:tcPr>
            <w:tcW w:w="1418" w:type="dxa"/>
            <w:shd w:val="clear" w:color="auto" w:fill="auto"/>
          </w:tcPr>
          <w:p w14:paraId="2FB18687" w14:textId="77777777" w:rsidR="009640C1" w:rsidRPr="0085379F" w:rsidRDefault="009640C1" w:rsidP="00D27465">
            <w:pPr>
              <w:rPr>
                <w:lang w:eastAsia="en-GB"/>
              </w:rPr>
            </w:pPr>
            <w:r w:rsidRPr="0085379F">
              <w:rPr>
                <w:lang w:eastAsia="en-GB"/>
              </w:rPr>
              <w:t>27/9/23</w:t>
            </w:r>
          </w:p>
        </w:tc>
        <w:tc>
          <w:tcPr>
            <w:tcW w:w="1276" w:type="dxa"/>
            <w:shd w:val="clear" w:color="auto" w:fill="auto"/>
          </w:tcPr>
          <w:p w14:paraId="4882AA15" w14:textId="77777777" w:rsidR="009640C1" w:rsidRPr="0085379F" w:rsidRDefault="009640C1" w:rsidP="00D27465">
            <w:pPr>
              <w:rPr>
                <w:lang w:eastAsia="en-GB"/>
              </w:rPr>
            </w:pPr>
            <w:r w:rsidRPr="0085379F">
              <w:rPr>
                <w:lang w:eastAsia="en-GB"/>
              </w:rPr>
              <w:t>ACT</w:t>
            </w:r>
          </w:p>
        </w:tc>
        <w:tc>
          <w:tcPr>
            <w:tcW w:w="1559" w:type="dxa"/>
            <w:shd w:val="clear" w:color="auto" w:fill="auto"/>
          </w:tcPr>
          <w:p w14:paraId="57C3B494" w14:textId="77777777" w:rsidR="009640C1" w:rsidRPr="0085379F" w:rsidRDefault="009640C1" w:rsidP="00D27465">
            <w:pPr>
              <w:rPr>
                <w:lang w:eastAsia="en-GB"/>
              </w:rPr>
            </w:pPr>
            <w:r w:rsidRPr="0085379F">
              <w:rPr>
                <w:lang w:eastAsia="en-GB"/>
              </w:rPr>
              <w:t>Staff</w:t>
            </w:r>
          </w:p>
        </w:tc>
        <w:tc>
          <w:tcPr>
            <w:tcW w:w="2015" w:type="dxa"/>
            <w:shd w:val="clear" w:color="auto" w:fill="auto"/>
          </w:tcPr>
          <w:p w14:paraId="09F38083" w14:textId="77777777" w:rsidR="009640C1" w:rsidRPr="0085379F" w:rsidRDefault="009640C1" w:rsidP="00D27465">
            <w:pPr>
              <w:rPr>
                <w:lang w:eastAsia="en-GB"/>
              </w:rPr>
            </w:pPr>
            <w:r w:rsidRPr="0085379F">
              <w:rPr>
                <w:lang w:eastAsia="en-GB"/>
              </w:rPr>
              <w:t>September salaries</w:t>
            </w:r>
          </w:p>
        </w:tc>
        <w:tc>
          <w:tcPr>
            <w:tcW w:w="1310" w:type="dxa"/>
            <w:shd w:val="clear" w:color="auto" w:fill="auto"/>
          </w:tcPr>
          <w:p w14:paraId="5D95E6E6" w14:textId="77777777" w:rsidR="009640C1" w:rsidRPr="0085379F" w:rsidRDefault="009640C1" w:rsidP="00D27465">
            <w:pPr>
              <w:rPr>
                <w:lang w:eastAsia="en-GB"/>
              </w:rPr>
            </w:pPr>
            <w:r w:rsidRPr="0085379F">
              <w:rPr>
                <w:lang w:eastAsia="en-GB"/>
              </w:rPr>
              <w:t>£6,469.43</w:t>
            </w:r>
          </w:p>
        </w:tc>
        <w:tc>
          <w:tcPr>
            <w:tcW w:w="1310" w:type="dxa"/>
            <w:shd w:val="clear" w:color="auto" w:fill="auto"/>
          </w:tcPr>
          <w:p w14:paraId="5AC7E011" w14:textId="4E6A4D6C" w:rsidR="009640C1" w:rsidRPr="0085379F" w:rsidRDefault="009640C1" w:rsidP="00D27465">
            <w:pPr>
              <w:rPr>
                <w:rFonts w:cs="Calibri"/>
                <w:lang w:eastAsia="en-GB"/>
              </w:rPr>
            </w:pPr>
            <w:r w:rsidRPr="00C65B72">
              <w:rPr>
                <w:lang w:eastAsia="en-GB"/>
              </w:rPr>
              <w:t>0</w:t>
            </w:r>
          </w:p>
        </w:tc>
        <w:tc>
          <w:tcPr>
            <w:tcW w:w="1311" w:type="dxa"/>
            <w:shd w:val="clear" w:color="auto" w:fill="auto"/>
          </w:tcPr>
          <w:p w14:paraId="40EBD633" w14:textId="77777777" w:rsidR="009640C1" w:rsidRPr="0085379F" w:rsidRDefault="009640C1" w:rsidP="00D27465">
            <w:pPr>
              <w:rPr>
                <w:lang w:eastAsia="en-GB"/>
              </w:rPr>
            </w:pPr>
            <w:r w:rsidRPr="0085379F">
              <w:rPr>
                <w:lang w:eastAsia="en-GB"/>
              </w:rPr>
              <w:t>£9,678.16</w:t>
            </w:r>
          </w:p>
        </w:tc>
      </w:tr>
      <w:tr w:rsidR="0085379F" w:rsidRPr="0085379F" w14:paraId="1014A28F" w14:textId="77777777" w:rsidTr="00D27465">
        <w:tc>
          <w:tcPr>
            <w:tcW w:w="1418" w:type="dxa"/>
            <w:shd w:val="clear" w:color="auto" w:fill="auto"/>
          </w:tcPr>
          <w:p w14:paraId="3C895266" w14:textId="77777777" w:rsidR="0085379F" w:rsidRPr="0085379F" w:rsidRDefault="0085379F" w:rsidP="00D27465">
            <w:pPr>
              <w:rPr>
                <w:lang w:eastAsia="en-GB"/>
              </w:rPr>
            </w:pPr>
            <w:r w:rsidRPr="0085379F">
              <w:rPr>
                <w:lang w:eastAsia="en-GB"/>
              </w:rPr>
              <w:t>27/9/23</w:t>
            </w:r>
          </w:p>
        </w:tc>
        <w:tc>
          <w:tcPr>
            <w:tcW w:w="1276" w:type="dxa"/>
            <w:shd w:val="clear" w:color="auto" w:fill="auto"/>
          </w:tcPr>
          <w:p w14:paraId="7B2AE579" w14:textId="77777777" w:rsidR="0085379F" w:rsidRPr="0085379F" w:rsidRDefault="0085379F" w:rsidP="00D27465">
            <w:pPr>
              <w:rPr>
                <w:lang w:eastAsia="en-GB"/>
              </w:rPr>
            </w:pPr>
          </w:p>
        </w:tc>
        <w:tc>
          <w:tcPr>
            <w:tcW w:w="1559" w:type="dxa"/>
            <w:shd w:val="clear" w:color="auto" w:fill="auto"/>
          </w:tcPr>
          <w:p w14:paraId="37B24BAB" w14:textId="77777777" w:rsidR="0085379F" w:rsidRPr="0085379F" w:rsidRDefault="0085379F" w:rsidP="00D27465">
            <w:pPr>
              <w:rPr>
                <w:lang w:eastAsia="en-GB"/>
              </w:rPr>
            </w:pPr>
            <w:r w:rsidRPr="0085379F">
              <w:rPr>
                <w:lang w:eastAsia="en-GB"/>
              </w:rPr>
              <w:t>TDC</w:t>
            </w:r>
          </w:p>
        </w:tc>
        <w:tc>
          <w:tcPr>
            <w:tcW w:w="2015" w:type="dxa"/>
            <w:shd w:val="clear" w:color="auto" w:fill="auto"/>
          </w:tcPr>
          <w:p w14:paraId="4E0DAA93" w14:textId="77777777" w:rsidR="0085379F" w:rsidRPr="0085379F" w:rsidRDefault="0085379F" w:rsidP="00D27465">
            <w:pPr>
              <w:rPr>
                <w:lang w:eastAsia="en-GB"/>
              </w:rPr>
            </w:pPr>
            <w:r w:rsidRPr="0085379F">
              <w:rPr>
                <w:lang w:eastAsia="en-GB"/>
              </w:rPr>
              <w:t>Second half of precept</w:t>
            </w:r>
          </w:p>
        </w:tc>
        <w:tc>
          <w:tcPr>
            <w:tcW w:w="1310" w:type="dxa"/>
            <w:shd w:val="clear" w:color="auto" w:fill="auto"/>
          </w:tcPr>
          <w:p w14:paraId="7D559FDE" w14:textId="5F28F6FC" w:rsidR="0085379F" w:rsidRPr="0085379F" w:rsidRDefault="009640C1" w:rsidP="00D27465">
            <w:pPr>
              <w:rPr>
                <w:rFonts w:cs="Calibri"/>
                <w:lang w:eastAsia="en-GB"/>
              </w:rPr>
            </w:pPr>
            <w:r>
              <w:rPr>
                <w:lang w:eastAsia="en-GB"/>
              </w:rPr>
              <w:t>0</w:t>
            </w:r>
          </w:p>
        </w:tc>
        <w:tc>
          <w:tcPr>
            <w:tcW w:w="1310" w:type="dxa"/>
            <w:shd w:val="clear" w:color="auto" w:fill="auto"/>
          </w:tcPr>
          <w:p w14:paraId="58E2F904" w14:textId="77777777" w:rsidR="0085379F" w:rsidRPr="0085379F" w:rsidRDefault="0085379F" w:rsidP="00D27465">
            <w:pPr>
              <w:rPr>
                <w:lang w:eastAsia="en-GB"/>
              </w:rPr>
            </w:pPr>
            <w:r w:rsidRPr="0085379F">
              <w:rPr>
                <w:lang w:eastAsia="en-GB"/>
              </w:rPr>
              <w:t>£85,441.50</w:t>
            </w:r>
          </w:p>
        </w:tc>
        <w:tc>
          <w:tcPr>
            <w:tcW w:w="1311" w:type="dxa"/>
            <w:shd w:val="clear" w:color="auto" w:fill="auto"/>
          </w:tcPr>
          <w:p w14:paraId="1677E18D" w14:textId="77777777" w:rsidR="0085379F" w:rsidRPr="0085379F" w:rsidRDefault="0085379F" w:rsidP="00D27465">
            <w:pPr>
              <w:rPr>
                <w:lang w:eastAsia="en-GB"/>
              </w:rPr>
            </w:pPr>
            <w:r w:rsidRPr="0085379F">
              <w:rPr>
                <w:lang w:eastAsia="en-GB"/>
              </w:rPr>
              <w:t>£95,119.66</w:t>
            </w:r>
          </w:p>
        </w:tc>
      </w:tr>
      <w:tr w:rsidR="0085379F" w:rsidRPr="0085379F" w14:paraId="16AF8CAA" w14:textId="77777777" w:rsidTr="00D27465">
        <w:tc>
          <w:tcPr>
            <w:tcW w:w="1418" w:type="dxa"/>
            <w:shd w:val="clear" w:color="auto" w:fill="auto"/>
          </w:tcPr>
          <w:p w14:paraId="02AD149B" w14:textId="77777777" w:rsidR="0085379F" w:rsidRPr="0085379F" w:rsidRDefault="0085379F" w:rsidP="00D27465">
            <w:pPr>
              <w:rPr>
                <w:lang w:eastAsia="en-GB"/>
              </w:rPr>
            </w:pPr>
            <w:r w:rsidRPr="0085379F">
              <w:rPr>
                <w:lang w:eastAsia="en-GB"/>
              </w:rPr>
              <w:t>27/9/23</w:t>
            </w:r>
          </w:p>
        </w:tc>
        <w:tc>
          <w:tcPr>
            <w:tcW w:w="1276" w:type="dxa"/>
            <w:shd w:val="clear" w:color="auto" w:fill="auto"/>
          </w:tcPr>
          <w:p w14:paraId="44FC2AD1" w14:textId="77777777" w:rsidR="0085379F" w:rsidRPr="0085379F" w:rsidRDefault="0085379F" w:rsidP="00D27465">
            <w:pPr>
              <w:rPr>
                <w:lang w:eastAsia="en-GB"/>
              </w:rPr>
            </w:pPr>
          </w:p>
        </w:tc>
        <w:tc>
          <w:tcPr>
            <w:tcW w:w="1559" w:type="dxa"/>
            <w:shd w:val="clear" w:color="auto" w:fill="auto"/>
          </w:tcPr>
          <w:p w14:paraId="190369B9" w14:textId="77777777" w:rsidR="0085379F" w:rsidRPr="0085379F" w:rsidRDefault="0085379F" w:rsidP="00D27465">
            <w:pPr>
              <w:rPr>
                <w:lang w:eastAsia="en-GB"/>
              </w:rPr>
            </w:pPr>
          </w:p>
        </w:tc>
        <w:tc>
          <w:tcPr>
            <w:tcW w:w="2015" w:type="dxa"/>
            <w:shd w:val="clear" w:color="auto" w:fill="auto"/>
          </w:tcPr>
          <w:p w14:paraId="32FBA7DD" w14:textId="77777777" w:rsidR="0085379F" w:rsidRPr="0085379F" w:rsidRDefault="0085379F" w:rsidP="00D27465">
            <w:pPr>
              <w:rPr>
                <w:lang w:eastAsia="en-GB"/>
              </w:rPr>
            </w:pPr>
            <w:r w:rsidRPr="0085379F">
              <w:rPr>
                <w:lang w:eastAsia="en-GB"/>
              </w:rPr>
              <w:t>Transfer to deposit account</w:t>
            </w:r>
          </w:p>
        </w:tc>
        <w:tc>
          <w:tcPr>
            <w:tcW w:w="1310" w:type="dxa"/>
            <w:shd w:val="clear" w:color="auto" w:fill="auto"/>
          </w:tcPr>
          <w:p w14:paraId="7B6391F6" w14:textId="77777777" w:rsidR="0085379F" w:rsidRPr="0085379F" w:rsidRDefault="0085379F" w:rsidP="00D27465">
            <w:pPr>
              <w:rPr>
                <w:lang w:eastAsia="en-GB"/>
              </w:rPr>
            </w:pPr>
            <w:r w:rsidRPr="0085379F">
              <w:rPr>
                <w:lang w:eastAsia="en-GB"/>
              </w:rPr>
              <w:t>£70,000.00</w:t>
            </w:r>
          </w:p>
        </w:tc>
        <w:tc>
          <w:tcPr>
            <w:tcW w:w="1310" w:type="dxa"/>
            <w:shd w:val="clear" w:color="auto" w:fill="auto"/>
          </w:tcPr>
          <w:p w14:paraId="35E391EA" w14:textId="4197F7B7" w:rsidR="0085379F" w:rsidRPr="0085379F" w:rsidRDefault="009640C1" w:rsidP="00D27465">
            <w:pPr>
              <w:rPr>
                <w:rFonts w:cs="Calibri"/>
                <w:lang w:eastAsia="en-GB"/>
              </w:rPr>
            </w:pPr>
            <w:r>
              <w:rPr>
                <w:lang w:eastAsia="en-GB"/>
              </w:rPr>
              <w:t>0</w:t>
            </w:r>
          </w:p>
        </w:tc>
        <w:tc>
          <w:tcPr>
            <w:tcW w:w="1311" w:type="dxa"/>
            <w:shd w:val="clear" w:color="auto" w:fill="auto"/>
          </w:tcPr>
          <w:p w14:paraId="7661881C" w14:textId="77777777" w:rsidR="0085379F" w:rsidRPr="0085379F" w:rsidRDefault="0085379F" w:rsidP="00D27465">
            <w:pPr>
              <w:rPr>
                <w:lang w:eastAsia="en-GB"/>
              </w:rPr>
            </w:pPr>
            <w:r w:rsidRPr="0085379F">
              <w:rPr>
                <w:lang w:eastAsia="en-GB"/>
              </w:rPr>
              <w:t>£25,119.66</w:t>
            </w:r>
          </w:p>
        </w:tc>
      </w:tr>
      <w:tr w:rsidR="0085379F" w:rsidRPr="0085379F" w14:paraId="3DB395CC" w14:textId="77777777" w:rsidTr="00D27465">
        <w:tc>
          <w:tcPr>
            <w:tcW w:w="1418" w:type="dxa"/>
            <w:shd w:val="clear" w:color="auto" w:fill="auto"/>
          </w:tcPr>
          <w:p w14:paraId="67B41E36" w14:textId="77777777" w:rsidR="0085379F" w:rsidRPr="0085379F" w:rsidRDefault="0085379F" w:rsidP="00D27465">
            <w:pPr>
              <w:rPr>
                <w:lang w:eastAsia="en-GB"/>
              </w:rPr>
            </w:pPr>
            <w:r w:rsidRPr="0085379F">
              <w:rPr>
                <w:lang w:eastAsia="en-GB"/>
              </w:rPr>
              <w:t>27/9/23</w:t>
            </w:r>
          </w:p>
        </w:tc>
        <w:tc>
          <w:tcPr>
            <w:tcW w:w="1276" w:type="dxa"/>
            <w:shd w:val="clear" w:color="auto" w:fill="auto"/>
          </w:tcPr>
          <w:p w14:paraId="03F7F043" w14:textId="77777777" w:rsidR="0085379F" w:rsidRPr="0085379F" w:rsidRDefault="0085379F" w:rsidP="00D27465">
            <w:pPr>
              <w:rPr>
                <w:lang w:eastAsia="en-GB"/>
              </w:rPr>
            </w:pPr>
          </w:p>
        </w:tc>
        <w:tc>
          <w:tcPr>
            <w:tcW w:w="1559" w:type="dxa"/>
            <w:shd w:val="clear" w:color="auto" w:fill="auto"/>
          </w:tcPr>
          <w:p w14:paraId="59C8EA5E" w14:textId="77777777" w:rsidR="0085379F" w:rsidRPr="0085379F" w:rsidRDefault="0085379F" w:rsidP="00D27465">
            <w:pPr>
              <w:rPr>
                <w:lang w:eastAsia="en-GB"/>
              </w:rPr>
            </w:pPr>
          </w:p>
        </w:tc>
        <w:tc>
          <w:tcPr>
            <w:tcW w:w="2015" w:type="dxa"/>
            <w:shd w:val="clear" w:color="auto" w:fill="auto"/>
          </w:tcPr>
          <w:p w14:paraId="0BD4028D" w14:textId="77777777" w:rsidR="0085379F" w:rsidRPr="0085379F" w:rsidRDefault="0085379F" w:rsidP="00D27465">
            <w:pPr>
              <w:rPr>
                <w:lang w:eastAsia="en-GB"/>
              </w:rPr>
            </w:pPr>
            <w:r w:rsidRPr="0085379F">
              <w:rPr>
                <w:lang w:eastAsia="en-GB"/>
              </w:rPr>
              <w:t>Deposits</w:t>
            </w:r>
          </w:p>
        </w:tc>
        <w:tc>
          <w:tcPr>
            <w:tcW w:w="1310" w:type="dxa"/>
            <w:shd w:val="clear" w:color="auto" w:fill="auto"/>
          </w:tcPr>
          <w:p w14:paraId="5F728C00" w14:textId="7E06FCF8" w:rsidR="0085379F" w:rsidRPr="0085379F" w:rsidRDefault="009640C1" w:rsidP="00D27465">
            <w:pPr>
              <w:rPr>
                <w:rFonts w:cs="Calibri"/>
                <w:lang w:eastAsia="en-GB"/>
              </w:rPr>
            </w:pPr>
            <w:r>
              <w:rPr>
                <w:lang w:eastAsia="en-GB"/>
              </w:rPr>
              <w:t>0</w:t>
            </w:r>
          </w:p>
        </w:tc>
        <w:tc>
          <w:tcPr>
            <w:tcW w:w="1310" w:type="dxa"/>
            <w:shd w:val="clear" w:color="auto" w:fill="auto"/>
          </w:tcPr>
          <w:p w14:paraId="4871BF5B" w14:textId="77777777" w:rsidR="0085379F" w:rsidRPr="0085379F" w:rsidRDefault="0085379F" w:rsidP="00D27465">
            <w:pPr>
              <w:rPr>
                <w:lang w:eastAsia="en-GB"/>
              </w:rPr>
            </w:pPr>
            <w:r w:rsidRPr="0085379F">
              <w:rPr>
                <w:lang w:eastAsia="en-GB"/>
              </w:rPr>
              <w:t>£555.50</w:t>
            </w:r>
          </w:p>
        </w:tc>
        <w:tc>
          <w:tcPr>
            <w:tcW w:w="1311" w:type="dxa"/>
            <w:shd w:val="clear" w:color="auto" w:fill="auto"/>
          </w:tcPr>
          <w:p w14:paraId="4EC6DA5A" w14:textId="77777777" w:rsidR="0085379F" w:rsidRPr="0085379F" w:rsidRDefault="0085379F" w:rsidP="00D27465">
            <w:pPr>
              <w:rPr>
                <w:lang w:eastAsia="en-GB"/>
              </w:rPr>
            </w:pPr>
            <w:r w:rsidRPr="0085379F">
              <w:rPr>
                <w:lang w:eastAsia="en-GB"/>
              </w:rPr>
              <w:t>£25,675.16</w:t>
            </w:r>
          </w:p>
        </w:tc>
      </w:tr>
      <w:tr w:rsidR="009640C1" w:rsidRPr="0085379F" w14:paraId="0C4C6691" w14:textId="77777777" w:rsidTr="00D27465">
        <w:tc>
          <w:tcPr>
            <w:tcW w:w="1418" w:type="dxa"/>
            <w:shd w:val="clear" w:color="auto" w:fill="auto"/>
          </w:tcPr>
          <w:p w14:paraId="2D868A8D" w14:textId="77777777" w:rsidR="009640C1" w:rsidRPr="0085379F" w:rsidRDefault="009640C1" w:rsidP="00D27465">
            <w:pPr>
              <w:rPr>
                <w:rFonts w:cs="Calibri"/>
                <w:lang w:eastAsia="en-GB"/>
              </w:rPr>
            </w:pPr>
            <w:r w:rsidRPr="0085379F">
              <w:rPr>
                <w:lang w:eastAsia="en-GB"/>
              </w:rPr>
              <w:t>28/9/23</w:t>
            </w:r>
          </w:p>
        </w:tc>
        <w:tc>
          <w:tcPr>
            <w:tcW w:w="1276" w:type="dxa"/>
            <w:shd w:val="clear" w:color="auto" w:fill="auto"/>
          </w:tcPr>
          <w:p w14:paraId="1D7E1C17" w14:textId="77777777" w:rsidR="009640C1" w:rsidRPr="0085379F" w:rsidRDefault="009640C1" w:rsidP="00D27465">
            <w:pPr>
              <w:rPr>
                <w:rFonts w:cs="Calibri"/>
                <w:lang w:eastAsia="en-GB"/>
              </w:rPr>
            </w:pPr>
            <w:r w:rsidRPr="0085379F">
              <w:rPr>
                <w:lang w:eastAsia="en-GB"/>
              </w:rPr>
              <w:t>DD</w:t>
            </w:r>
          </w:p>
        </w:tc>
        <w:tc>
          <w:tcPr>
            <w:tcW w:w="1559" w:type="dxa"/>
            <w:shd w:val="clear" w:color="auto" w:fill="auto"/>
          </w:tcPr>
          <w:p w14:paraId="0A08622B" w14:textId="77777777" w:rsidR="009640C1" w:rsidRPr="0085379F" w:rsidRDefault="009640C1" w:rsidP="00D27465">
            <w:pPr>
              <w:rPr>
                <w:rFonts w:cs="Calibri"/>
                <w:lang w:eastAsia="en-GB"/>
              </w:rPr>
            </w:pPr>
            <w:r w:rsidRPr="0085379F">
              <w:rPr>
                <w:lang w:eastAsia="en-GB"/>
              </w:rPr>
              <w:t>SSE</w:t>
            </w:r>
          </w:p>
        </w:tc>
        <w:tc>
          <w:tcPr>
            <w:tcW w:w="2015" w:type="dxa"/>
            <w:shd w:val="clear" w:color="auto" w:fill="auto"/>
          </w:tcPr>
          <w:p w14:paraId="7EAACDDB" w14:textId="77777777" w:rsidR="009640C1" w:rsidRPr="0085379F" w:rsidRDefault="009640C1" w:rsidP="00D27465">
            <w:pPr>
              <w:rPr>
                <w:rFonts w:cs="Calibri"/>
                <w:lang w:eastAsia="en-GB"/>
              </w:rPr>
            </w:pPr>
            <w:r w:rsidRPr="0085379F">
              <w:rPr>
                <w:lang w:eastAsia="en-GB"/>
              </w:rPr>
              <w:t>Electricity Q2</w:t>
            </w:r>
          </w:p>
        </w:tc>
        <w:tc>
          <w:tcPr>
            <w:tcW w:w="1310" w:type="dxa"/>
            <w:shd w:val="clear" w:color="auto" w:fill="auto"/>
          </w:tcPr>
          <w:p w14:paraId="79A83A46" w14:textId="77777777" w:rsidR="009640C1" w:rsidRPr="0085379F" w:rsidRDefault="009640C1" w:rsidP="00D27465">
            <w:pPr>
              <w:rPr>
                <w:rFonts w:cs="Calibri"/>
                <w:lang w:eastAsia="en-GB"/>
              </w:rPr>
            </w:pPr>
            <w:r w:rsidRPr="0085379F">
              <w:rPr>
                <w:lang w:eastAsia="en-GB"/>
              </w:rPr>
              <w:t>£771.40</w:t>
            </w:r>
          </w:p>
        </w:tc>
        <w:tc>
          <w:tcPr>
            <w:tcW w:w="1310" w:type="dxa"/>
            <w:shd w:val="clear" w:color="auto" w:fill="auto"/>
          </w:tcPr>
          <w:p w14:paraId="45D0890A" w14:textId="094A8016" w:rsidR="009640C1" w:rsidRPr="0085379F" w:rsidRDefault="009640C1" w:rsidP="00D27465">
            <w:pPr>
              <w:rPr>
                <w:rFonts w:cs="Calibri"/>
                <w:lang w:eastAsia="en-GB"/>
              </w:rPr>
            </w:pPr>
            <w:r w:rsidRPr="00A35865">
              <w:rPr>
                <w:lang w:eastAsia="en-GB"/>
              </w:rPr>
              <w:t>0</w:t>
            </w:r>
          </w:p>
        </w:tc>
        <w:tc>
          <w:tcPr>
            <w:tcW w:w="1311" w:type="dxa"/>
            <w:shd w:val="clear" w:color="auto" w:fill="auto"/>
          </w:tcPr>
          <w:p w14:paraId="6C2616FA" w14:textId="77777777" w:rsidR="009640C1" w:rsidRPr="0085379F" w:rsidRDefault="009640C1" w:rsidP="00D27465">
            <w:pPr>
              <w:rPr>
                <w:lang w:eastAsia="en-GB"/>
              </w:rPr>
            </w:pPr>
            <w:r w:rsidRPr="0085379F">
              <w:rPr>
                <w:lang w:eastAsia="en-GB"/>
              </w:rPr>
              <w:t>£24,903.76</w:t>
            </w:r>
          </w:p>
        </w:tc>
      </w:tr>
      <w:tr w:rsidR="009640C1" w:rsidRPr="0085379F" w14:paraId="4E0F47CE" w14:textId="77777777" w:rsidTr="00D27465">
        <w:trPr>
          <w:trHeight w:val="425"/>
        </w:trPr>
        <w:tc>
          <w:tcPr>
            <w:tcW w:w="1418" w:type="dxa"/>
            <w:shd w:val="clear" w:color="auto" w:fill="auto"/>
          </w:tcPr>
          <w:p w14:paraId="6A0771F6" w14:textId="77777777" w:rsidR="009640C1" w:rsidRPr="0085379F" w:rsidRDefault="009640C1" w:rsidP="00D27465">
            <w:pPr>
              <w:rPr>
                <w:color w:val="000000"/>
                <w:lang w:eastAsia="en-GB"/>
              </w:rPr>
            </w:pPr>
            <w:r w:rsidRPr="0085379F">
              <w:rPr>
                <w:lang w:eastAsia="en-GB"/>
              </w:rPr>
              <w:t>29/9/23</w:t>
            </w:r>
          </w:p>
        </w:tc>
        <w:tc>
          <w:tcPr>
            <w:tcW w:w="1276" w:type="dxa"/>
            <w:shd w:val="clear" w:color="auto" w:fill="auto"/>
          </w:tcPr>
          <w:p w14:paraId="3AABC76E" w14:textId="77777777" w:rsidR="009640C1" w:rsidRPr="0085379F" w:rsidRDefault="009640C1" w:rsidP="00D27465">
            <w:pPr>
              <w:rPr>
                <w:color w:val="000000"/>
                <w:lang w:eastAsia="en-GB"/>
              </w:rPr>
            </w:pPr>
            <w:r w:rsidRPr="0085379F">
              <w:rPr>
                <w:lang w:eastAsia="en-GB"/>
              </w:rPr>
              <w:t>ACT</w:t>
            </w:r>
          </w:p>
        </w:tc>
        <w:tc>
          <w:tcPr>
            <w:tcW w:w="1559" w:type="dxa"/>
            <w:shd w:val="clear" w:color="auto" w:fill="auto"/>
          </w:tcPr>
          <w:p w14:paraId="6B0E915D" w14:textId="77777777" w:rsidR="009640C1" w:rsidRPr="0085379F" w:rsidRDefault="009640C1" w:rsidP="00D27465">
            <w:pPr>
              <w:rPr>
                <w:color w:val="000000"/>
                <w:lang w:eastAsia="en-GB"/>
              </w:rPr>
            </w:pPr>
            <w:r w:rsidRPr="0085379F">
              <w:rPr>
                <w:lang w:eastAsia="en-GB"/>
              </w:rPr>
              <w:t>SW Arb &amp; Fencing</w:t>
            </w:r>
          </w:p>
        </w:tc>
        <w:tc>
          <w:tcPr>
            <w:tcW w:w="2015" w:type="dxa"/>
            <w:shd w:val="clear" w:color="auto" w:fill="auto"/>
          </w:tcPr>
          <w:p w14:paraId="28EB84CA" w14:textId="77777777" w:rsidR="009640C1" w:rsidRPr="0085379F" w:rsidRDefault="009640C1" w:rsidP="00D27465">
            <w:pPr>
              <w:rPr>
                <w:color w:val="000000"/>
                <w:lang w:eastAsia="en-GB"/>
              </w:rPr>
            </w:pPr>
            <w:r w:rsidRPr="0085379F">
              <w:rPr>
                <w:lang w:eastAsia="en-GB"/>
              </w:rPr>
              <w:t>Reduction of sycamore and hedge at Culver</w:t>
            </w:r>
          </w:p>
        </w:tc>
        <w:tc>
          <w:tcPr>
            <w:tcW w:w="1310" w:type="dxa"/>
            <w:shd w:val="clear" w:color="auto" w:fill="auto"/>
          </w:tcPr>
          <w:p w14:paraId="6E51F15A" w14:textId="77777777" w:rsidR="009640C1" w:rsidRPr="0085379F" w:rsidRDefault="009640C1" w:rsidP="00D27465">
            <w:pPr>
              <w:rPr>
                <w:color w:val="000000"/>
                <w:lang w:eastAsia="en-GB"/>
              </w:rPr>
            </w:pPr>
            <w:r w:rsidRPr="0085379F">
              <w:rPr>
                <w:lang w:eastAsia="en-GB"/>
              </w:rPr>
              <w:t>£396.00</w:t>
            </w:r>
          </w:p>
        </w:tc>
        <w:tc>
          <w:tcPr>
            <w:tcW w:w="1310" w:type="dxa"/>
            <w:shd w:val="clear" w:color="auto" w:fill="auto"/>
          </w:tcPr>
          <w:p w14:paraId="58A4FDD5" w14:textId="0A2090DB" w:rsidR="009640C1" w:rsidRPr="0085379F" w:rsidRDefault="009640C1" w:rsidP="00D27465">
            <w:pPr>
              <w:rPr>
                <w:rFonts w:cs="Calibri"/>
                <w:lang w:eastAsia="en-GB"/>
              </w:rPr>
            </w:pPr>
            <w:r w:rsidRPr="00A35865">
              <w:rPr>
                <w:lang w:eastAsia="en-GB"/>
              </w:rPr>
              <w:t>0</w:t>
            </w:r>
          </w:p>
        </w:tc>
        <w:tc>
          <w:tcPr>
            <w:tcW w:w="1311" w:type="dxa"/>
            <w:shd w:val="clear" w:color="auto" w:fill="auto"/>
          </w:tcPr>
          <w:p w14:paraId="4CAAC333" w14:textId="77777777" w:rsidR="009640C1" w:rsidRPr="0085379F" w:rsidRDefault="009640C1" w:rsidP="00D27465">
            <w:pPr>
              <w:rPr>
                <w:lang w:eastAsia="en-GB"/>
              </w:rPr>
            </w:pPr>
            <w:r w:rsidRPr="0085379F">
              <w:rPr>
                <w:lang w:eastAsia="en-GB"/>
              </w:rPr>
              <w:t>£24,507.76</w:t>
            </w:r>
          </w:p>
        </w:tc>
      </w:tr>
      <w:tr w:rsidR="009640C1" w:rsidRPr="0085379F" w14:paraId="460B7658" w14:textId="77777777" w:rsidTr="00D27465">
        <w:tc>
          <w:tcPr>
            <w:tcW w:w="1418" w:type="dxa"/>
            <w:shd w:val="clear" w:color="auto" w:fill="auto"/>
          </w:tcPr>
          <w:p w14:paraId="3B42803B" w14:textId="77777777" w:rsidR="009640C1" w:rsidRPr="0085379F" w:rsidRDefault="009640C1" w:rsidP="00D27465">
            <w:pPr>
              <w:rPr>
                <w:lang w:eastAsia="en-GB"/>
              </w:rPr>
            </w:pPr>
            <w:r w:rsidRPr="0085379F">
              <w:rPr>
                <w:lang w:eastAsia="en-GB"/>
              </w:rPr>
              <w:t>29/9/23</w:t>
            </w:r>
          </w:p>
        </w:tc>
        <w:tc>
          <w:tcPr>
            <w:tcW w:w="1276" w:type="dxa"/>
            <w:shd w:val="clear" w:color="auto" w:fill="auto"/>
          </w:tcPr>
          <w:p w14:paraId="013E1B79" w14:textId="77777777" w:rsidR="009640C1" w:rsidRPr="0085379F" w:rsidRDefault="009640C1" w:rsidP="00D27465">
            <w:pPr>
              <w:rPr>
                <w:lang w:eastAsia="en-GB"/>
              </w:rPr>
            </w:pPr>
            <w:r w:rsidRPr="0085379F">
              <w:rPr>
                <w:lang w:eastAsia="en-GB"/>
              </w:rPr>
              <w:t>ACT</w:t>
            </w:r>
          </w:p>
        </w:tc>
        <w:tc>
          <w:tcPr>
            <w:tcW w:w="1559" w:type="dxa"/>
            <w:shd w:val="clear" w:color="auto" w:fill="auto"/>
          </w:tcPr>
          <w:p w14:paraId="46B0A1BC" w14:textId="77777777" w:rsidR="009640C1" w:rsidRPr="0085379F" w:rsidRDefault="009640C1" w:rsidP="00D27465">
            <w:pPr>
              <w:rPr>
                <w:lang w:eastAsia="en-GB"/>
              </w:rPr>
            </w:pPr>
            <w:r w:rsidRPr="0085379F">
              <w:rPr>
                <w:lang w:eastAsia="en-GB"/>
              </w:rPr>
              <w:t>Simon Jones</w:t>
            </w:r>
          </w:p>
        </w:tc>
        <w:tc>
          <w:tcPr>
            <w:tcW w:w="2015" w:type="dxa"/>
            <w:shd w:val="clear" w:color="auto" w:fill="auto"/>
          </w:tcPr>
          <w:p w14:paraId="01398CA8" w14:textId="77777777" w:rsidR="009640C1" w:rsidRPr="0085379F" w:rsidRDefault="009640C1" w:rsidP="00D27465">
            <w:pPr>
              <w:rPr>
                <w:lang w:eastAsia="en-GB"/>
              </w:rPr>
            </w:pPr>
            <w:r w:rsidRPr="0085379F">
              <w:rPr>
                <w:lang w:eastAsia="en-GB"/>
              </w:rPr>
              <w:t>Grass cutting at Culver Green &amp; Two Oaks</w:t>
            </w:r>
          </w:p>
        </w:tc>
        <w:tc>
          <w:tcPr>
            <w:tcW w:w="1310" w:type="dxa"/>
            <w:shd w:val="clear" w:color="auto" w:fill="auto"/>
          </w:tcPr>
          <w:p w14:paraId="17D5C26E" w14:textId="77777777" w:rsidR="009640C1" w:rsidRPr="0085379F" w:rsidRDefault="009640C1" w:rsidP="00D27465">
            <w:pPr>
              <w:rPr>
                <w:lang w:eastAsia="en-GB"/>
              </w:rPr>
            </w:pPr>
            <w:r w:rsidRPr="0085379F">
              <w:rPr>
                <w:lang w:eastAsia="en-GB"/>
              </w:rPr>
              <w:t>£135.00</w:t>
            </w:r>
          </w:p>
        </w:tc>
        <w:tc>
          <w:tcPr>
            <w:tcW w:w="1310" w:type="dxa"/>
            <w:shd w:val="clear" w:color="auto" w:fill="auto"/>
          </w:tcPr>
          <w:p w14:paraId="7E90AEAE" w14:textId="1E61D244" w:rsidR="009640C1" w:rsidRPr="0085379F" w:rsidRDefault="009640C1" w:rsidP="00D27465">
            <w:pPr>
              <w:rPr>
                <w:rFonts w:cs="Calibri"/>
                <w:lang w:eastAsia="en-GB"/>
              </w:rPr>
            </w:pPr>
            <w:r w:rsidRPr="00A35865">
              <w:rPr>
                <w:lang w:eastAsia="en-GB"/>
              </w:rPr>
              <w:t>0</w:t>
            </w:r>
          </w:p>
        </w:tc>
        <w:tc>
          <w:tcPr>
            <w:tcW w:w="1311" w:type="dxa"/>
            <w:shd w:val="clear" w:color="auto" w:fill="auto"/>
          </w:tcPr>
          <w:p w14:paraId="0F8A41D0" w14:textId="77777777" w:rsidR="009640C1" w:rsidRPr="0085379F" w:rsidRDefault="009640C1" w:rsidP="00D27465">
            <w:pPr>
              <w:rPr>
                <w:lang w:eastAsia="en-GB"/>
              </w:rPr>
            </w:pPr>
            <w:r w:rsidRPr="0085379F">
              <w:rPr>
                <w:lang w:eastAsia="en-GB"/>
              </w:rPr>
              <w:t>£24,372.76</w:t>
            </w:r>
          </w:p>
        </w:tc>
      </w:tr>
    </w:tbl>
    <w:p w14:paraId="40C7E722" w14:textId="77777777" w:rsidR="0085379F" w:rsidRDefault="0085379F" w:rsidP="00D27465"/>
    <w:sectPr w:rsidR="0085379F" w:rsidSect="00384622">
      <w:footerReference w:type="default" r:id="rId11"/>
      <w:pgSz w:w="11906" w:h="16838" w:code="9"/>
      <w:pgMar w:top="454" w:right="851" w:bottom="794" w:left="851" w:header="709" w:footer="289" w:gutter="0"/>
      <w:pgNumType w:start="228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31735" w14:textId="77777777" w:rsidR="000F6C99" w:rsidRDefault="000F6C99" w:rsidP="00D27465">
      <w:r>
        <w:separator/>
      </w:r>
    </w:p>
  </w:endnote>
  <w:endnote w:type="continuationSeparator" w:id="0">
    <w:p w14:paraId="506B5EBA" w14:textId="77777777" w:rsidR="000F6C99" w:rsidRDefault="000F6C99" w:rsidP="00D2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0908" w14:textId="77777777" w:rsidR="00CB36F2" w:rsidRPr="0007726F" w:rsidRDefault="00CB36F2" w:rsidP="00D27465">
    <w:pPr>
      <w:pStyle w:val="Footer"/>
    </w:pPr>
    <w:r w:rsidRPr="0007726F">
      <w:fldChar w:fldCharType="begin"/>
    </w:r>
    <w:r w:rsidRPr="0007726F">
      <w:instrText xml:space="preserve"> PAGE   \* MERGEFORMAT </w:instrText>
    </w:r>
    <w:r w:rsidRPr="0007726F">
      <w:fldChar w:fldCharType="separate"/>
    </w:r>
    <w:r>
      <w:rPr>
        <w:noProof/>
      </w:rPr>
      <w:t>2049</w:t>
    </w:r>
    <w:r w:rsidRPr="0007726F">
      <w:fldChar w:fldCharType="end"/>
    </w:r>
  </w:p>
  <w:p w14:paraId="3B5E6DEB" w14:textId="77777777" w:rsidR="00CB36F2" w:rsidRDefault="00CB36F2" w:rsidP="00D27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67383" w14:textId="77777777" w:rsidR="000F6C99" w:rsidRDefault="000F6C99" w:rsidP="00D27465">
      <w:r>
        <w:separator/>
      </w:r>
    </w:p>
  </w:footnote>
  <w:footnote w:type="continuationSeparator" w:id="0">
    <w:p w14:paraId="4D305122" w14:textId="77777777" w:rsidR="000F6C99" w:rsidRDefault="000F6C99" w:rsidP="00D27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BA01E4A"/>
    <w:lvl w:ilvl="0">
      <w:start w:val="1"/>
      <w:numFmt w:val="bullet"/>
      <w:pStyle w:val="ListParagraph"/>
      <w:lvlText w:val=""/>
      <w:lvlJc w:val="left"/>
      <w:pPr>
        <w:tabs>
          <w:tab w:val="num" w:pos="360"/>
        </w:tabs>
        <w:ind w:left="360" w:hanging="360"/>
      </w:pPr>
      <w:rPr>
        <w:rFonts w:ascii="Symbol" w:hAnsi="Symbol" w:hint="default"/>
      </w:rPr>
    </w:lvl>
  </w:abstractNum>
  <w:abstractNum w:abstractNumId="1" w15:restartNumberingAfterBreak="0">
    <w:nsid w:val="0E1500C0"/>
    <w:multiLevelType w:val="hybridMultilevel"/>
    <w:tmpl w:val="64CA1934"/>
    <w:lvl w:ilvl="0" w:tplc="4BBE3414">
      <w:start w:val="1"/>
      <w:numFmt w:val="lowerLetter"/>
      <w:pStyle w:val="Heading3"/>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226A5B"/>
    <w:multiLevelType w:val="hybridMultilevel"/>
    <w:tmpl w:val="FB1CE36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1157E0"/>
    <w:multiLevelType w:val="hybridMultilevel"/>
    <w:tmpl w:val="E0E8B7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E77A02"/>
    <w:multiLevelType w:val="hybridMultilevel"/>
    <w:tmpl w:val="094E305C"/>
    <w:lvl w:ilvl="0" w:tplc="6F1636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5446749"/>
    <w:multiLevelType w:val="hybridMultilevel"/>
    <w:tmpl w:val="B00665E4"/>
    <w:lvl w:ilvl="0" w:tplc="08090011">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932C18"/>
    <w:multiLevelType w:val="hybridMultilevel"/>
    <w:tmpl w:val="D80A74AE"/>
    <w:lvl w:ilvl="0" w:tplc="A8A2DC70">
      <w:start w:val="5"/>
      <w:numFmt w:val="decimal"/>
      <w:lvlText w:val="%1)"/>
      <w:lvlJc w:val="left"/>
      <w:pPr>
        <w:ind w:left="720" w:hanging="360"/>
      </w:pPr>
      <w:rPr>
        <w:rFonts w:hint="default"/>
        <w:b w:val="0"/>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BB59C6"/>
    <w:multiLevelType w:val="hybridMultilevel"/>
    <w:tmpl w:val="9252C764"/>
    <w:lvl w:ilvl="0" w:tplc="D54A0278">
      <w:start w:val="1"/>
      <w:numFmt w:val="lowerLetter"/>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C6539DD"/>
    <w:multiLevelType w:val="hybridMultilevel"/>
    <w:tmpl w:val="484843BE"/>
    <w:lvl w:ilvl="0" w:tplc="98021282">
      <w:start w:val="1"/>
      <w:numFmt w:val="decimal"/>
      <w:lvlText w:val="%1."/>
      <w:lvlJc w:val="left"/>
      <w:pPr>
        <w:tabs>
          <w:tab w:val="num" w:pos="360"/>
        </w:tabs>
        <w:ind w:left="360" w:hanging="360"/>
      </w:pPr>
      <w:rPr>
        <w:i w:val="0"/>
      </w:rPr>
    </w:lvl>
    <w:lvl w:ilvl="1" w:tplc="04090019">
      <w:start w:val="1"/>
      <w:numFmt w:val="lowerLetter"/>
      <w:lvlText w:val="%2."/>
      <w:lvlJc w:val="left"/>
      <w:pPr>
        <w:tabs>
          <w:tab w:val="num" w:pos="1440"/>
        </w:tabs>
        <w:ind w:left="1440" w:hanging="360"/>
      </w:pPr>
      <w:rPr>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E22B8C"/>
    <w:multiLevelType w:val="hybridMultilevel"/>
    <w:tmpl w:val="75EA37A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6A1A5B"/>
    <w:multiLevelType w:val="hybridMultilevel"/>
    <w:tmpl w:val="944251CA"/>
    <w:lvl w:ilvl="0" w:tplc="41801638">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D75BC5"/>
    <w:multiLevelType w:val="hybridMultilevel"/>
    <w:tmpl w:val="F4448C6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4BE5518"/>
    <w:multiLevelType w:val="hybridMultilevel"/>
    <w:tmpl w:val="D640FB76"/>
    <w:lvl w:ilvl="0" w:tplc="6F72D9C6">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0A6B1F"/>
    <w:multiLevelType w:val="hybridMultilevel"/>
    <w:tmpl w:val="249E25A0"/>
    <w:lvl w:ilvl="0" w:tplc="FFE81446">
      <w:start w:val="12"/>
      <w:numFmt w:val="decimal"/>
      <w:lvlText w:val="%1)"/>
      <w:lvlJc w:val="left"/>
      <w:pPr>
        <w:ind w:left="720" w:hanging="360"/>
      </w:pPr>
      <w:rPr>
        <w:rFonts w:hint="default"/>
        <w:b w:val="0"/>
        <w:bCs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1C6943"/>
    <w:multiLevelType w:val="hybridMultilevel"/>
    <w:tmpl w:val="E432CD04"/>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9A28C5"/>
    <w:multiLevelType w:val="hybridMultilevel"/>
    <w:tmpl w:val="4EA6BA94"/>
    <w:lvl w:ilvl="0" w:tplc="08090011">
      <w:start w:val="10"/>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645EF9"/>
    <w:multiLevelType w:val="hybridMultilevel"/>
    <w:tmpl w:val="563CB9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C31DDC"/>
    <w:multiLevelType w:val="hybridMultilevel"/>
    <w:tmpl w:val="FCC0DB58"/>
    <w:lvl w:ilvl="0" w:tplc="452AC056">
      <w:start w:val="1"/>
      <w:numFmt w:val="lowerLetter"/>
      <w:lvlText w:val="%1)"/>
      <w:lvlJc w:val="left"/>
      <w:pPr>
        <w:ind w:left="1080" w:hanging="360"/>
      </w:pPr>
      <w:rPr>
        <w:rFonts w:hint="default"/>
        <w:b w:val="0"/>
        <w:bCs w:val="0"/>
      </w:rPr>
    </w:lvl>
    <w:lvl w:ilvl="1" w:tplc="08090019" w:tentative="1">
      <w:start w:val="1"/>
      <w:numFmt w:val="lowerLetter"/>
      <w:lvlText w:val="%2."/>
      <w:lvlJc w:val="left"/>
      <w:pPr>
        <w:ind w:left="1876" w:hanging="360"/>
      </w:pPr>
    </w:lvl>
    <w:lvl w:ilvl="2" w:tplc="0809001B" w:tentative="1">
      <w:start w:val="1"/>
      <w:numFmt w:val="lowerRoman"/>
      <w:lvlText w:val="%3."/>
      <w:lvlJc w:val="right"/>
      <w:pPr>
        <w:ind w:left="2596" w:hanging="180"/>
      </w:pPr>
    </w:lvl>
    <w:lvl w:ilvl="3" w:tplc="0809000F" w:tentative="1">
      <w:start w:val="1"/>
      <w:numFmt w:val="decimal"/>
      <w:lvlText w:val="%4."/>
      <w:lvlJc w:val="left"/>
      <w:pPr>
        <w:ind w:left="3316" w:hanging="360"/>
      </w:pPr>
    </w:lvl>
    <w:lvl w:ilvl="4" w:tplc="08090019" w:tentative="1">
      <w:start w:val="1"/>
      <w:numFmt w:val="lowerLetter"/>
      <w:lvlText w:val="%5."/>
      <w:lvlJc w:val="left"/>
      <w:pPr>
        <w:ind w:left="4036" w:hanging="360"/>
      </w:pPr>
    </w:lvl>
    <w:lvl w:ilvl="5" w:tplc="0809001B" w:tentative="1">
      <w:start w:val="1"/>
      <w:numFmt w:val="lowerRoman"/>
      <w:lvlText w:val="%6."/>
      <w:lvlJc w:val="right"/>
      <w:pPr>
        <w:ind w:left="4756" w:hanging="180"/>
      </w:pPr>
    </w:lvl>
    <w:lvl w:ilvl="6" w:tplc="0809000F" w:tentative="1">
      <w:start w:val="1"/>
      <w:numFmt w:val="decimal"/>
      <w:lvlText w:val="%7."/>
      <w:lvlJc w:val="left"/>
      <w:pPr>
        <w:ind w:left="5476" w:hanging="360"/>
      </w:pPr>
    </w:lvl>
    <w:lvl w:ilvl="7" w:tplc="08090019" w:tentative="1">
      <w:start w:val="1"/>
      <w:numFmt w:val="lowerLetter"/>
      <w:lvlText w:val="%8."/>
      <w:lvlJc w:val="left"/>
      <w:pPr>
        <w:ind w:left="6196" w:hanging="360"/>
      </w:pPr>
    </w:lvl>
    <w:lvl w:ilvl="8" w:tplc="0809001B" w:tentative="1">
      <w:start w:val="1"/>
      <w:numFmt w:val="lowerRoman"/>
      <w:lvlText w:val="%9."/>
      <w:lvlJc w:val="right"/>
      <w:pPr>
        <w:ind w:left="6916" w:hanging="180"/>
      </w:pPr>
    </w:lvl>
  </w:abstractNum>
  <w:abstractNum w:abstractNumId="18" w15:restartNumberingAfterBreak="0">
    <w:nsid w:val="74E36DB1"/>
    <w:multiLevelType w:val="hybridMultilevel"/>
    <w:tmpl w:val="E7A43790"/>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19" w15:restartNumberingAfterBreak="0">
    <w:nsid w:val="75C43F23"/>
    <w:multiLevelType w:val="hybridMultilevel"/>
    <w:tmpl w:val="31E0BA5A"/>
    <w:lvl w:ilvl="0" w:tplc="C39A9B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7EB4AD5"/>
    <w:multiLevelType w:val="hybridMultilevel"/>
    <w:tmpl w:val="CCE4F0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9D5B18"/>
    <w:multiLevelType w:val="hybridMultilevel"/>
    <w:tmpl w:val="67D6D45A"/>
    <w:lvl w:ilvl="0" w:tplc="8EDC1E06">
      <w:start w:val="1"/>
      <w:numFmt w:val="decimal"/>
      <w:lvlText w:val="%1)"/>
      <w:lvlJc w:val="left"/>
      <w:pPr>
        <w:ind w:left="360" w:hanging="360"/>
      </w:pPr>
      <w:rPr>
        <w:rFonts w:ascii="Calibri" w:hAnsi="Calibri" w:hint="default"/>
        <w:b w:val="0"/>
        <w:color w:val="auto"/>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2" w15:restartNumberingAfterBreak="0">
    <w:nsid w:val="7B193A03"/>
    <w:multiLevelType w:val="hybridMultilevel"/>
    <w:tmpl w:val="ECBED7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4052478">
    <w:abstractNumId w:val="21"/>
  </w:num>
  <w:num w:numId="2" w16cid:durableId="475075147">
    <w:abstractNumId w:val="0"/>
  </w:num>
  <w:num w:numId="3" w16cid:durableId="1763330556">
    <w:abstractNumId w:val="4"/>
  </w:num>
  <w:num w:numId="4" w16cid:durableId="2097167252">
    <w:abstractNumId w:val="18"/>
  </w:num>
  <w:num w:numId="5" w16cid:durableId="1639216659">
    <w:abstractNumId w:val="6"/>
  </w:num>
  <w:num w:numId="6" w16cid:durableId="428888835">
    <w:abstractNumId w:val="5"/>
  </w:num>
  <w:num w:numId="7" w16cid:durableId="1861894781">
    <w:abstractNumId w:val="15"/>
  </w:num>
  <w:num w:numId="8" w16cid:durableId="176697417">
    <w:abstractNumId w:val="9"/>
  </w:num>
  <w:num w:numId="9" w16cid:durableId="1923798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780404">
    <w:abstractNumId w:val="20"/>
  </w:num>
  <w:num w:numId="11" w16cid:durableId="872772667">
    <w:abstractNumId w:val="17"/>
  </w:num>
  <w:num w:numId="12" w16cid:durableId="1370569108">
    <w:abstractNumId w:val="8"/>
  </w:num>
  <w:num w:numId="13" w16cid:durableId="853109497">
    <w:abstractNumId w:val="12"/>
  </w:num>
  <w:num w:numId="14" w16cid:durableId="421224966">
    <w:abstractNumId w:val="19"/>
  </w:num>
  <w:num w:numId="15" w16cid:durableId="1059863864">
    <w:abstractNumId w:val="3"/>
  </w:num>
  <w:num w:numId="16" w16cid:durableId="1058669910">
    <w:abstractNumId w:val="2"/>
  </w:num>
  <w:num w:numId="17" w16cid:durableId="1494105580">
    <w:abstractNumId w:val="22"/>
  </w:num>
  <w:num w:numId="18" w16cid:durableId="1275098110">
    <w:abstractNumId w:val="13"/>
  </w:num>
  <w:num w:numId="19" w16cid:durableId="359165902">
    <w:abstractNumId w:val="16"/>
  </w:num>
  <w:num w:numId="20" w16cid:durableId="253171291">
    <w:abstractNumId w:val="14"/>
  </w:num>
  <w:num w:numId="21" w16cid:durableId="1383138222">
    <w:abstractNumId w:val="7"/>
  </w:num>
  <w:num w:numId="22" w16cid:durableId="1476995611">
    <w:abstractNumId w:val="10"/>
  </w:num>
  <w:num w:numId="23" w16cid:durableId="44034309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0B"/>
    <w:rsid w:val="00003043"/>
    <w:rsid w:val="00003B8F"/>
    <w:rsid w:val="00003D40"/>
    <w:rsid w:val="00003EF3"/>
    <w:rsid w:val="00004186"/>
    <w:rsid w:val="000056F7"/>
    <w:rsid w:val="00005998"/>
    <w:rsid w:val="00007874"/>
    <w:rsid w:val="00011CE8"/>
    <w:rsid w:val="000123A8"/>
    <w:rsid w:val="00012913"/>
    <w:rsid w:val="0001507A"/>
    <w:rsid w:val="00015379"/>
    <w:rsid w:val="00015862"/>
    <w:rsid w:val="00015F37"/>
    <w:rsid w:val="000163F6"/>
    <w:rsid w:val="000171F8"/>
    <w:rsid w:val="00017396"/>
    <w:rsid w:val="00021147"/>
    <w:rsid w:val="0002322A"/>
    <w:rsid w:val="00024778"/>
    <w:rsid w:val="00025390"/>
    <w:rsid w:val="00025940"/>
    <w:rsid w:val="00025C23"/>
    <w:rsid w:val="00025FBA"/>
    <w:rsid w:val="000269B8"/>
    <w:rsid w:val="000270DD"/>
    <w:rsid w:val="0002764E"/>
    <w:rsid w:val="00027A87"/>
    <w:rsid w:val="00027D9F"/>
    <w:rsid w:val="00030FAE"/>
    <w:rsid w:val="000310F5"/>
    <w:rsid w:val="00031A25"/>
    <w:rsid w:val="00032715"/>
    <w:rsid w:val="00032AB8"/>
    <w:rsid w:val="000340BF"/>
    <w:rsid w:val="000342D0"/>
    <w:rsid w:val="000347C7"/>
    <w:rsid w:val="000349E7"/>
    <w:rsid w:val="00034E61"/>
    <w:rsid w:val="0003565C"/>
    <w:rsid w:val="0003601F"/>
    <w:rsid w:val="00036386"/>
    <w:rsid w:val="0004050F"/>
    <w:rsid w:val="00043D19"/>
    <w:rsid w:val="00043EB0"/>
    <w:rsid w:val="00043F51"/>
    <w:rsid w:val="00045102"/>
    <w:rsid w:val="00045EF2"/>
    <w:rsid w:val="000460D2"/>
    <w:rsid w:val="00047078"/>
    <w:rsid w:val="0004711D"/>
    <w:rsid w:val="000479A9"/>
    <w:rsid w:val="00050378"/>
    <w:rsid w:val="000508DC"/>
    <w:rsid w:val="000513D9"/>
    <w:rsid w:val="000519A4"/>
    <w:rsid w:val="0005208B"/>
    <w:rsid w:val="000526F7"/>
    <w:rsid w:val="000549D3"/>
    <w:rsid w:val="00055CE6"/>
    <w:rsid w:val="0005614A"/>
    <w:rsid w:val="0005645E"/>
    <w:rsid w:val="00056629"/>
    <w:rsid w:val="00057429"/>
    <w:rsid w:val="00057F43"/>
    <w:rsid w:val="00060395"/>
    <w:rsid w:val="00060C9C"/>
    <w:rsid w:val="00061D5A"/>
    <w:rsid w:val="000628B0"/>
    <w:rsid w:val="00063D73"/>
    <w:rsid w:val="00064366"/>
    <w:rsid w:val="00064BA5"/>
    <w:rsid w:val="000652B2"/>
    <w:rsid w:val="0006626F"/>
    <w:rsid w:val="00066855"/>
    <w:rsid w:val="00066BED"/>
    <w:rsid w:val="00067A2F"/>
    <w:rsid w:val="00067B67"/>
    <w:rsid w:val="000706C5"/>
    <w:rsid w:val="000707FD"/>
    <w:rsid w:val="00070A66"/>
    <w:rsid w:val="00070CB8"/>
    <w:rsid w:val="000720E9"/>
    <w:rsid w:val="0007277A"/>
    <w:rsid w:val="000736FA"/>
    <w:rsid w:val="0007389B"/>
    <w:rsid w:val="00073D09"/>
    <w:rsid w:val="000753DD"/>
    <w:rsid w:val="00076A2C"/>
    <w:rsid w:val="00077040"/>
    <w:rsid w:val="0007726F"/>
    <w:rsid w:val="000773E4"/>
    <w:rsid w:val="00080487"/>
    <w:rsid w:val="00080B2A"/>
    <w:rsid w:val="00081C54"/>
    <w:rsid w:val="000821CB"/>
    <w:rsid w:val="0008384E"/>
    <w:rsid w:val="00083D9A"/>
    <w:rsid w:val="0008453C"/>
    <w:rsid w:val="00084D17"/>
    <w:rsid w:val="00085571"/>
    <w:rsid w:val="00085E0E"/>
    <w:rsid w:val="000860DF"/>
    <w:rsid w:val="000862A8"/>
    <w:rsid w:val="000876B0"/>
    <w:rsid w:val="00087D1A"/>
    <w:rsid w:val="000908B1"/>
    <w:rsid w:val="000918BF"/>
    <w:rsid w:val="00091A56"/>
    <w:rsid w:val="000935EE"/>
    <w:rsid w:val="00093E01"/>
    <w:rsid w:val="00094171"/>
    <w:rsid w:val="00094C90"/>
    <w:rsid w:val="00095447"/>
    <w:rsid w:val="0009580D"/>
    <w:rsid w:val="00095BB6"/>
    <w:rsid w:val="00095D90"/>
    <w:rsid w:val="000966E5"/>
    <w:rsid w:val="00097246"/>
    <w:rsid w:val="000978AA"/>
    <w:rsid w:val="000A0BFD"/>
    <w:rsid w:val="000A1B8F"/>
    <w:rsid w:val="000A41A8"/>
    <w:rsid w:val="000A44C8"/>
    <w:rsid w:val="000A45F9"/>
    <w:rsid w:val="000A6301"/>
    <w:rsid w:val="000B068B"/>
    <w:rsid w:val="000B196D"/>
    <w:rsid w:val="000B2782"/>
    <w:rsid w:val="000B29E7"/>
    <w:rsid w:val="000B4C5A"/>
    <w:rsid w:val="000B5C5C"/>
    <w:rsid w:val="000B5F07"/>
    <w:rsid w:val="000B6636"/>
    <w:rsid w:val="000B6A96"/>
    <w:rsid w:val="000B7723"/>
    <w:rsid w:val="000B785C"/>
    <w:rsid w:val="000B7B5D"/>
    <w:rsid w:val="000C0AC9"/>
    <w:rsid w:val="000C0C5C"/>
    <w:rsid w:val="000C0F8F"/>
    <w:rsid w:val="000C155F"/>
    <w:rsid w:val="000C199D"/>
    <w:rsid w:val="000C1BB4"/>
    <w:rsid w:val="000C3EDE"/>
    <w:rsid w:val="000C7C57"/>
    <w:rsid w:val="000D0727"/>
    <w:rsid w:val="000D0AB4"/>
    <w:rsid w:val="000D0D7C"/>
    <w:rsid w:val="000D12FE"/>
    <w:rsid w:val="000D18B9"/>
    <w:rsid w:val="000D1B36"/>
    <w:rsid w:val="000D1C0D"/>
    <w:rsid w:val="000D2743"/>
    <w:rsid w:val="000D4EC4"/>
    <w:rsid w:val="000D50D3"/>
    <w:rsid w:val="000D5125"/>
    <w:rsid w:val="000D60C9"/>
    <w:rsid w:val="000E13E2"/>
    <w:rsid w:val="000E1ECC"/>
    <w:rsid w:val="000E1F2D"/>
    <w:rsid w:val="000E2554"/>
    <w:rsid w:val="000E2793"/>
    <w:rsid w:val="000E28E0"/>
    <w:rsid w:val="000E342E"/>
    <w:rsid w:val="000E4BDE"/>
    <w:rsid w:val="000E56AF"/>
    <w:rsid w:val="000E64CF"/>
    <w:rsid w:val="000E71E5"/>
    <w:rsid w:val="000E76A8"/>
    <w:rsid w:val="000E7EA5"/>
    <w:rsid w:val="000F0666"/>
    <w:rsid w:val="000F20CC"/>
    <w:rsid w:val="000F2EE0"/>
    <w:rsid w:val="000F36E5"/>
    <w:rsid w:val="000F3CA1"/>
    <w:rsid w:val="000F47A2"/>
    <w:rsid w:val="000F5104"/>
    <w:rsid w:val="000F62D7"/>
    <w:rsid w:val="000F6C99"/>
    <w:rsid w:val="0010018E"/>
    <w:rsid w:val="00100617"/>
    <w:rsid w:val="00100D76"/>
    <w:rsid w:val="00100FB6"/>
    <w:rsid w:val="00101572"/>
    <w:rsid w:val="00102D83"/>
    <w:rsid w:val="00103327"/>
    <w:rsid w:val="001033EF"/>
    <w:rsid w:val="001036A3"/>
    <w:rsid w:val="00103886"/>
    <w:rsid w:val="00104382"/>
    <w:rsid w:val="00104CA6"/>
    <w:rsid w:val="00106D93"/>
    <w:rsid w:val="00106E54"/>
    <w:rsid w:val="00107519"/>
    <w:rsid w:val="0010771C"/>
    <w:rsid w:val="0011147F"/>
    <w:rsid w:val="00111958"/>
    <w:rsid w:val="00112279"/>
    <w:rsid w:val="001126C8"/>
    <w:rsid w:val="00112D16"/>
    <w:rsid w:val="00112DCA"/>
    <w:rsid w:val="00113E4D"/>
    <w:rsid w:val="0011488D"/>
    <w:rsid w:val="00115B3A"/>
    <w:rsid w:val="00117C8C"/>
    <w:rsid w:val="00120700"/>
    <w:rsid w:val="00120773"/>
    <w:rsid w:val="00120F74"/>
    <w:rsid w:val="00121547"/>
    <w:rsid w:val="001215A8"/>
    <w:rsid w:val="00122E8C"/>
    <w:rsid w:val="0012302D"/>
    <w:rsid w:val="00123703"/>
    <w:rsid w:val="00123C2A"/>
    <w:rsid w:val="00123FF0"/>
    <w:rsid w:val="001241B8"/>
    <w:rsid w:val="0012421B"/>
    <w:rsid w:val="00125154"/>
    <w:rsid w:val="00125C44"/>
    <w:rsid w:val="00130461"/>
    <w:rsid w:val="00131AB2"/>
    <w:rsid w:val="001345AE"/>
    <w:rsid w:val="0013497A"/>
    <w:rsid w:val="00135302"/>
    <w:rsid w:val="001359D0"/>
    <w:rsid w:val="00137A47"/>
    <w:rsid w:val="00140652"/>
    <w:rsid w:val="001417B1"/>
    <w:rsid w:val="00141E3D"/>
    <w:rsid w:val="0014217A"/>
    <w:rsid w:val="00142E76"/>
    <w:rsid w:val="00142E96"/>
    <w:rsid w:val="0014342A"/>
    <w:rsid w:val="001434DF"/>
    <w:rsid w:val="00143889"/>
    <w:rsid w:val="00144BB8"/>
    <w:rsid w:val="00144DFB"/>
    <w:rsid w:val="00146E25"/>
    <w:rsid w:val="0015000F"/>
    <w:rsid w:val="001501C3"/>
    <w:rsid w:val="00150EF4"/>
    <w:rsid w:val="001518F3"/>
    <w:rsid w:val="001533AD"/>
    <w:rsid w:val="00153BCF"/>
    <w:rsid w:val="00153DCC"/>
    <w:rsid w:val="0015458C"/>
    <w:rsid w:val="001548A0"/>
    <w:rsid w:val="00155350"/>
    <w:rsid w:val="0015691C"/>
    <w:rsid w:val="001571A4"/>
    <w:rsid w:val="00160023"/>
    <w:rsid w:val="00160407"/>
    <w:rsid w:val="0016083A"/>
    <w:rsid w:val="00161500"/>
    <w:rsid w:val="001619DB"/>
    <w:rsid w:val="00162039"/>
    <w:rsid w:val="0016249D"/>
    <w:rsid w:val="00162D32"/>
    <w:rsid w:val="00163E24"/>
    <w:rsid w:val="00164876"/>
    <w:rsid w:val="00164FE1"/>
    <w:rsid w:val="00165A91"/>
    <w:rsid w:val="00167B6B"/>
    <w:rsid w:val="00167C4F"/>
    <w:rsid w:val="00167C53"/>
    <w:rsid w:val="00167C95"/>
    <w:rsid w:val="00171AB4"/>
    <w:rsid w:val="0017242B"/>
    <w:rsid w:val="00172B45"/>
    <w:rsid w:val="001739C1"/>
    <w:rsid w:val="001743B9"/>
    <w:rsid w:val="001748AD"/>
    <w:rsid w:val="00174BFC"/>
    <w:rsid w:val="0017558A"/>
    <w:rsid w:val="001756FC"/>
    <w:rsid w:val="00175CFE"/>
    <w:rsid w:val="00177427"/>
    <w:rsid w:val="001810A0"/>
    <w:rsid w:val="00181EB6"/>
    <w:rsid w:val="00181FC5"/>
    <w:rsid w:val="00182EEF"/>
    <w:rsid w:val="0018313C"/>
    <w:rsid w:val="00184655"/>
    <w:rsid w:val="00185416"/>
    <w:rsid w:val="001861B5"/>
    <w:rsid w:val="00186C03"/>
    <w:rsid w:val="00190D3C"/>
    <w:rsid w:val="00191096"/>
    <w:rsid w:val="001921E6"/>
    <w:rsid w:val="00192DD6"/>
    <w:rsid w:val="00192FEC"/>
    <w:rsid w:val="00193168"/>
    <w:rsid w:val="00195C6C"/>
    <w:rsid w:val="00196AC0"/>
    <w:rsid w:val="001A1219"/>
    <w:rsid w:val="001A1762"/>
    <w:rsid w:val="001A1A2D"/>
    <w:rsid w:val="001A27D7"/>
    <w:rsid w:val="001A320B"/>
    <w:rsid w:val="001A351F"/>
    <w:rsid w:val="001A3732"/>
    <w:rsid w:val="001A43B7"/>
    <w:rsid w:val="001A4640"/>
    <w:rsid w:val="001A48A3"/>
    <w:rsid w:val="001A6190"/>
    <w:rsid w:val="001A659D"/>
    <w:rsid w:val="001A6D06"/>
    <w:rsid w:val="001A71CA"/>
    <w:rsid w:val="001A72FC"/>
    <w:rsid w:val="001B1A10"/>
    <w:rsid w:val="001B1EFA"/>
    <w:rsid w:val="001B34CB"/>
    <w:rsid w:val="001B4262"/>
    <w:rsid w:val="001B4465"/>
    <w:rsid w:val="001B47DD"/>
    <w:rsid w:val="001B4D8C"/>
    <w:rsid w:val="001B4F68"/>
    <w:rsid w:val="001B5B20"/>
    <w:rsid w:val="001B7115"/>
    <w:rsid w:val="001B7C3B"/>
    <w:rsid w:val="001C0E7D"/>
    <w:rsid w:val="001C282B"/>
    <w:rsid w:val="001C46AA"/>
    <w:rsid w:val="001C5993"/>
    <w:rsid w:val="001C59EE"/>
    <w:rsid w:val="001C76F3"/>
    <w:rsid w:val="001C7C65"/>
    <w:rsid w:val="001C7EA0"/>
    <w:rsid w:val="001D02E1"/>
    <w:rsid w:val="001D03F9"/>
    <w:rsid w:val="001D16A8"/>
    <w:rsid w:val="001D197E"/>
    <w:rsid w:val="001D1A90"/>
    <w:rsid w:val="001D1D25"/>
    <w:rsid w:val="001D1ED1"/>
    <w:rsid w:val="001D27DA"/>
    <w:rsid w:val="001D2CF6"/>
    <w:rsid w:val="001D43B5"/>
    <w:rsid w:val="001D464B"/>
    <w:rsid w:val="001D55CD"/>
    <w:rsid w:val="001D5987"/>
    <w:rsid w:val="001D6244"/>
    <w:rsid w:val="001D6DB0"/>
    <w:rsid w:val="001E0B55"/>
    <w:rsid w:val="001E1E35"/>
    <w:rsid w:val="001E212F"/>
    <w:rsid w:val="001E21CF"/>
    <w:rsid w:val="001E4657"/>
    <w:rsid w:val="001E55EE"/>
    <w:rsid w:val="001E7623"/>
    <w:rsid w:val="001E783B"/>
    <w:rsid w:val="001E7FDC"/>
    <w:rsid w:val="001F1C4F"/>
    <w:rsid w:val="001F2497"/>
    <w:rsid w:val="001F3302"/>
    <w:rsid w:val="001F3942"/>
    <w:rsid w:val="001F5788"/>
    <w:rsid w:val="001F5B34"/>
    <w:rsid w:val="001F5BB8"/>
    <w:rsid w:val="001F62DF"/>
    <w:rsid w:val="001F63AA"/>
    <w:rsid w:val="001F64AF"/>
    <w:rsid w:val="001F6ED2"/>
    <w:rsid w:val="001F788C"/>
    <w:rsid w:val="00200856"/>
    <w:rsid w:val="00200F03"/>
    <w:rsid w:val="002015B8"/>
    <w:rsid w:val="00201C9E"/>
    <w:rsid w:val="002023BF"/>
    <w:rsid w:val="00204309"/>
    <w:rsid w:val="00204864"/>
    <w:rsid w:val="00206642"/>
    <w:rsid w:val="0020689C"/>
    <w:rsid w:val="00206D22"/>
    <w:rsid w:val="00207ADC"/>
    <w:rsid w:val="00211472"/>
    <w:rsid w:val="002114F2"/>
    <w:rsid w:val="00211E84"/>
    <w:rsid w:val="0021231B"/>
    <w:rsid w:val="00212F86"/>
    <w:rsid w:val="00213794"/>
    <w:rsid w:val="00214214"/>
    <w:rsid w:val="0021455C"/>
    <w:rsid w:val="0021461C"/>
    <w:rsid w:val="00215103"/>
    <w:rsid w:val="00215285"/>
    <w:rsid w:val="00215E87"/>
    <w:rsid w:val="002160F7"/>
    <w:rsid w:val="00217A17"/>
    <w:rsid w:val="00220653"/>
    <w:rsid w:val="002214BD"/>
    <w:rsid w:val="0022178E"/>
    <w:rsid w:val="002221DA"/>
    <w:rsid w:val="00222ED5"/>
    <w:rsid w:val="002233F3"/>
    <w:rsid w:val="002238AE"/>
    <w:rsid w:val="00223ADF"/>
    <w:rsid w:val="00226DD9"/>
    <w:rsid w:val="002308B8"/>
    <w:rsid w:val="002317C1"/>
    <w:rsid w:val="00231F14"/>
    <w:rsid w:val="00231F2F"/>
    <w:rsid w:val="00232206"/>
    <w:rsid w:val="00232BAD"/>
    <w:rsid w:val="00232DD0"/>
    <w:rsid w:val="002330F6"/>
    <w:rsid w:val="0023341A"/>
    <w:rsid w:val="002342A2"/>
    <w:rsid w:val="00235F4A"/>
    <w:rsid w:val="00235F87"/>
    <w:rsid w:val="002377DA"/>
    <w:rsid w:val="00237DF9"/>
    <w:rsid w:val="00240ECC"/>
    <w:rsid w:val="002416E3"/>
    <w:rsid w:val="00241A74"/>
    <w:rsid w:val="002421FB"/>
    <w:rsid w:val="0024221A"/>
    <w:rsid w:val="0024272F"/>
    <w:rsid w:val="002429E0"/>
    <w:rsid w:val="00243C2D"/>
    <w:rsid w:val="00244168"/>
    <w:rsid w:val="0024423B"/>
    <w:rsid w:val="00244AB9"/>
    <w:rsid w:val="00244B42"/>
    <w:rsid w:val="0024536D"/>
    <w:rsid w:val="002459E9"/>
    <w:rsid w:val="00246069"/>
    <w:rsid w:val="00246F58"/>
    <w:rsid w:val="002477AD"/>
    <w:rsid w:val="00250311"/>
    <w:rsid w:val="0025116F"/>
    <w:rsid w:val="00251640"/>
    <w:rsid w:val="00252F10"/>
    <w:rsid w:val="002537DD"/>
    <w:rsid w:val="002541C5"/>
    <w:rsid w:val="00254699"/>
    <w:rsid w:val="00255195"/>
    <w:rsid w:val="00255BB9"/>
    <w:rsid w:val="00256574"/>
    <w:rsid w:val="0026052C"/>
    <w:rsid w:val="0026054D"/>
    <w:rsid w:val="00260B70"/>
    <w:rsid w:val="00261A68"/>
    <w:rsid w:val="00261A7E"/>
    <w:rsid w:val="00262C72"/>
    <w:rsid w:val="00263015"/>
    <w:rsid w:val="00263ED3"/>
    <w:rsid w:val="00264257"/>
    <w:rsid w:val="002656CE"/>
    <w:rsid w:val="00267D74"/>
    <w:rsid w:val="002706EE"/>
    <w:rsid w:val="0027093C"/>
    <w:rsid w:val="00271D3A"/>
    <w:rsid w:val="00271FA9"/>
    <w:rsid w:val="002722A4"/>
    <w:rsid w:val="002726E7"/>
    <w:rsid w:val="00272C9C"/>
    <w:rsid w:val="00274BAF"/>
    <w:rsid w:val="00275A00"/>
    <w:rsid w:val="00276D05"/>
    <w:rsid w:val="00280F1F"/>
    <w:rsid w:val="0028362B"/>
    <w:rsid w:val="00283656"/>
    <w:rsid w:val="00284191"/>
    <w:rsid w:val="002845F2"/>
    <w:rsid w:val="00287110"/>
    <w:rsid w:val="00287500"/>
    <w:rsid w:val="002900F5"/>
    <w:rsid w:val="002904DC"/>
    <w:rsid w:val="002912EB"/>
    <w:rsid w:val="00292855"/>
    <w:rsid w:val="00293292"/>
    <w:rsid w:val="00295446"/>
    <w:rsid w:val="00295561"/>
    <w:rsid w:val="00295E7E"/>
    <w:rsid w:val="00296692"/>
    <w:rsid w:val="00297806"/>
    <w:rsid w:val="002A050E"/>
    <w:rsid w:val="002A0B56"/>
    <w:rsid w:val="002A2A2E"/>
    <w:rsid w:val="002A3773"/>
    <w:rsid w:val="002A423C"/>
    <w:rsid w:val="002A4373"/>
    <w:rsid w:val="002A5584"/>
    <w:rsid w:val="002A5807"/>
    <w:rsid w:val="002A5997"/>
    <w:rsid w:val="002A67EA"/>
    <w:rsid w:val="002A6A73"/>
    <w:rsid w:val="002A76B0"/>
    <w:rsid w:val="002A7835"/>
    <w:rsid w:val="002B13CD"/>
    <w:rsid w:val="002B3576"/>
    <w:rsid w:val="002B481D"/>
    <w:rsid w:val="002B5122"/>
    <w:rsid w:val="002B59D0"/>
    <w:rsid w:val="002B62CF"/>
    <w:rsid w:val="002B6CBC"/>
    <w:rsid w:val="002B78EB"/>
    <w:rsid w:val="002C0E0B"/>
    <w:rsid w:val="002C17F2"/>
    <w:rsid w:val="002C17F9"/>
    <w:rsid w:val="002C1C10"/>
    <w:rsid w:val="002C244C"/>
    <w:rsid w:val="002C2FF7"/>
    <w:rsid w:val="002C3291"/>
    <w:rsid w:val="002C350C"/>
    <w:rsid w:val="002C458D"/>
    <w:rsid w:val="002C4736"/>
    <w:rsid w:val="002C4E79"/>
    <w:rsid w:val="002C52C7"/>
    <w:rsid w:val="002C5F43"/>
    <w:rsid w:val="002C7026"/>
    <w:rsid w:val="002C7569"/>
    <w:rsid w:val="002C7ABA"/>
    <w:rsid w:val="002D1046"/>
    <w:rsid w:val="002D1704"/>
    <w:rsid w:val="002D2460"/>
    <w:rsid w:val="002D2E07"/>
    <w:rsid w:val="002D3811"/>
    <w:rsid w:val="002D5D1F"/>
    <w:rsid w:val="002D6A11"/>
    <w:rsid w:val="002D7A4C"/>
    <w:rsid w:val="002E0410"/>
    <w:rsid w:val="002E0EBE"/>
    <w:rsid w:val="002E1FC7"/>
    <w:rsid w:val="002E220E"/>
    <w:rsid w:val="002E2B96"/>
    <w:rsid w:val="002E2C14"/>
    <w:rsid w:val="002E544E"/>
    <w:rsid w:val="002E628A"/>
    <w:rsid w:val="002E68C8"/>
    <w:rsid w:val="002E6DA9"/>
    <w:rsid w:val="002E6DEB"/>
    <w:rsid w:val="002F0027"/>
    <w:rsid w:val="002F0D9F"/>
    <w:rsid w:val="002F0E07"/>
    <w:rsid w:val="002F2FDE"/>
    <w:rsid w:val="002F3243"/>
    <w:rsid w:val="002F32CA"/>
    <w:rsid w:val="002F34FB"/>
    <w:rsid w:val="002F3AA3"/>
    <w:rsid w:val="002F46EF"/>
    <w:rsid w:val="002F4C0D"/>
    <w:rsid w:val="002F5B8D"/>
    <w:rsid w:val="002F6010"/>
    <w:rsid w:val="00302130"/>
    <w:rsid w:val="0030287C"/>
    <w:rsid w:val="00303DE9"/>
    <w:rsid w:val="003043F7"/>
    <w:rsid w:val="00304E30"/>
    <w:rsid w:val="00304ED8"/>
    <w:rsid w:val="00305551"/>
    <w:rsid w:val="00305CD6"/>
    <w:rsid w:val="00306065"/>
    <w:rsid w:val="003066C5"/>
    <w:rsid w:val="0030722B"/>
    <w:rsid w:val="003072EA"/>
    <w:rsid w:val="003077E9"/>
    <w:rsid w:val="00307F28"/>
    <w:rsid w:val="003103F5"/>
    <w:rsid w:val="003113F2"/>
    <w:rsid w:val="00312B13"/>
    <w:rsid w:val="003134B6"/>
    <w:rsid w:val="003134B9"/>
    <w:rsid w:val="003134D6"/>
    <w:rsid w:val="003136A5"/>
    <w:rsid w:val="00313AC3"/>
    <w:rsid w:val="00313F39"/>
    <w:rsid w:val="00314335"/>
    <w:rsid w:val="00315B0E"/>
    <w:rsid w:val="00316175"/>
    <w:rsid w:val="00316651"/>
    <w:rsid w:val="00316770"/>
    <w:rsid w:val="0031687D"/>
    <w:rsid w:val="0031708E"/>
    <w:rsid w:val="0031748E"/>
    <w:rsid w:val="00317DCF"/>
    <w:rsid w:val="00320329"/>
    <w:rsid w:val="003206C4"/>
    <w:rsid w:val="00322225"/>
    <w:rsid w:val="00323D31"/>
    <w:rsid w:val="0032424D"/>
    <w:rsid w:val="003244FE"/>
    <w:rsid w:val="0032485F"/>
    <w:rsid w:val="00324B62"/>
    <w:rsid w:val="003250AC"/>
    <w:rsid w:val="00325C94"/>
    <w:rsid w:val="00327204"/>
    <w:rsid w:val="003274B7"/>
    <w:rsid w:val="00332784"/>
    <w:rsid w:val="003331C0"/>
    <w:rsid w:val="003334F7"/>
    <w:rsid w:val="0033353E"/>
    <w:rsid w:val="0033558E"/>
    <w:rsid w:val="003361C6"/>
    <w:rsid w:val="00336326"/>
    <w:rsid w:val="00340F63"/>
    <w:rsid w:val="00341919"/>
    <w:rsid w:val="00341E0C"/>
    <w:rsid w:val="00343B9B"/>
    <w:rsid w:val="00343EE8"/>
    <w:rsid w:val="00344A30"/>
    <w:rsid w:val="00344F04"/>
    <w:rsid w:val="00345477"/>
    <w:rsid w:val="00346105"/>
    <w:rsid w:val="00346C06"/>
    <w:rsid w:val="00347300"/>
    <w:rsid w:val="003475BD"/>
    <w:rsid w:val="00347CA7"/>
    <w:rsid w:val="003503FC"/>
    <w:rsid w:val="003514A8"/>
    <w:rsid w:val="00351C99"/>
    <w:rsid w:val="003533E3"/>
    <w:rsid w:val="00353C20"/>
    <w:rsid w:val="00354A84"/>
    <w:rsid w:val="003557CD"/>
    <w:rsid w:val="003564BC"/>
    <w:rsid w:val="0035784A"/>
    <w:rsid w:val="00357E84"/>
    <w:rsid w:val="003603FF"/>
    <w:rsid w:val="003604B9"/>
    <w:rsid w:val="0036097C"/>
    <w:rsid w:val="003613D9"/>
    <w:rsid w:val="0036185B"/>
    <w:rsid w:val="00362BF2"/>
    <w:rsid w:val="0036330F"/>
    <w:rsid w:val="00363AEE"/>
    <w:rsid w:val="003641CF"/>
    <w:rsid w:val="003656D1"/>
    <w:rsid w:val="00365910"/>
    <w:rsid w:val="00366C3A"/>
    <w:rsid w:val="00370B25"/>
    <w:rsid w:val="00371C30"/>
    <w:rsid w:val="00375349"/>
    <w:rsid w:val="00376D18"/>
    <w:rsid w:val="00377AFD"/>
    <w:rsid w:val="00377FCE"/>
    <w:rsid w:val="00380F91"/>
    <w:rsid w:val="00381292"/>
    <w:rsid w:val="00382620"/>
    <w:rsid w:val="00382F20"/>
    <w:rsid w:val="00382FA2"/>
    <w:rsid w:val="00383D0C"/>
    <w:rsid w:val="00383E3D"/>
    <w:rsid w:val="003840AA"/>
    <w:rsid w:val="00384622"/>
    <w:rsid w:val="00385310"/>
    <w:rsid w:val="0038537D"/>
    <w:rsid w:val="003855FB"/>
    <w:rsid w:val="003865C5"/>
    <w:rsid w:val="00386960"/>
    <w:rsid w:val="00392B7F"/>
    <w:rsid w:val="00393B30"/>
    <w:rsid w:val="00393BEE"/>
    <w:rsid w:val="00393C92"/>
    <w:rsid w:val="00393FD1"/>
    <w:rsid w:val="0039513B"/>
    <w:rsid w:val="00396E31"/>
    <w:rsid w:val="00397408"/>
    <w:rsid w:val="00397542"/>
    <w:rsid w:val="00397B20"/>
    <w:rsid w:val="00397C98"/>
    <w:rsid w:val="003A09C3"/>
    <w:rsid w:val="003A0D04"/>
    <w:rsid w:val="003A1BFD"/>
    <w:rsid w:val="003A28FD"/>
    <w:rsid w:val="003A3E27"/>
    <w:rsid w:val="003A488E"/>
    <w:rsid w:val="003A4F9A"/>
    <w:rsid w:val="003A5181"/>
    <w:rsid w:val="003A5259"/>
    <w:rsid w:val="003A526E"/>
    <w:rsid w:val="003A585C"/>
    <w:rsid w:val="003A5880"/>
    <w:rsid w:val="003A5D16"/>
    <w:rsid w:val="003A64EA"/>
    <w:rsid w:val="003A68D0"/>
    <w:rsid w:val="003A75BB"/>
    <w:rsid w:val="003A7E12"/>
    <w:rsid w:val="003B0268"/>
    <w:rsid w:val="003B06A9"/>
    <w:rsid w:val="003B07DF"/>
    <w:rsid w:val="003B0829"/>
    <w:rsid w:val="003B3593"/>
    <w:rsid w:val="003B37C8"/>
    <w:rsid w:val="003B5898"/>
    <w:rsid w:val="003B5B9F"/>
    <w:rsid w:val="003B6A83"/>
    <w:rsid w:val="003B6E92"/>
    <w:rsid w:val="003B737C"/>
    <w:rsid w:val="003B7982"/>
    <w:rsid w:val="003C0773"/>
    <w:rsid w:val="003C0A85"/>
    <w:rsid w:val="003C0E99"/>
    <w:rsid w:val="003C104D"/>
    <w:rsid w:val="003C2A98"/>
    <w:rsid w:val="003C370D"/>
    <w:rsid w:val="003C39D6"/>
    <w:rsid w:val="003C461F"/>
    <w:rsid w:val="003C4875"/>
    <w:rsid w:val="003C4A26"/>
    <w:rsid w:val="003C6162"/>
    <w:rsid w:val="003C625C"/>
    <w:rsid w:val="003C657D"/>
    <w:rsid w:val="003C6CFA"/>
    <w:rsid w:val="003C725D"/>
    <w:rsid w:val="003C7496"/>
    <w:rsid w:val="003C768A"/>
    <w:rsid w:val="003C7A99"/>
    <w:rsid w:val="003D1266"/>
    <w:rsid w:val="003D3FDB"/>
    <w:rsid w:val="003D4434"/>
    <w:rsid w:val="003D51BB"/>
    <w:rsid w:val="003D5900"/>
    <w:rsid w:val="003D6CD4"/>
    <w:rsid w:val="003E04BA"/>
    <w:rsid w:val="003E1C6D"/>
    <w:rsid w:val="003E20F2"/>
    <w:rsid w:val="003E2662"/>
    <w:rsid w:val="003E2B1F"/>
    <w:rsid w:val="003E2C45"/>
    <w:rsid w:val="003E35A6"/>
    <w:rsid w:val="003E3D43"/>
    <w:rsid w:val="003E3DBF"/>
    <w:rsid w:val="003E449B"/>
    <w:rsid w:val="003E492E"/>
    <w:rsid w:val="003E54EA"/>
    <w:rsid w:val="003E5504"/>
    <w:rsid w:val="003E5AFD"/>
    <w:rsid w:val="003E73BB"/>
    <w:rsid w:val="003E75E8"/>
    <w:rsid w:val="003F0788"/>
    <w:rsid w:val="003F0974"/>
    <w:rsid w:val="003F1378"/>
    <w:rsid w:val="003F14C3"/>
    <w:rsid w:val="003F2BA5"/>
    <w:rsid w:val="003F2D0F"/>
    <w:rsid w:val="003F2D63"/>
    <w:rsid w:val="003F3732"/>
    <w:rsid w:val="003F38A0"/>
    <w:rsid w:val="003F495A"/>
    <w:rsid w:val="003F5658"/>
    <w:rsid w:val="003F5C20"/>
    <w:rsid w:val="003F760F"/>
    <w:rsid w:val="003F7FCA"/>
    <w:rsid w:val="00400DF6"/>
    <w:rsid w:val="004028D8"/>
    <w:rsid w:val="00403161"/>
    <w:rsid w:val="00403FD7"/>
    <w:rsid w:val="00404D57"/>
    <w:rsid w:val="00404DEE"/>
    <w:rsid w:val="00405772"/>
    <w:rsid w:val="004063AF"/>
    <w:rsid w:val="004101FF"/>
    <w:rsid w:val="00410983"/>
    <w:rsid w:val="00411649"/>
    <w:rsid w:val="00411E74"/>
    <w:rsid w:val="00412640"/>
    <w:rsid w:val="00413DC9"/>
    <w:rsid w:val="00414993"/>
    <w:rsid w:val="00415280"/>
    <w:rsid w:val="0041537F"/>
    <w:rsid w:val="00416158"/>
    <w:rsid w:val="00417C3E"/>
    <w:rsid w:val="00421960"/>
    <w:rsid w:val="0042214E"/>
    <w:rsid w:val="00422617"/>
    <w:rsid w:val="00422AE0"/>
    <w:rsid w:val="00422CA9"/>
    <w:rsid w:val="00422D98"/>
    <w:rsid w:val="004238C8"/>
    <w:rsid w:val="00424B5E"/>
    <w:rsid w:val="00425B13"/>
    <w:rsid w:val="00427355"/>
    <w:rsid w:val="004275FD"/>
    <w:rsid w:val="00430DD2"/>
    <w:rsid w:val="00431271"/>
    <w:rsid w:val="004314CF"/>
    <w:rsid w:val="00431537"/>
    <w:rsid w:val="00432A07"/>
    <w:rsid w:val="00432D62"/>
    <w:rsid w:val="00433386"/>
    <w:rsid w:val="00433896"/>
    <w:rsid w:val="00433A0D"/>
    <w:rsid w:val="00434002"/>
    <w:rsid w:val="004345DE"/>
    <w:rsid w:val="00435639"/>
    <w:rsid w:val="00437DE5"/>
    <w:rsid w:val="00440459"/>
    <w:rsid w:val="00440462"/>
    <w:rsid w:val="0044090F"/>
    <w:rsid w:val="004411A2"/>
    <w:rsid w:val="00442A0F"/>
    <w:rsid w:val="00442E78"/>
    <w:rsid w:val="00444909"/>
    <w:rsid w:val="004453F8"/>
    <w:rsid w:val="004464DD"/>
    <w:rsid w:val="00446DC9"/>
    <w:rsid w:val="00447FF1"/>
    <w:rsid w:val="00450395"/>
    <w:rsid w:val="00450CDF"/>
    <w:rsid w:val="00451138"/>
    <w:rsid w:val="00453011"/>
    <w:rsid w:val="004533DA"/>
    <w:rsid w:val="00453C0A"/>
    <w:rsid w:val="00453EA9"/>
    <w:rsid w:val="0045491D"/>
    <w:rsid w:val="00454AB7"/>
    <w:rsid w:val="00454BA5"/>
    <w:rsid w:val="00454D9D"/>
    <w:rsid w:val="004553D4"/>
    <w:rsid w:val="004556D6"/>
    <w:rsid w:val="0045631A"/>
    <w:rsid w:val="00456509"/>
    <w:rsid w:val="004579E1"/>
    <w:rsid w:val="00457EEB"/>
    <w:rsid w:val="0046070F"/>
    <w:rsid w:val="00461686"/>
    <w:rsid w:val="004617C9"/>
    <w:rsid w:val="0046318A"/>
    <w:rsid w:val="004644A3"/>
    <w:rsid w:val="004645A9"/>
    <w:rsid w:val="00466632"/>
    <w:rsid w:val="00467D2E"/>
    <w:rsid w:val="00470329"/>
    <w:rsid w:val="004708BF"/>
    <w:rsid w:val="00470A84"/>
    <w:rsid w:val="00471B7D"/>
    <w:rsid w:val="00471F12"/>
    <w:rsid w:val="00472977"/>
    <w:rsid w:val="00472C26"/>
    <w:rsid w:val="0047428A"/>
    <w:rsid w:val="004747C0"/>
    <w:rsid w:val="00474A07"/>
    <w:rsid w:val="004755CE"/>
    <w:rsid w:val="00477409"/>
    <w:rsid w:val="00477BCF"/>
    <w:rsid w:val="00481574"/>
    <w:rsid w:val="00483386"/>
    <w:rsid w:val="00483F74"/>
    <w:rsid w:val="0048442B"/>
    <w:rsid w:val="004857AC"/>
    <w:rsid w:val="004866DE"/>
    <w:rsid w:val="00486703"/>
    <w:rsid w:val="00486CA4"/>
    <w:rsid w:val="00487518"/>
    <w:rsid w:val="00487B87"/>
    <w:rsid w:val="00487FA2"/>
    <w:rsid w:val="0049124D"/>
    <w:rsid w:val="00492235"/>
    <w:rsid w:val="00492542"/>
    <w:rsid w:val="00493157"/>
    <w:rsid w:val="00493579"/>
    <w:rsid w:val="004948AC"/>
    <w:rsid w:val="00494A87"/>
    <w:rsid w:val="00494D94"/>
    <w:rsid w:val="004968ED"/>
    <w:rsid w:val="00496D65"/>
    <w:rsid w:val="00496E43"/>
    <w:rsid w:val="00497861"/>
    <w:rsid w:val="004A0F8A"/>
    <w:rsid w:val="004A11FD"/>
    <w:rsid w:val="004A12DB"/>
    <w:rsid w:val="004A1328"/>
    <w:rsid w:val="004A2B2D"/>
    <w:rsid w:val="004A3406"/>
    <w:rsid w:val="004A35F7"/>
    <w:rsid w:val="004A46F6"/>
    <w:rsid w:val="004A52EF"/>
    <w:rsid w:val="004A5816"/>
    <w:rsid w:val="004A5E99"/>
    <w:rsid w:val="004A6DB4"/>
    <w:rsid w:val="004A7692"/>
    <w:rsid w:val="004B08D0"/>
    <w:rsid w:val="004B289F"/>
    <w:rsid w:val="004B3720"/>
    <w:rsid w:val="004B3D2E"/>
    <w:rsid w:val="004B3E21"/>
    <w:rsid w:val="004B3FBD"/>
    <w:rsid w:val="004B4692"/>
    <w:rsid w:val="004B4B54"/>
    <w:rsid w:val="004B4CA2"/>
    <w:rsid w:val="004B4D22"/>
    <w:rsid w:val="004B625E"/>
    <w:rsid w:val="004B6C52"/>
    <w:rsid w:val="004B7482"/>
    <w:rsid w:val="004B7744"/>
    <w:rsid w:val="004B7B86"/>
    <w:rsid w:val="004C0025"/>
    <w:rsid w:val="004C071C"/>
    <w:rsid w:val="004C27D5"/>
    <w:rsid w:val="004C475F"/>
    <w:rsid w:val="004C4ACD"/>
    <w:rsid w:val="004C5D6B"/>
    <w:rsid w:val="004D0856"/>
    <w:rsid w:val="004D17C6"/>
    <w:rsid w:val="004D180F"/>
    <w:rsid w:val="004D1B62"/>
    <w:rsid w:val="004D1D3F"/>
    <w:rsid w:val="004D3DEE"/>
    <w:rsid w:val="004D462D"/>
    <w:rsid w:val="004D490C"/>
    <w:rsid w:val="004D50E1"/>
    <w:rsid w:val="004D53D5"/>
    <w:rsid w:val="004D78F0"/>
    <w:rsid w:val="004D7B4D"/>
    <w:rsid w:val="004E11F0"/>
    <w:rsid w:val="004E1F91"/>
    <w:rsid w:val="004E38C5"/>
    <w:rsid w:val="004E435C"/>
    <w:rsid w:val="004E4DF5"/>
    <w:rsid w:val="004E4ED1"/>
    <w:rsid w:val="004E6A5C"/>
    <w:rsid w:val="004E72C6"/>
    <w:rsid w:val="004E76E5"/>
    <w:rsid w:val="004E7A47"/>
    <w:rsid w:val="004F0F5A"/>
    <w:rsid w:val="004F1192"/>
    <w:rsid w:val="004F13A8"/>
    <w:rsid w:val="004F5537"/>
    <w:rsid w:val="004F58E6"/>
    <w:rsid w:val="004F620B"/>
    <w:rsid w:val="004F67BA"/>
    <w:rsid w:val="004F70A0"/>
    <w:rsid w:val="00501D01"/>
    <w:rsid w:val="00502133"/>
    <w:rsid w:val="00502470"/>
    <w:rsid w:val="00502B75"/>
    <w:rsid w:val="00502D96"/>
    <w:rsid w:val="005061DF"/>
    <w:rsid w:val="00506242"/>
    <w:rsid w:val="00506417"/>
    <w:rsid w:val="0050708A"/>
    <w:rsid w:val="00507733"/>
    <w:rsid w:val="00507ACA"/>
    <w:rsid w:val="00510CAB"/>
    <w:rsid w:val="00510F68"/>
    <w:rsid w:val="005112B5"/>
    <w:rsid w:val="00513338"/>
    <w:rsid w:val="0051392E"/>
    <w:rsid w:val="00514942"/>
    <w:rsid w:val="00514FF8"/>
    <w:rsid w:val="00515A76"/>
    <w:rsid w:val="00515D82"/>
    <w:rsid w:val="00516E67"/>
    <w:rsid w:val="00516ED9"/>
    <w:rsid w:val="0051744C"/>
    <w:rsid w:val="0052027A"/>
    <w:rsid w:val="00520828"/>
    <w:rsid w:val="00520866"/>
    <w:rsid w:val="00520C4C"/>
    <w:rsid w:val="00520E07"/>
    <w:rsid w:val="005211AA"/>
    <w:rsid w:val="00521794"/>
    <w:rsid w:val="00521949"/>
    <w:rsid w:val="00522ED2"/>
    <w:rsid w:val="00523E59"/>
    <w:rsid w:val="005246C1"/>
    <w:rsid w:val="005251EC"/>
    <w:rsid w:val="00527A60"/>
    <w:rsid w:val="00527F7F"/>
    <w:rsid w:val="00530F7F"/>
    <w:rsid w:val="005323B5"/>
    <w:rsid w:val="0053290F"/>
    <w:rsid w:val="005334DF"/>
    <w:rsid w:val="00535327"/>
    <w:rsid w:val="005353C8"/>
    <w:rsid w:val="00535A2E"/>
    <w:rsid w:val="00535B24"/>
    <w:rsid w:val="0053756F"/>
    <w:rsid w:val="00537648"/>
    <w:rsid w:val="005408DD"/>
    <w:rsid w:val="00540E5D"/>
    <w:rsid w:val="00541486"/>
    <w:rsid w:val="00543126"/>
    <w:rsid w:val="005438B5"/>
    <w:rsid w:val="00545235"/>
    <w:rsid w:val="00545BED"/>
    <w:rsid w:val="005469EC"/>
    <w:rsid w:val="00546F35"/>
    <w:rsid w:val="00547254"/>
    <w:rsid w:val="00550441"/>
    <w:rsid w:val="00550551"/>
    <w:rsid w:val="005505DF"/>
    <w:rsid w:val="0055240A"/>
    <w:rsid w:val="00552F6C"/>
    <w:rsid w:val="005536D6"/>
    <w:rsid w:val="00554D7D"/>
    <w:rsid w:val="00555812"/>
    <w:rsid w:val="00556013"/>
    <w:rsid w:val="00556D30"/>
    <w:rsid w:val="00557DDD"/>
    <w:rsid w:val="00561A6D"/>
    <w:rsid w:val="00561B62"/>
    <w:rsid w:val="00561FB7"/>
    <w:rsid w:val="005626C1"/>
    <w:rsid w:val="0056421D"/>
    <w:rsid w:val="00564898"/>
    <w:rsid w:val="005656FA"/>
    <w:rsid w:val="005666FD"/>
    <w:rsid w:val="005673F6"/>
    <w:rsid w:val="00570B45"/>
    <w:rsid w:val="00571374"/>
    <w:rsid w:val="00571B08"/>
    <w:rsid w:val="00571D51"/>
    <w:rsid w:val="0057301D"/>
    <w:rsid w:val="0057334D"/>
    <w:rsid w:val="005736A8"/>
    <w:rsid w:val="005736EA"/>
    <w:rsid w:val="00576127"/>
    <w:rsid w:val="00576EFE"/>
    <w:rsid w:val="00580781"/>
    <w:rsid w:val="005807DE"/>
    <w:rsid w:val="00580C49"/>
    <w:rsid w:val="00581167"/>
    <w:rsid w:val="0058200E"/>
    <w:rsid w:val="005820EB"/>
    <w:rsid w:val="0058212C"/>
    <w:rsid w:val="0058214F"/>
    <w:rsid w:val="00582245"/>
    <w:rsid w:val="00582C12"/>
    <w:rsid w:val="0058341D"/>
    <w:rsid w:val="00583527"/>
    <w:rsid w:val="0058408F"/>
    <w:rsid w:val="00584703"/>
    <w:rsid w:val="00586841"/>
    <w:rsid w:val="00587B0E"/>
    <w:rsid w:val="00590487"/>
    <w:rsid w:val="00592017"/>
    <w:rsid w:val="00592359"/>
    <w:rsid w:val="00593496"/>
    <w:rsid w:val="0059375A"/>
    <w:rsid w:val="005938F2"/>
    <w:rsid w:val="0059497B"/>
    <w:rsid w:val="00594BE9"/>
    <w:rsid w:val="00594DDE"/>
    <w:rsid w:val="005972E7"/>
    <w:rsid w:val="00597C44"/>
    <w:rsid w:val="005A04C3"/>
    <w:rsid w:val="005A0BEE"/>
    <w:rsid w:val="005A16DF"/>
    <w:rsid w:val="005A1DF7"/>
    <w:rsid w:val="005A21B2"/>
    <w:rsid w:val="005A2BDE"/>
    <w:rsid w:val="005A2DA8"/>
    <w:rsid w:val="005A3030"/>
    <w:rsid w:val="005A33FB"/>
    <w:rsid w:val="005A5B25"/>
    <w:rsid w:val="005A654A"/>
    <w:rsid w:val="005A7682"/>
    <w:rsid w:val="005B0195"/>
    <w:rsid w:val="005B08AD"/>
    <w:rsid w:val="005B0FEC"/>
    <w:rsid w:val="005B1116"/>
    <w:rsid w:val="005B3574"/>
    <w:rsid w:val="005B3839"/>
    <w:rsid w:val="005B51C5"/>
    <w:rsid w:val="005B6BE2"/>
    <w:rsid w:val="005B77A9"/>
    <w:rsid w:val="005B7B51"/>
    <w:rsid w:val="005C0134"/>
    <w:rsid w:val="005C1399"/>
    <w:rsid w:val="005C3005"/>
    <w:rsid w:val="005C3871"/>
    <w:rsid w:val="005C58BD"/>
    <w:rsid w:val="005C6D2B"/>
    <w:rsid w:val="005C6E60"/>
    <w:rsid w:val="005C73AF"/>
    <w:rsid w:val="005C76A2"/>
    <w:rsid w:val="005C7965"/>
    <w:rsid w:val="005D0787"/>
    <w:rsid w:val="005D081A"/>
    <w:rsid w:val="005D0AB9"/>
    <w:rsid w:val="005D0E68"/>
    <w:rsid w:val="005D12D4"/>
    <w:rsid w:val="005D1562"/>
    <w:rsid w:val="005D2E4B"/>
    <w:rsid w:val="005D3014"/>
    <w:rsid w:val="005D3D05"/>
    <w:rsid w:val="005D4352"/>
    <w:rsid w:val="005D4AD5"/>
    <w:rsid w:val="005D4DD3"/>
    <w:rsid w:val="005D4EA1"/>
    <w:rsid w:val="005D55C7"/>
    <w:rsid w:val="005D5B70"/>
    <w:rsid w:val="005D7A37"/>
    <w:rsid w:val="005E006D"/>
    <w:rsid w:val="005E0A96"/>
    <w:rsid w:val="005E33EE"/>
    <w:rsid w:val="005E5248"/>
    <w:rsid w:val="005E5D60"/>
    <w:rsid w:val="005E60AD"/>
    <w:rsid w:val="005E717C"/>
    <w:rsid w:val="005E7F83"/>
    <w:rsid w:val="005F1870"/>
    <w:rsid w:val="005F1CEA"/>
    <w:rsid w:val="005F20F3"/>
    <w:rsid w:val="005F35A6"/>
    <w:rsid w:val="005F3681"/>
    <w:rsid w:val="005F3C6F"/>
    <w:rsid w:val="005F4C34"/>
    <w:rsid w:val="005F4C43"/>
    <w:rsid w:val="005F5392"/>
    <w:rsid w:val="005F595A"/>
    <w:rsid w:val="005F6CBF"/>
    <w:rsid w:val="005F7171"/>
    <w:rsid w:val="005F745F"/>
    <w:rsid w:val="005F7FE5"/>
    <w:rsid w:val="00600093"/>
    <w:rsid w:val="00600D3E"/>
    <w:rsid w:val="006010A8"/>
    <w:rsid w:val="006015F1"/>
    <w:rsid w:val="00601A5B"/>
    <w:rsid w:val="00602AC3"/>
    <w:rsid w:val="0060383E"/>
    <w:rsid w:val="00605AAA"/>
    <w:rsid w:val="006060F7"/>
    <w:rsid w:val="00606367"/>
    <w:rsid w:val="00606EDA"/>
    <w:rsid w:val="00606F38"/>
    <w:rsid w:val="006078FF"/>
    <w:rsid w:val="00610494"/>
    <w:rsid w:val="006111A8"/>
    <w:rsid w:val="00611476"/>
    <w:rsid w:val="00611976"/>
    <w:rsid w:val="0061277A"/>
    <w:rsid w:val="00613D44"/>
    <w:rsid w:val="00614403"/>
    <w:rsid w:val="00614E81"/>
    <w:rsid w:val="0061585D"/>
    <w:rsid w:val="00616CC4"/>
    <w:rsid w:val="00616E4E"/>
    <w:rsid w:val="0061724F"/>
    <w:rsid w:val="0062054A"/>
    <w:rsid w:val="006205C3"/>
    <w:rsid w:val="00620695"/>
    <w:rsid w:val="00620DA7"/>
    <w:rsid w:val="00622E75"/>
    <w:rsid w:val="006242DF"/>
    <w:rsid w:val="006256FB"/>
    <w:rsid w:val="0062716E"/>
    <w:rsid w:val="00630668"/>
    <w:rsid w:val="00633E4E"/>
    <w:rsid w:val="0063486A"/>
    <w:rsid w:val="00634BC3"/>
    <w:rsid w:val="00636183"/>
    <w:rsid w:val="00636518"/>
    <w:rsid w:val="00637211"/>
    <w:rsid w:val="00640149"/>
    <w:rsid w:val="006408EB"/>
    <w:rsid w:val="006411FD"/>
    <w:rsid w:val="006412D1"/>
    <w:rsid w:val="00642698"/>
    <w:rsid w:val="0064298B"/>
    <w:rsid w:val="00643060"/>
    <w:rsid w:val="00643443"/>
    <w:rsid w:val="006439F8"/>
    <w:rsid w:val="00643A29"/>
    <w:rsid w:val="00644760"/>
    <w:rsid w:val="00645C99"/>
    <w:rsid w:val="00645D8F"/>
    <w:rsid w:val="0064631D"/>
    <w:rsid w:val="00646BFE"/>
    <w:rsid w:val="0064709E"/>
    <w:rsid w:val="00647545"/>
    <w:rsid w:val="00650FA6"/>
    <w:rsid w:val="00652ACF"/>
    <w:rsid w:val="00652F96"/>
    <w:rsid w:val="006560CE"/>
    <w:rsid w:val="006576C9"/>
    <w:rsid w:val="006576EE"/>
    <w:rsid w:val="00657C5A"/>
    <w:rsid w:val="006604D2"/>
    <w:rsid w:val="006609F1"/>
    <w:rsid w:val="0066128A"/>
    <w:rsid w:val="00661797"/>
    <w:rsid w:val="00664F73"/>
    <w:rsid w:val="006651FC"/>
    <w:rsid w:val="006654B4"/>
    <w:rsid w:val="00666056"/>
    <w:rsid w:val="00667350"/>
    <w:rsid w:val="0067044D"/>
    <w:rsid w:val="006706FD"/>
    <w:rsid w:val="006716D6"/>
    <w:rsid w:val="0067268B"/>
    <w:rsid w:val="00673155"/>
    <w:rsid w:val="00673587"/>
    <w:rsid w:val="00674238"/>
    <w:rsid w:val="00675156"/>
    <w:rsid w:val="00676B93"/>
    <w:rsid w:val="00676BF7"/>
    <w:rsid w:val="00680D99"/>
    <w:rsid w:val="00681280"/>
    <w:rsid w:val="00681AE5"/>
    <w:rsid w:val="006835B2"/>
    <w:rsid w:val="00684379"/>
    <w:rsid w:val="0068491B"/>
    <w:rsid w:val="006859E5"/>
    <w:rsid w:val="00690DBF"/>
    <w:rsid w:val="00690FB1"/>
    <w:rsid w:val="006911B9"/>
    <w:rsid w:val="00691C12"/>
    <w:rsid w:val="00691F66"/>
    <w:rsid w:val="00692F2C"/>
    <w:rsid w:val="00693167"/>
    <w:rsid w:val="00693367"/>
    <w:rsid w:val="0069372E"/>
    <w:rsid w:val="00693819"/>
    <w:rsid w:val="00693875"/>
    <w:rsid w:val="0069406C"/>
    <w:rsid w:val="006947B3"/>
    <w:rsid w:val="00694CD7"/>
    <w:rsid w:val="00695DF1"/>
    <w:rsid w:val="00695FB4"/>
    <w:rsid w:val="00696754"/>
    <w:rsid w:val="00696F2E"/>
    <w:rsid w:val="006A05FF"/>
    <w:rsid w:val="006A06CB"/>
    <w:rsid w:val="006A079C"/>
    <w:rsid w:val="006A07FF"/>
    <w:rsid w:val="006A11E2"/>
    <w:rsid w:val="006A1525"/>
    <w:rsid w:val="006A159D"/>
    <w:rsid w:val="006A1A87"/>
    <w:rsid w:val="006A1C77"/>
    <w:rsid w:val="006A1D90"/>
    <w:rsid w:val="006A1EF0"/>
    <w:rsid w:val="006A2288"/>
    <w:rsid w:val="006A2CA0"/>
    <w:rsid w:val="006A311F"/>
    <w:rsid w:val="006A36A8"/>
    <w:rsid w:val="006A59E7"/>
    <w:rsid w:val="006A65C4"/>
    <w:rsid w:val="006A6BBD"/>
    <w:rsid w:val="006A742C"/>
    <w:rsid w:val="006A75AE"/>
    <w:rsid w:val="006B1E02"/>
    <w:rsid w:val="006B1F58"/>
    <w:rsid w:val="006B42C2"/>
    <w:rsid w:val="006B49BE"/>
    <w:rsid w:val="006B51F0"/>
    <w:rsid w:val="006B5783"/>
    <w:rsid w:val="006B59BE"/>
    <w:rsid w:val="006B6622"/>
    <w:rsid w:val="006B6693"/>
    <w:rsid w:val="006C00C1"/>
    <w:rsid w:val="006C06E3"/>
    <w:rsid w:val="006C1277"/>
    <w:rsid w:val="006C210D"/>
    <w:rsid w:val="006C5126"/>
    <w:rsid w:val="006C5314"/>
    <w:rsid w:val="006C5472"/>
    <w:rsid w:val="006C5FE5"/>
    <w:rsid w:val="006C623C"/>
    <w:rsid w:val="006C6D9D"/>
    <w:rsid w:val="006C742B"/>
    <w:rsid w:val="006D0048"/>
    <w:rsid w:val="006D0F0E"/>
    <w:rsid w:val="006D180E"/>
    <w:rsid w:val="006D1ACB"/>
    <w:rsid w:val="006D200C"/>
    <w:rsid w:val="006D4535"/>
    <w:rsid w:val="006D6082"/>
    <w:rsid w:val="006D60D6"/>
    <w:rsid w:val="006D64F4"/>
    <w:rsid w:val="006D74E3"/>
    <w:rsid w:val="006E039C"/>
    <w:rsid w:val="006E0DA0"/>
    <w:rsid w:val="006E0FEC"/>
    <w:rsid w:val="006E130B"/>
    <w:rsid w:val="006E2583"/>
    <w:rsid w:val="006E4065"/>
    <w:rsid w:val="006E41AD"/>
    <w:rsid w:val="006E5589"/>
    <w:rsid w:val="006E5A90"/>
    <w:rsid w:val="006E6A7A"/>
    <w:rsid w:val="006E747E"/>
    <w:rsid w:val="006E7F9A"/>
    <w:rsid w:val="006F2C2B"/>
    <w:rsid w:val="006F361D"/>
    <w:rsid w:val="006F55F5"/>
    <w:rsid w:val="006F5849"/>
    <w:rsid w:val="006F586A"/>
    <w:rsid w:val="006F5B66"/>
    <w:rsid w:val="006F6D35"/>
    <w:rsid w:val="006F77B7"/>
    <w:rsid w:val="00700083"/>
    <w:rsid w:val="007000F7"/>
    <w:rsid w:val="00700318"/>
    <w:rsid w:val="00700AC3"/>
    <w:rsid w:val="00701447"/>
    <w:rsid w:val="0070198C"/>
    <w:rsid w:val="00703386"/>
    <w:rsid w:val="0070370D"/>
    <w:rsid w:val="00705870"/>
    <w:rsid w:val="00706CBC"/>
    <w:rsid w:val="00707E9A"/>
    <w:rsid w:val="00707F00"/>
    <w:rsid w:val="0071107B"/>
    <w:rsid w:val="0071235E"/>
    <w:rsid w:val="007135E7"/>
    <w:rsid w:val="0071366A"/>
    <w:rsid w:val="00713B4A"/>
    <w:rsid w:val="00713F8D"/>
    <w:rsid w:val="00715D62"/>
    <w:rsid w:val="00716AFA"/>
    <w:rsid w:val="00716B7B"/>
    <w:rsid w:val="00716B9C"/>
    <w:rsid w:val="00716C8D"/>
    <w:rsid w:val="00716D35"/>
    <w:rsid w:val="00716E74"/>
    <w:rsid w:val="00716EA5"/>
    <w:rsid w:val="00717638"/>
    <w:rsid w:val="00720205"/>
    <w:rsid w:val="00720A08"/>
    <w:rsid w:val="00720C37"/>
    <w:rsid w:val="00720C8C"/>
    <w:rsid w:val="00720E6E"/>
    <w:rsid w:val="00724CFB"/>
    <w:rsid w:val="00724FDB"/>
    <w:rsid w:val="007253DC"/>
    <w:rsid w:val="00725590"/>
    <w:rsid w:val="0072571C"/>
    <w:rsid w:val="007302A6"/>
    <w:rsid w:val="00731517"/>
    <w:rsid w:val="00732454"/>
    <w:rsid w:val="0073325F"/>
    <w:rsid w:val="00733A3D"/>
    <w:rsid w:val="00733C90"/>
    <w:rsid w:val="00733DE5"/>
    <w:rsid w:val="00736886"/>
    <w:rsid w:val="00736908"/>
    <w:rsid w:val="00737FB2"/>
    <w:rsid w:val="00740171"/>
    <w:rsid w:val="00741661"/>
    <w:rsid w:val="00741B26"/>
    <w:rsid w:val="007421B7"/>
    <w:rsid w:val="007421E2"/>
    <w:rsid w:val="0074295E"/>
    <w:rsid w:val="007430C5"/>
    <w:rsid w:val="007430EE"/>
    <w:rsid w:val="00744024"/>
    <w:rsid w:val="00744095"/>
    <w:rsid w:val="00744A87"/>
    <w:rsid w:val="00744FEB"/>
    <w:rsid w:val="00745118"/>
    <w:rsid w:val="00745281"/>
    <w:rsid w:val="007454F8"/>
    <w:rsid w:val="00745EC6"/>
    <w:rsid w:val="00746D88"/>
    <w:rsid w:val="007474F5"/>
    <w:rsid w:val="007476D6"/>
    <w:rsid w:val="00747C49"/>
    <w:rsid w:val="00751448"/>
    <w:rsid w:val="00751702"/>
    <w:rsid w:val="007519AD"/>
    <w:rsid w:val="00751C86"/>
    <w:rsid w:val="00751C9C"/>
    <w:rsid w:val="00751D53"/>
    <w:rsid w:val="00752515"/>
    <w:rsid w:val="00752A49"/>
    <w:rsid w:val="00753921"/>
    <w:rsid w:val="00753A23"/>
    <w:rsid w:val="00755940"/>
    <w:rsid w:val="00755DE8"/>
    <w:rsid w:val="007569F8"/>
    <w:rsid w:val="00760E24"/>
    <w:rsid w:val="007616C2"/>
    <w:rsid w:val="007617B4"/>
    <w:rsid w:val="0076183F"/>
    <w:rsid w:val="00761ABD"/>
    <w:rsid w:val="0076212A"/>
    <w:rsid w:val="007633BF"/>
    <w:rsid w:val="00763A46"/>
    <w:rsid w:val="00764728"/>
    <w:rsid w:val="00764CAF"/>
    <w:rsid w:val="00764EDD"/>
    <w:rsid w:val="007656EA"/>
    <w:rsid w:val="00765F84"/>
    <w:rsid w:val="00766194"/>
    <w:rsid w:val="007664F4"/>
    <w:rsid w:val="00766FD9"/>
    <w:rsid w:val="00767218"/>
    <w:rsid w:val="00767A12"/>
    <w:rsid w:val="00767F24"/>
    <w:rsid w:val="00772306"/>
    <w:rsid w:val="007727C6"/>
    <w:rsid w:val="00772BF5"/>
    <w:rsid w:val="00774089"/>
    <w:rsid w:val="0077590E"/>
    <w:rsid w:val="00775DA5"/>
    <w:rsid w:val="0077774C"/>
    <w:rsid w:val="0077777B"/>
    <w:rsid w:val="00777A8F"/>
    <w:rsid w:val="00780BB6"/>
    <w:rsid w:val="00783492"/>
    <w:rsid w:val="007842F7"/>
    <w:rsid w:val="0078454C"/>
    <w:rsid w:val="00784C68"/>
    <w:rsid w:val="00784EAB"/>
    <w:rsid w:val="007852FB"/>
    <w:rsid w:val="00785380"/>
    <w:rsid w:val="007869DA"/>
    <w:rsid w:val="0078726F"/>
    <w:rsid w:val="007903B6"/>
    <w:rsid w:val="00791213"/>
    <w:rsid w:val="00791DF7"/>
    <w:rsid w:val="00791E83"/>
    <w:rsid w:val="007920E6"/>
    <w:rsid w:val="00792AF2"/>
    <w:rsid w:val="00793A9D"/>
    <w:rsid w:val="00793D69"/>
    <w:rsid w:val="007942D4"/>
    <w:rsid w:val="007942FB"/>
    <w:rsid w:val="007947FC"/>
    <w:rsid w:val="00794A8D"/>
    <w:rsid w:val="00794EAB"/>
    <w:rsid w:val="00794F86"/>
    <w:rsid w:val="00796644"/>
    <w:rsid w:val="00796680"/>
    <w:rsid w:val="00796CD9"/>
    <w:rsid w:val="007A03F9"/>
    <w:rsid w:val="007A050B"/>
    <w:rsid w:val="007A1D48"/>
    <w:rsid w:val="007A2CE2"/>
    <w:rsid w:val="007A2F6D"/>
    <w:rsid w:val="007A3938"/>
    <w:rsid w:val="007A44AE"/>
    <w:rsid w:val="007A4B25"/>
    <w:rsid w:val="007A5067"/>
    <w:rsid w:val="007A6CD0"/>
    <w:rsid w:val="007A7001"/>
    <w:rsid w:val="007B006E"/>
    <w:rsid w:val="007B05D5"/>
    <w:rsid w:val="007B131B"/>
    <w:rsid w:val="007B152D"/>
    <w:rsid w:val="007B179B"/>
    <w:rsid w:val="007B1A4F"/>
    <w:rsid w:val="007B1CD2"/>
    <w:rsid w:val="007B2D80"/>
    <w:rsid w:val="007B4261"/>
    <w:rsid w:val="007B4326"/>
    <w:rsid w:val="007B4D55"/>
    <w:rsid w:val="007B4F5E"/>
    <w:rsid w:val="007B6F63"/>
    <w:rsid w:val="007C01FB"/>
    <w:rsid w:val="007C2836"/>
    <w:rsid w:val="007C2A5E"/>
    <w:rsid w:val="007C3414"/>
    <w:rsid w:val="007C5DE6"/>
    <w:rsid w:val="007C7B2D"/>
    <w:rsid w:val="007C7D6A"/>
    <w:rsid w:val="007D0779"/>
    <w:rsid w:val="007D1266"/>
    <w:rsid w:val="007D1289"/>
    <w:rsid w:val="007D25E3"/>
    <w:rsid w:val="007D2DBA"/>
    <w:rsid w:val="007D4A39"/>
    <w:rsid w:val="007D58BC"/>
    <w:rsid w:val="007D6957"/>
    <w:rsid w:val="007D787B"/>
    <w:rsid w:val="007E057A"/>
    <w:rsid w:val="007E140C"/>
    <w:rsid w:val="007E39BB"/>
    <w:rsid w:val="007E40C7"/>
    <w:rsid w:val="007E4E2C"/>
    <w:rsid w:val="007E5B4C"/>
    <w:rsid w:val="007E64E8"/>
    <w:rsid w:val="007E693E"/>
    <w:rsid w:val="007E6AB4"/>
    <w:rsid w:val="007E7483"/>
    <w:rsid w:val="007E7A8D"/>
    <w:rsid w:val="007F0D4F"/>
    <w:rsid w:val="007F1365"/>
    <w:rsid w:val="007F3732"/>
    <w:rsid w:val="007F3A41"/>
    <w:rsid w:val="007F441A"/>
    <w:rsid w:val="007F4483"/>
    <w:rsid w:val="007F6886"/>
    <w:rsid w:val="007F6E68"/>
    <w:rsid w:val="007F77DA"/>
    <w:rsid w:val="007F78AE"/>
    <w:rsid w:val="007F7DC0"/>
    <w:rsid w:val="00800094"/>
    <w:rsid w:val="00800306"/>
    <w:rsid w:val="0080092C"/>
    <w:rsid w:val="00800EC3"/>
    <w:rsid w:val="008018BC"/>
    <w:rsid w:val="00802E85"/>
    <w:rsid w:val="00803524"/>
    <w:rsid w:val="008044B4"/>
    <w:rsid w:val="008047AB"/>
    <w:rsid w:val="0080493C"/>
    <w:rsid w:val="00806898"/>
    <w:rsid w:val="00806BCB"/>
    <w:rsid w:val="00812220"/>
    <w:rsid w:val="008129DE"/>
    <w:rsid w:val="0081376E"/>
    <w:rsid w:val="00813AD3"/>
    <w:rsid w:val="008142A8"/>
    <w:rsid w:val="00814322"/>
    <w:rsid w:val="00815951"/>
    <w:rsid w:val="008170D9"/>
    <w:rsid w:val="0081739A"/>
    <w:rsid w:val="00817AF8"/>
    <w:rsid w:val="00817C31"/>
    <w:rsid w:val="008201D3"/>
    <w:rsid w:val="00820EDF"/>
    <w:rsid w:val="0082133F"/>
    <w:rsid w:val="00821A47"/>
    <w:rsid w:val="008230A6"/>
    <w:rsid w:val="008238C7"/>
    <w:rsid w:val="008239B4"/>
    <w:rsid w:val="00823B92"/>
    <w:rsid w:val="00823BDC"/>
    <w:rsid w:val="00823F92"/>
    <w:rsid w:val="008243F1"/>
    <w:rsid w:val="008246C6"/>
    <w:rsid w:val="00825740"/>
    <w:rsid w:val="0082611E"/>
    <w:rsid w:val="00826BDF"/>
    <w:rsid w:val="00826C5B"/>
    <w:rsid w:val="00827A0F"/>
    <w:rsid w:val="008312DB"/>
    <w:rsid w:val="00831A28"/>
    <w:rsid w:val="00832B2C"/>
    <w:rsid w:val="00833D4C"/>
    <w:rsid w:val="00833DF7"/>
    <w:rsid w:val="00834E8A"/>
    <w:rsid w:val="00835042"/>
    <w:rsid w:val="00835DBF"/>
    <w:rsid w:val="00836FE0"/>
    <w:rsid w:val="00837262"/>
    <w:rsid w:val="008376B9"/>
    <w:rsid w:val="00837999"/>
    <w:rsid w:val="00837B2B"/>
    <w:rsid w:val="00837EB5"/>
    <w:rsid w:val="00840140"/>
    <w:rsid w:val="00841A1D"/>
    <w:rsid w:val="00841CE3"/>
    <w:rsid w:val="00842AF7"/>
    <w:rsid w:val="0084388B"/>
    <w:rsid w:val="00845232"/>
    <w:rsid w:val="00845269"/>
    <w:rsid w:val="0084592C"/>
    <w:rsid w:val="008468CF"/>
    <w:rsid w:val="00847466"/>
    <w:rsid w:val="00847B9B"/>
    <w:rsid w:val="00847D30"/>
    <w:rsid w:val="008510A6"/>
    <w:rsid w:val="008517C0"/>
    <w:rsid w:val="00851F13"/>
    <w:rsid w:val="008526DE"/>
    <w:rsid w:val="00852A68"/>
    <w:rsid w:val="0085379F"/>
    <w:rsid w:val="008539BE"/>
    <w:rsid w:val="00853CF9"/>
    <w:rsid w:val="00855FD2"/>
    <w:rsid w:val="008565AE"/>
    <w:rsid w:val="00856806"/>
    <w:rsid w:val="008568FB"/>
    <w:rsid w:val="00856D77"/>
    <w:rsid w:val="008573D5"/>
    <w:rsid w:val="00861037"/>
    <w:rsid w:val="008624DA"/>
    <w:rsid w:val="008624EE"/>
    <w:rsid w:val="00864ECF"/>
    <w:rsid w:val="008656DA"/>
    <w:rsid w:val="00865981"/>
    <w:rsid w:val="0086670F"/>
    <w:rsid w:val="00867C23"/>
    <w:rsid w:val="0087088F"/>
    <w:rsid w:val="008710A3"/>
    <w:rsid w:val="0087187C"/>
    <w:rsid w:val="00872B5F"/>
    <w:rsid w:val="008739EE"/>
    <w:rsid w:val="00874436"/>
    <w:rsid w:val="00874C2C"/>
    <w:rsid w:val="008751FD"/>
    <w:rsid w:val="00875331"/>
    <w:rsid w:val="008762EE"/>
    <w:rsid w:val="00876F14"/>
    <w:rsid w:val="00877203"/>
    <w:rsid w:val="008806C9"/>
    <w:rsid w:val="00880B0E"/>
    <w:rsid w:val="00882FB2"/>
    <w:rsid w:val="008855FC"/>
    <w:rsid w:val="00885AF6"/>
    <w:rsid w:val="008866AD"/>
    <w:rsid w:val="00887448"/>
    <w:rsid w:val="00890283"/>
    <w:rsid w:val="00890A8C"/>
    <w:rsid w:val="00891AFB"/>
    <w:rsid w:val="008921E3"/>
    <w:rsid w:val="0089230C"/>
    <w:rsid w:val="0089233D"/>
    <w:rsid w:val="00892D42"/>
    <w:rsid w:val="00892E09"/>
    <w:rsid w:val="00892E68"/>
    <w:rsid w:val="00894082"/>
    <w:rsid w:val="00894492"/>
    <w:rsid w:val="008948AF"/>
    <w:rsid w:val="0089662B"/>
    <w:rsid w:val="00896765"/>
    <w:rsid w:val="00896DE4"/>
    <w:rsid w:val="008A1897"/>
    <w:rsid w:val="008A444B"/>
    <w:rsid w:val="008A73B6"/>
    <w:rsid w:val="008A7F67"/>
    <w:rsid w:val="008B0388"/>
    <w:rsid w:val="008B1694"/>
    <w:rsid w:val="008B20E2"/>
    <w:rsid w:val="008B280E"/>
    <w:rsid w:val="008B29C8"/>
    <w:rsid w:val="008B2FD9"/>
    <w:rsid w:val="008B3333"/>
    <w:rsid w:val="008B45DC"/>
    <w:rsid w:val="008B57A4"/>
    <w:rsid w:val="008B5B3D"/>
    <w:rsid w:val="008B64E0"/>
    <w:rsid w:val="008B6717"/>
    <w:rsid w:val="008B7EE1"/>
    <w:rsid w:val="008C0D9D"/>
    <w:rsid w:val="008C1109"/>
    <w:rsid w:val="008C246A"/>
    <w:rsid w:val="008C5AAA"/>
    <w:rsid w:val="008C5C3D"/>
    <w:rsid w:val="008C666F"/>
    <w:rsid w:val="008C6967"/>
    <w:rsid w:val="008C6F0A"/>
    <w:rsid w:val="008C7499"/>
    <w:rsid w:val="008C7682"/>
    <w:rsid w:val="008C77C0"/>
    <w:rsid w:val="008D08A2"/>
    <w:rsid w:val="008D0A5F"/>
    <w:rsid w:val="008D0D8A"/>
    <w:rsid w:val="008D1982"/>
    <w:rsid w:val="008D1F3B"/>
    <w:rsid w:val="008D3005"/>
    <w:rsid w:val="008D36E7"/>
    <w:rsid w:val="008D3C2E"/>
    <w:rsid w:val="008D3FDB"/>
    <w:rsid w:val="008D4A60"/>
    <w:rsid w:val="008D4DB7"/>
    <w:rsid w:val="008D5002"/>
    <w:rsid w:val="008D5168"/>
    <w:rsid w:val="008D519B"/>
    <w:rsid w:val="008D6610"/>
    <w:rsid w:val="008D6AB7"/>
    <w:rsid w:val="008D73CB"/>
    <w:rsid w:val="008D7BC5"/>
    <w:rsid w:val="008E0987"/>
    <w:rsid w:val="008E0D56"/>
    <w:rsid w:val="008E1A9C"/>
    <w:rsid w:val="008E2808"/>
    <w:rsid w:val="008E2BF5"/>
    <w:rsid w:val="008E4034"/>
    <w:rsid w:val="008E41E5"/>
    <w:rsid w:val="008F0D09"/>
    <w:rsid w:val="008F0EAA"/>
    <w:rsid w:val="008F1238"/>
    <w:rsid w:val="008F1811"/>
    <w:rsid w:val="008F2128"/>
    <w:rsid w:val="008F3305"/>
    <w:rsid w:val="008F442B"/>
    <w:rsid w:val="008F50F7"/>
    <w:rsid w:val="008F5DF4"/>
    <w:rsid w:val="008F6060"/>
    <w:rsid w:val="008F6448"/>
    <w:rsid w:val="008F70BD"/>
    <w:rsid w:val="008F72B6"/>
    <w:rsid w:val="008F747F"/>
    <w:rsid w:val="008F7542"/>
    <w:rsid w:val="008F7A8C"/>
    <w:rsid w:val="00900369"/>
    <w:rsid w:val="009023A5"/>
    <w:rsid w:val="00903335"/>
    <w:rsid w:val="009041C5"/>
    <w:rsid w:val="009044B1"/>
    <w:rsid w:val="00904643"/>
    <w:rsid w:val="009049D9"/>
    <w:rsid w:val="00904A35"/>
    <w:rsid w:val="009052FF"/>
    <w:rsid w:val="009055B7"/>
    <w:rsid w:val="00905916"/>
    <w:rsid w:val="0090732A"/>
    <w:rsid w:val="009114EB"/>
    <w:rsid w:val="009122A1"/>
    <w:rsid w:val="00912856"/>
    <w:rsid w:val="00912872"/>
    <w:rsid w:val="00912B1B"/>
    <w:rsid w:val="00912F7F"/>
    <w:rsid w:val="00914B9F"/>
    <w:rsid w:val="00914F7F"/>
    <w:rsid w:val="00916D5A"/>
    <w:rsid w:val="009173C4"/>
    <w:rsid w:val="00921201"/>
    <w:rsid w:val="00922271"/>
    <w:rsid w:val="0092309F"/>
    <w:rsid w:val="00926C7D"/>
    <w:rsid w:val="009275A9"/>
    <w:rsid w:val="0093013F"/>
    <w:rsid w:val="00930237"/>
    <w:rsid w:val="0093037F"/>
    <w:rsid w:val="0093085F"/>
    <w:rsid w:val="00930B02"/>
    <w:rsid w:val="00930E13"/>
    <w:rsid w:val="00931EA9"/>
    <w:rsid w:val="00932662"/>
    <w:rsid w:val="00932F04"/>
    <w:rsid w:val="009337EC"/>
    <w:rsid w:val="00933FDB"/>
    <w:rsid w:val="0093415F"/>
    <w:rsid w:val="00934457"/>
    <w:rsid w:val="00935585"/>
    <w:rsid w:val="00936E65"/>
    <w:rsid w:val="0093782C"/>
    <w:rsid w:val="00940311"/>
    <w:rsid w:val="00941B3A"/>
    <w:rsid w:val="009436E3"/>
    <w:rsid w:val="00945520"/>
    <w:rsid w:val="00945E3F"/>
    <w:rsid w:val="009462D0"/>
    <w:rsid w:val="0094653D"/>
    <w:rsid w:val="00947753"/>
    <w:rsid w:val="00951280"/>
    <w:rsid w:val="00951F0C"/>
    <w:rsid w:val="009520EB"/>
    <w:rsid w:val="009521E2"/>
    <w:rsid w:val="00954EF7"/>
    <w:rsid w:val="00955234"/>
    <w:rsid w:val="0095619A"/>
    <w:rsid w:val="00956252"/>
    <w:rsid w:val="00956DF0"/>
    <w:rsid w:val="00957F79"/>
    <w:rsid w:val="00960507"/>
    <w:rsid w:val="0096217C"/>
    <w:rsid w:val="00962BE7"/>
    <w:rsid w:val="009640C1"/>
    <w:rsid w:val="009646DF"/>
    <w:rsid w:val="009656C6"/>
    <w:rsid w:val="00965BA5"/>
    <w:rsid w:val="00966B3D"/>
    <w:rsid w:val="00966EAD"/>
    <w:rsid w:val="00967D36"/>
    <w:rsid w:val="00970167"/>
    <w:rsid w:val="0097134B"/>
    <w:rsid w:val="0097187E"/>
    <w:rsid w:val="00971F11"/>
    <w:rsid w:val="00971F5A"/>
    <w:rsid w:val="00972699"/>
    <w:rsid w:val="00973011"/>
    <w:rsid w:val="0097347A"/>
    <w:rsid w:val="00973485"/>
    <w:rsid w:val="00973CBA"/>
    <w:rsid w:val="00974352"/>
    <w:rsid w:val="00974BD1"/>
    <w:rsid w:val="009757FA"/>
    <w:rsid w:val="00977F45"/>
    <w:rsid w:val="00980471"/>
    <w:rsid w:val="009811DA"/>
    <w:rsid w:val="009816B8"/>
    <w:rsid w:val="0098287E"/>
    <w:rsid w:val="0098349E"/>
    <w:rsid w:val="0098447D"/>
    <w:rsid w:val="009845F5"/>
    <w:rsid w:val="00990D3C"/>
    <w:rsid w:val="009918F1"/>
    <w:rsid w:val="00991F22"/>
    <w:rsid w:val="009921DC"/>
    <w:rsid w:val="00992A06"/>
    <w:rsid w:val="00992A5C"/>
    <w:rsid w:val="00993494"/>
    <w:rsid w:val="00993DBF"/>
    <w:rsid w:val="009941A9"/>
    <w:rsid w:val="0099471C"/>
    <w:rsid w:val="00994E87"/>
    <w:rsid w:val="00995366"/>
    <w:rsid w:val="00995934"/>
    <w:rsid w:val="00997DBC"/>
    <w:rsid w:val="009A028B"/>
    <w:rsid w:val="009A0654"/>
    <w:rsid w:val="009A0C0B"/>
    <w:rsid w:val="009A1493"/>
    <w:rsid w:val="009A1E97"/>
    <w:rsid w:val="009A2310"/>
    <w:rsid w:val="009A2316"/>
    <w:rsid w:val="009A2D30"/>
    <w:rsid w:val="009A31D0"/>
    <w:rsid w:val="009A3230"/>
    <w:rsid w:val="009A407F"/>
    <w:rsid w:val="009A4917"/>
    <w:rsid w:val="009A4FC8"/>
    <w:rsid w:val="009A7100"/>
    <w:rsid w:val="009B02C1"/>
    <w:rsid w:val="009B039E"/>
    <w:rsid w:val="009B280D"/>
    <w:rsid w:val="009B2E26"/>
    <w:rsid w:val="009B346D"/>
    <w:rsid w:val="009B412B"/>
    <w:rsid w:val="009B44ED"/>
    <w:rsid w:val="009B562C"/>
    <w:rsid w:val="009B5AFD"/>
    <w:rsid w:val="009B6423"/>
    <w:rsid w:val="009B7CED"/>
    <w:rsid w:val="009B7EDE"/>
    <w:rsid w:val="009C1E26"/>
    <w:rsid w:val="009C43EA"/>
    <w:rsid w:val="009C4EAB"/>
    <w:rsid w:val="009C51A4"/>
    <w:rsid w:val="009C57F8"/>
    <w:rsid w:val="009C64A7"/>
    <w:rsid w:val="009C65C1"/>
    <w:rsid w:val="009C6758"/>
    <w:rsid w:val="009C7009"/>
    <w:rsid w:val="009C73F6"/>
    <w:rsid w:val="009C7A63"/>
    <w:rsid w:val="009D034B"/>
    <w:rsid w:val="009D0A98"/>
    <w:rsid w:val="009D2555"/>
    <w:rsid w:val="009D360C"/>
    <w:rsid w:val="009D5AF0"/>
    <w:rsid w:val="009D620D"/>
    <w:rsid w:val="009D7A3E"/>
    <w:rsid w:val="009E021B"/>
    <w:rsid w:val="009E05DD"/>
    <w:rsid w:val="009E0CC7"/>
    <w:rsid w:val="009E0CF4"/>
    <w:rsid w:val="009E0D80"/>
    <w:rsid w:val="009E1223"/>
    <w:rsid w:val="009E16F1"/>
    <w:rsid w:val="009E2274"/>
    <w:rsid w:val="009E2F21"/>
    <w:rsid w:val="009E3FE9"/>
    <w:rsid w:val="009E581F"/>
    <w:rsid w:val="009E5A34"/>
    <w:rsid w:val="009E5D47"/>
    <w:rsid w:val="009E6AB3"/>
    <w:rsid w:val="009F15FC"/>
    <w:rsid w:val="009F1F65"/>
    <w:rsid w:val="009F2DFC"/>
    <w:rsid w:val="009F3068"/>
    <w:rsid w:val="009F381B"/>
    <w:rsid w:val="009F3F24"/>
    <w:rsid w:val="009F40D8"/>
    <w:rsid w:val="009F5353"/>
    <w:rsid w:val="009F5440"/>
    <w:rsid w:val="009F5A4F"/>
    <w:rsid w:val="009F6163"/>
    <w:rsid w:val="00A007AB"/>
    <w:rsid w:val="00A01248"/>
    <w:rsid w:val="00A014A4"/>
    <w:rsid w:val="00A029B1"/>
    <w:rsid w:val="00A05194"/>
    <w:rsid w:val="00A0544E"/>
    <w:rsid w:val="00A0688A"/>
    <w:rsid w:val="00A07136"/>
    <w:rsid w:val="00A07B29"/>
    <w:rsid w:val="00A118A2"/>
    <w:rsid w:val="00A119EB"/>
    <w:rsid w:val="00A11E9C"/>
    <w:rsid w:val="00A12D24"/>
    <w:rsid w:val="00A12E07"/>
    <w:rsid w:val="00A1367A"/>
    <w:rsid w:val="00A13818"/>
    <w:rsid w:val="00A14B35"/>
    <w:rsid w:val="00A14FE3"/>
    <w:rsid w:val="00A14FF7"/>
    <w:rsid w:val="00A175D4"/>
    <w:rsid w:val="00A17FDF"/>
    <w:rsid w:val="00A208FB"/>
    <w:rsid w:val="00A216AA"/>
    <w:rsid w:val="00A21754"/>
    <w:rsid w:val="00A253BD"/>
    <w:rsid w:val="00A26385"/>
    <w:rsid w:val="00A2694D"/>
    <w:rsid w:val="00A26A97"/>
    <w:rsid w:val="00A27507"/>
    <w:rsid w:val="00A27C4E"/>
    <w:rsid w:val="00A31882"/>
    <w:rsid w:val="00A31B1F"/>
    <w:rsid w:val="00A31EC5"/>
    <w:rsid w:val="00A335EE"/>
    <w:rsid w:val="00A33C2B"/>
    <w:rsid w:val="00A3444C"/>
    <w:rsid w:val="00A34B57"/>
    <w:rsid w:val="00A34C48"/>
    <w:rsid w:val="00A35ACF"/>
    <w:rsid w:val="00A363D3"/>
    <w:rsid w:val="00A36448"/>
    <w:rsid w:val="00A37F8C"/>
    <w:rsid w:val="00A402D7"/>
    <w:rsid w:val="00A41154"/>
    <w:rsid w:val="00A419C3"/>
    <w:rsid w:val="00A41F22"/>
    <w:rsid w:val="00A4303C"/>
    <w:rsid w:val="00A461A5"/>
    <w:rsid w:val="00A4735C"/>
    <w:rsid w:val="00A47CDC"/>
    <w:rsid w:val="00A50070"/>
    <w:rsid w:val="00A508CB"/>
    <w:rsid w:val="00A50EA7"/>
    <w:rsid w:val="00A51A97"/>
    <w:rsid w:val="00A52FAC"/>
    <w:rsid w:val="00A53DAC"/>
    <w:rsid w:val="00A5418C"/>
    <w:rsid w:val="00A54E12"/>
    <w:rsid w:val="00A554A5"/>
    <w:rsid w:val="00A5594F"/>
    <w:rsid w:val="00A559A0"/>
    <w:rsid w:val="00A55C68"/>
    <w:rsid w:val="00A56490"/>
    <w:rsid w:val="00A56E31"/>
    <w:rsid w:val="00A573DE"/>
    <w:rsid w:val="00A57608"/>
    <w:rsid w:val="00A576C5"/>
    <w:rsid w:val="00A60F28"/>
    <w:rsid w:val="00A610BB"/>
    <w:rsid w:val="00A61101"/>
    <w:rsid w:val="00A62723"/>
    <w:rsid w:val="00A628DD"/>
    <w:rsid w:val="00A63C2D"/>
    <w:rsid w:val="00A6422B"/>
    <w:rsid w:val="00A64394"/>
    <w:rsid w:val="00A64AEF"/>
    <w:rsid w:val="00A64F0D"/>
    <w:rsid w:val="00A655EE"/>
    <w:rsid w:val="00A662BE"/>
    <w:rsid w:val="00A66A23"/>
    <w:rsid w:val="00A67349"/>
    <w:rsid w:val="00A7022A"/>
    <w:rsid w:val="00A71A3D"/>
    <w:rsid w:val="00A72460"/>
    <w:rsid w:val="00A73B0D"/>
    <w:rsid w:val="00A742D4"/>
    <w:rsid w:val="00A743EB"/>
    <w:rsid w:val="00A759F0"/>
    <w:rsid w:val="00A77A2E"/>
    <w:rsid w:val="00A77B02"/>
    <w:rsid w:val="00A77C19"/>
    <w:rsid w:val="00A804F6"/>
    <w:rsid w:val="00A80EFB"/>
    <w:rsid w:val="00A81309"/>
    <w:rsid w:val="00A815B0"/>
    <w:rsid w:val="00A820DE"/>
    <w:rsid w:val="00A8386E"/>
    <w:rsid w:val="00A85A4D"/>
    <w:rsid w:val="00A86367"/>
    <w:rsid w:val="00A86C05"/>
    <w:rsid w:val="00A87080"/>
    <w:rsid w:val="00A87AD9"/>
    <w:rsid w:val="00A908CB"/>
    <w:rsid w:val="00A911F5"/>
    <w:rsid w:val="00A92353"/>
    <w:rsid w:val="00A93E95"/>
    <w:rsid w:val="00A94854"/>
    <w:rsid w:val="00A9511D"/>
    <w:rsid w:val="00A954DD"/>
    <w:rsid w:val="00A95B94"/>
    <w:rsid w:val="00A95EAA"/>
    <w:rsid w:val="00A967BB"/>
    <w:rsid w:val="00A96E63"/>
    <w:rsid w:val="00A97E5D"/>
    <w:rsid w:val="00AA0161"/>
    <w:rsid w:val="00AA01EB"/>
    <w:rsid w:val="00AA033E"/>
    <w:rsid w:val="00AA045D"/>
    <w:rsid w:val="00AA0DE5"/>
    <w:rsid w:val="00AA1071"/>
    <w:rsid w:val="00AA1727"/>
    <w:rsid w:val="00AA1946"/>
    <w:rsid w:val="00AA3F5D"/>
    <w:rsid w:val="00AA4184"/>
    <w:rsid w:val="00AA4553"/>
    <w:rsid w:val="00AA4FB8"/>
    <w:rsid w:val="00AA67D5"/>
    <w:rsid w:val="00AA7004"/>
    <w:rsid w:val="00AB0CF8"/>
    <w:rsid w:val="00AB1D55"/>
    <w:rsid w:val="00AB1FF5"/>
    <w:rsid w:val="00AB2976"/>
    <w:rsid w:val="00AB43F7"/>
    <w:rsid w:val="00AB4CCF"/>
    <w:rsid w:val="00AB6220"/>
    <w:rsid w:val="00AB6945"/>
    <w:rsid w:val="00AB6955"/>
    <w:rsid w:val="00AB69CB"/>
    <w:rsid w:val="00AB6D69"/>
    <w:rsid w:val="00AB6D70"/>
    <w:rsid w:val="00AB7258"/>
    <w:rsid w:val="00AB73AA"/>
    <w:rsid w:val="00AB79E1"/>
    <w:rsid w:val="00AC391E"/>
    <w:rsid w:val="00AC4589"/>
    <w:rsid w:val="00AC63A2"/>
    <w:rsid w:val="00AC6852"/>
    <w:rsid w:val="00AC7DAB"/>
    <w:rsid w:val="00AD12DE"/>
    <w:rsid w:val="00AD161C"/>
    <w:rsid w:val="00AD19C7"/>
    <w:rsid w:val="00AD1DAF"/>
    <w:rsid w:val="00AD213F"/>
    <w:rsid w:val="00AD2342"/>
    <w:rsid w:val="00AD43E1"/>
    <w:rsid w:val="00AD45A8"/>
    <w:rsid w:val="00AD50D8"/>
    <w:rsid w:val="00AD5442"/>
    <w:rsid w:val="00AD565C"/>
    <w:rsid w:val="00AD58AE"/>
    <w:rsid w:val="00AD62B7"/>
    <w:rsid w:val="00AD66C6"/>
    <w:rsid w:val="00AD7BB1"/>
    <w:rsid w:val="00AD7D0E"/>
    <w:rsid w:val="00AE09AE"/>
    <w:rsid w:val="00AE0BB6"/>
    <w:rsid w:val="00AE144E"/>
    <w:rsid w:val="00AE482E"/>
    <w:rsid w:val="00AE50E1"/>
    <w:rsid w:val="00AE5700"/>
    <w:rsid w:val="00AE5A2C"/>
    <w:rsid w:val="00AE62A2"/>
    <w:rsid w:val="00AE6BFD"/>
    <w:rsid w:val="00AE776A"/>
    <w:rsid w:val="00AE7F0F"/>
    <w:rsid w:val="00AF07CC"/>
    <w:rsid w:val="00AF0877"/>
    <w:rsid w:val="00AF08A6"/>
    <w:rsid w:val="00AF095B"/>
    <w:rsid w:val="00AF1329"/>
    <w:rsid w:val="00AF19EC"/>
    <w:rsid w:val="00AF4388"/>
    <w:rsid w:val="00AF5BE6"/>
    <w:rsid w:val="00AF62C6"/>
    <w:rsid w:val="00AF7A7F"/>
    <w:rsid w:val="00AF7AC4"/>
    <w:rsid w:val="00B00FEE"/>
    <w:rsid w:val="00B0101D"/>
    <w:rsid w:val="00B0126F"/>
    <w:rsid w:val="00B01B2C"/>
    <w:rsid w:val="00B0213D"/>
    <w:rsid w:val="00B02606"/>
    <w:rsid w:val="00B04417"/>
    <w:rsid w:val="00B047BE"/>
    <w:rsid w:val="00B05BB1"/>
    <w:rsid w:val="00B062F1"/>
    <w:rsid w:val="00B063EC"/>
    <w:rsid w:val="00B0676A"/>
    <w:rsid w:val="00B06A16"/>
    <w:rsid w:val="00B10D9C"/>
    <w:rsid w:val="00B117C1"/>
    <w:rsid w:val="00B1210A"/>
    <w:rsid w:val="00B1308D"/>
    <w:rsid w:val="00B13A55"/>
    <w:rsid w:val="00B14FC2"/>
    <w:rsid w:val="00B151DD"/>
    <w:rsid w:val="00B154AB"/>
    <w:rsid w:val="00B156F9"/>
    <w:rsid w:val="00B16552"/>
    <w:rsid w:val="00B16D46"/>
    <w:rsid w:val="00B176D7"/>
    <w:rsid w:val="00B1783B"/>
    <w:rsid w:val="00B17E8C"/>
    <w:rsid w:val="00B2010F"/>
    <w:rsid w:val="00B20131"/>
    <w:rsid w:val="00B21A22"/>
    <w:rsid w:val="00B22591"/>
    <w:rsid w:val="00B22962"/>
    <w:rsid w:val="00B22D7F"/>
    <w:rsid w:val="00B22DC2"/>
    <w:rsid w:val="00B23C4F"/>
    <w:rsid w:val="00B2450F"/>
    <w:rsid w:val="00B245F3"/>
    <w:rsid w:val="00B24C43"/>
    <w:rsid w:val="00B25B63"/>
    <w:rsid w:val="00B26201"/>
    <w:rsid w:val="00B26678"/>
    <w:rsid w:val="00B27B41"/>
    <w:rsid w:val="00B27F26"/>
    <w:rsid w:val="00B32C62"/>
    <w:rsid w:val="00B34B64"/>
    <w:rsid w:val="00B377B3"/>
    <w:rsid w:val="00B37D49"/>
    <w:rsid w:val="00B402C7"/>
    <w:rsid w:val="00B40E5D"/>
    <w:rsid w:val="00B41CC6"/>
    <w:rsid w:val="00B41EF1"/>
    <w:rsid w:val="00B429EA"/>
    <w:rsid w:val="00B42EA8"/>
    <w:rsid w:val="00B430C0"/>
    <w:rsid w:val="00B43116"/>
    <w:rsid w:val="00B44005"/>
    <w:rsid w:val="00B44373"/>
    <w:rsid w:val="00B4474F"/>
    <w:rsid w:val="00B45B3D"/>
    <w:rsid w:val="00B460E3"/>
    <w:rsid w:val="00B4731A"/>
    <w:rsid w:val="00B4760C"/>
    <w:rsid w:val="00B47D21"/>
    <w:rsid w:val="00B501E0"/>
    <w:rsid w:val="00B505D6"/>
    <w:rsid w:val="00B50DE4"/>
    <w:rsid w:val="00B51914"/>
    <w:rsid w:val="00B5217C"/>
    <w:rsid w:val="00B52BB7"/>
    <w:rsid w:val="00B5393E"/>
    <w:rsid w:val="00B5453E"/>
    <w:rsid w:val="00B54A0B"/>
    <w:rsid w:val="00B55431"/>
    <w:rsid w:val="00B554C9"/>
    <w:rsid w:val="00B55A66"/>
    <w:rsid w:val="00B57AF5"/>
    <w:rsid w:val="00B607BD"/>
    <w:rsid w:val="00B62365"/>
    <w:rsid w:val="00B64A9D"/>
    <w:rsid w:val="00B70176"/>
    <w:rsid w:val="00B712D5"/>
    <w:rsid w:val="00B71A67"/>
    <w:rsid w:val="00B72F6D"/>
    <w:rsid w:val="00B73547"/>
    <w:rsid w:val="00B737D6"/>
    <w:rsid w:val="00B74216"/>
    <w:rsid w:val="00B75909"/>
    <w:rsid w:val="00B75C7F"/>
    <w:rsid w:val="00B76DF6"/>
    <w:rsid w:val="00B779B7"/>
    <w:rsid w:val="00B80244"/>
    <w:rsid w:val="00B83B7F"/>
    <w:rsid w:val="00B84989"/>
    <w:rsid w:val="00B84C9F"/>
    <w:rsid w:val="00B8527B"/>
    <w:rsid w:val="00B87673"/>
    <w:rsid w:val="00B87F78"/>
    <w:rsid w:val="00B907B0"/>
    <w:rsid w:val="00B90A6D"/>
    <w:rsid w:val="00B90B9C"/>
    <w:rsid w:val="00B90BFD"/>
    <w:rsid w:val="00B90D23"/>
    <w:rsid w:val="00B91DE1"/>
    <w:rsid w:val="00B91F9E"/>
    <w:rsid w:val="00B92BF5"/>
    <w:rsid w:val="00B92C1D"/>
    <w:rsid w:val="00B92C8F"/>
    <w:rsid w:val="00B93278"/>
    <w:rsid w:val="00B93A18"/>
    <w:rsid w:val="00B94544"/>
    <w:rsid w:val="00B94794"/>
    <w:rsid w:val="00B94B15"/>
    <w:rsid w:val="00B94BA5"/>
    <w:rsid w:val="00B951EB"/>
    <w:rsid w:val="00B9520F"/>
    <w:rsid w:val="00B955E9"/>
    <w:rsid w:val="00B9685C"/>
    <w:rsid w:val="00B96F09"/>
    <w:rsid w:val="00B97B3A"/>
    <w:rsid w:val="00BA052E"/>
    <w:rsid w:val="00BA0FB0"/>
    <w:rsid w:val="00BA2793"/>
    <w:rsid w:val="00BA2D83"/>
    <w:rsid w:val="00BA3FF5"/>
    <w:rsid w:val="00BA6B89"/>
    <w:rsid w:val="00BA70A5"/>
    <w:rsid w:val="00BA78B6"/>
    <w:rsid w:val="00BA78F0"/>
    <w:rsid w:val="00BA7E29"/>
    <w:rsid w:val="00BB0267"/>
    <w:rsid w:val="00BB087D"/>
    <w:rsid w:val="00BB1C42"/>
    <w:rsid w:val="00BB1E46"/>
    <w:rsid w:val="00BB20AD"/>
    <w:rsid w:val="00BB295A"/>
    <w:rsid w:val="00BB30B1"/>
    <w:rsid w:val="00BB30F8"/>
    <w:rsid w:val="00BB3687"/>
    <w:rsid w:val="00BB42EE"/>
    <w:rsid w:val="00BB5197"/>
    <w:rsid w:val="00BB5519"/>
    <w:rsid w:val="00BB695A"/>
    <w:rsid w:val="00BB6994"/>
    <w:rsid w:val="00BB70FA"/>
    <w:rsid w:val="00BB7104"/>
    <w:rsid w:val="00BB7129"/>
    <w:rsid w:val="00BB7C6B"/>
    <w:rsid w:val="00BC0906"/>
    <w:rsid w:val="00BC0E2E"/>
    <w:rsid w:val="00BC17F8"/>
    <w:rsid w:val="00BC187D"/>
    <w:rsid w:val="00BC206B"/>
    <w:rsid w:val="00BC2685"/>
    <w:rsid w:val="00BC33E7"/>
    <w:rsid w:val="00BC4016"/>
    <w:rsid w:val="00BC4D10"/>
    <w:rsid w:val="00BC5FF7"/>
    <w:rsid w:val="00BC701E"/>
    <w:rsid w:val="00BC7579"/>
    <w:rsid w:val="00BD17AA"/>
    <w:rsid w:val="00BD2689"/>
    <w:rsid w:val="00BD2A42"/>
    <w:rsid w:val="00BD3AB6"/>
    <w:rsid w:val="00BD3B8B"/>
    <w:rsid w:val="00BD3D59"/>
    <w:rsid w:val="00BD5988"/>
    <w:rsid w:val="00BD5AC7"/>
    <w:rsid w:val="00BD5E5C"/>
    <w:rsid w:val="00BD6CB3"/>
    <w:rsid w:val="00BD6DE0"/>
    <w:rsid w:val="00BD6F6F"/>
    <w:rsid w:val="00BD7322"/>
    <w:rsid w:val="00BD7A9D"/>
    <w:rsid w:val="00BD7C1C"/>
    <w:rsid w:val="00BE1838"/>
    <w:rsid w:val="00BE1BC2"/>
    <w:rsid w:val="00BE28A0"/>
    <w:rsid w:val="00BE28A2"/>
    <w:rsid w:val="00BE3234"/>
    <w:rsid w:val="00BE36EC"/>
    <w:rsid w:val="00BE5224"/>
    <w:rsid w:val="00BE79C5"/>
    <w:rsid w:val="00BF01FA"/>
    <w:rsid w:val="00BF1EA4"/>
    <w:rsid w:val="00BF21EF"/>
    <w:rsid w:val="00BF24E9"/>
    <w:rsid w:val="00BF2BD7"/>
    <w:rsid w:val="00BF2F05"/>
    <w:rsid w:val="00BF2F6D"/>
    <w:rsid w:val="00BF444D"/>
    <w:rsid w:val="00BF48F3"/>
    <w:rsid w:val="00BF4BD5"/>
    <w:rsid w:val="00BF5A66"/>
    <w:rsid w:val="00BF5E41"/>
    <w:rsid w:val="00BF676B"/>
    <w:rsid w:val="00C003F7"/>
    <w:rsid w:val="00C0057A"/>
    <w:rsid w:val="00C01C0E"/>
    <w:rsid w:val="00C023A0"/>
    <w:rsid w:val="00C02437"/>
    <w:rsid w:val="00C0260F"/>
    <w:rsid w:val="00C039B0"/>
    <w:rsid w:val="00C03B5D"/>
    <w:rsid w:val="00C04621"/>
    <w:rsid w:val="00C049EE"/>
    <w:rsid w:val="00C04E30"/>
    <w:rsid w:val="00C051C0"/>
    <w:rsid w:val="00C053B3"/>
    <w:rsid w:val="00C06073"/>
    <w:rsid w:val="00C07310"/>
    <w:rsid w:val="00C076BD"/>
    <w:rsid w:val="00C07E65"/>
    <w:rsid w:val="00C10607"/>
    <w:rsid w:val="00C1116B"/>
    <w:rsid w:val="00C11266"/>
    <w:rsid w:val="00C11537"/>
    <w:rsid w:val="00C116F4"/>
    <w:rsid w:val="00C134FE"/>
    <w:rsid w:val="00C13D35"/>
    <w:rsid w:val="00C13D4D"/>
    <w:rsid w:val="00C1636C"/>
    <w:rsid w:val="00C2036C"/>
    <w:rsid w:val="00C20D74"/>
    <w:rsid w:val="00C21071"/>
    <w:rsid w:val="00C223E6"/>
    <w:rsid w:val="00C229E4"/>
    <w:rsid w:val="00C235BE"/>
    <w:rsid w:val="00C23EE2"/>
    <w:rsid w:val="00C25B03"/>
    <w:rsid w:val="00C273AA"/>
    <w:rsid w:val="00C27C31"/>
    <w:rsid w:val="00C27D98"/>
    <w:rsid w:val="00C303A5"/>
    <w:rsid w:val="00C30412"/>
    <w:rsid w:val="00C3084C"/>
    <w:rsid w:val="00C30DED"/>
    <w:rsid w:val="00C31381"/>
    <w:rsid w:val="00C3239A"/>
    <w:rsid w:val="00C327DB"/>
    <w:rsid w:val="00C33350"/>
    <w:rsid w:val="00C33FF6"/>
    <w:rsid w:val="00C355A7"/>
    <w:rsid w:val="00C35F01"/>
    <w:rsid w:val="00C36063"/>
    <w:rsid w:val="00C363C5"/>
    <w:rsid w:val="00C40964"/>
    <w:rsid w:val="00C41758"/>
    <w:rsid w:val="00C41952"/>
    <w:rsid w:val="00C41E1E"/>
    <w:rsid w:val="00C4308F"/>
    <w:rsid w:val="00C43AC6"/>
    <w:rsid w:val="00C43BDE"/>
    <w:rsid w:val="00C440BB"/>
    <w:rsid w:val="00C442D2"/>
    <w:rsid w:val="00C44942"/>
    <w:rsid w:val="00C44C50"/>
    <w:rsid w:val="00C4510F"/>
    <w:rsid w:val="00C45221"/>
    <w:rsid w:val="00C45418"/>
    <w:rsid w:val="00C46F60"/>
    <w:rsid w:val="00C51605"/>
    <w:rsid w:val="00C51B46"/>
    <w:rsid w:val="00C52099"/>
    <w:rsid w:val="00C53451"/>
    <w:rsid w:val="00C544F6"/>
    <w:rsid w:val="00C5453D"/>
    <w:rsid w:val="00C54827"/>
    <w:rsid w:val="00C54FBC"/>
    <w:rsid w:val="00C5529C"/>
    <w:rsid w:val="00C55796"/>
    <w:rsid w:val="00C5646F"/>
    <w:rsid w:val="00C5647E"/>
    <w:rsid w:val="00C56DE0"/>
    <w:rsid w:val="00C57E12"/>
    <w:rsid w:val="00C57F95"/>
    <w:rsid w:val="00C61840"/>
    <w:rsid w:val="00C640CF"/>
    <w:rsid w:val="00C6475A"/>
    <w:rsid w:val="00C651B2"/>
    <w:rsid w:val="00C6571F"/>
    <w:rsid w:val="00C66249"/>
    <w:rsid w:val="00C666CC"/>
    <w:rsid w:val="00C6680A"/>
    <w:rsid w:val="00C67129"/>
    <w:rsid w:val="00C71A36"/>
    <w:rsid w:val="00C71B16"/>
    <w:rsid w:val="00C721DA"/>
    <w:rsid w:val="00C73E8F"/>
    <w:rsid w:val="00C743FE"/>
    <w:rsid w:val="00C767E0"/>
    <w:rsid w:val="00C769DD"/>
    <w:rsid w:val="00C80877"/>
    <w:rsid w:val="00C80B9B"/>
    <w:rsid w:val="00C825F1"/>
    <w:rsid w:val="00C8314F"/>
    <w:rsid w:val="00C8474C"/>
    <w:rsid w:val="00C84796"/>
    <w:rsid w:val="00C851ED"/>
    <w:rsid w:val="00C861F7"/>
    <w:rsid w:val="00C86FF5"/>
    <w:rsid w:val="00C87291"/>
    <w:rsid w:val="00C876A6"/>
    <w:rsid w:val="00C87768"/>
    <w:rsid w:val="00C87EB5"/>
    <w:rsid w:val="00C9227D"/>
    <w:rsid w:val="00C93753"/>
    <w:rsid w:val="00C95406"/>
    <w:rsid w:val="00C9581F"/>
    <w:rsid w:val="00C96B4A"/>
    <w:rsid w:val="00C97778"/>
    <w:rsid w:val="00CA0B54"/>
    <w:rsid w:val="00CA51CC"/>
    <w:rsid w:val="00CA57C6"/>
    <w:rsid w:val="00CA63DD"/>
    <w:rsid w:val="00CA6520"/>
    <w:rsid w:val="00CA6D77"/>
    <w:rsid w:val="00CA7013"/>
    <w:rsid w:val="00CA71E5"/>
    <w:rsid w:val="00CA76E4"/>
    <w:rsid w:val="00CA77D4"/>
    <w:rsid w:val="00CB0B9B"/>
    <w:rsid w:val="00CB0CA8"/>
    <w:rsid w:val="00CB12A2"/>
    <w:rsid w:val="00CB172E"/>
    <w:rsid w:val="00CB1971"/>
    <w:rsid w:val="00CB296C"/>
    <w:rsid w:val="00CB3576"/>
    <w:rsid w:val="00CB36F2"/>
    <w:rsid w:val="00CB4034"/>
    <w:rsid w:val="00CB4D3F"/>
    <w:rsid w:val="00CB5FEE"/>
    <w:rsid w:val="00CB64A0"/>
    <w:rsid w:val="00CB6724"/>
    <w:rsid w:val="00CB6AFF"/>
    <w:rsid w:val="00CB6E31"/>
    <w:rsid w:val="00CB7712"/>
    <w:rsid w:val="00CC21AF"/>
    <w:rsid w:val="00CC2CA4"/>
    <w:rsid w:val="00CC3615"/>
    <w:rsid w:val="00CC3EF6"/>
    <w:rsid w:val="00CC5B21"/>
    <w:rsid w:val="00CC618F"/>
    <w:rsid w:val="00CC70D4"/>
    <w:rsid w:val="00CC7BF3"/>
    <w:rsid w:val="00CD0310"/>
    <w:rsid w:val="00CD0316"/>
    <w:rsid w:val="00CD11F9"/>
    <w:rsid w:val="00CD5274"/>
    <w:rsid w:val="00CD61F7"/>
    <w:rsid w:val="00CD65CC"/>
    <w:rsid w:val="00CD6740"/>
    <w:rsid w:val="00CD7482"/>
    <w:rsid w:val="00CD774B"/>
    <w:rsid w:val="00CE0301"/>
    <w:rsid w:val="00CE27A9"/>
    <w:rsid w:val="00CE2AA3"/>
    <w:rsid w:val="00CE2B60"/>
    <w:rsid w:val="00CE2C27"/>
    <w:rsid w:val="00CE3BB2"/>
    <w:rsid w:val="00CE3BC4"/>
    <w:rsid w:val="00CE3C01"/>
    <w:rsid w:val="00CE5613"/>
    <w:rsid w:val="00CE6BB7"/>
    <w:rsid w:val="00CE6F93"/>
    <w:rsid w:val="00CE7192"/>
    <w:rsid w:val="00CE7542"/>
    <w:rsid w:val="00CE7AD0"/>
    <w:rsid w:val="00CE7C0B"/>
    <w:rsid w:val="00CF00E9"/>
    <w:rsid w:val="00CF04EB"/>
    <w:rsid w:val="00CF0B2E"/>
    <w:rsid w:val="00CF1AEF"/>
    <w:rsid w:val="00CF2338"/>
    <w:rsid w:val="00CF4BB2"/>
    <w:rsid w:val="00CF541D"/>
    <w:rsid w:val="00CF577C"/>
    <w:rsid w:val="00CF59ED"/>
    <w:rsid w:val="00CF5AD6"/>
    <w:rsid w:val="00CF6396"/>
    <w:rsid w:val="00CF6DFC"/>
    <w:rsid w:val="00CF70F8"/>
    <w:rsid w:val="00D00FA3"/>
    <w:rsid w:val="00D01896"/>
    <w:rsid w:val="00D031B0"/>
    <w:rsid w:val="00D0328C"/>
    <w:rsid w:val="00D03657"/>
    <w:rsid w:val="00D03E8E"/>
    <w:rsid w:val="00D03EC2"/>
    <w:rsid w:val="00D03ED7"/>
    <w:rsid w:val="00D0404C"/>
    <w:rsid w:val="00D04608"/>
    <w:rsid w:val="00D0532A"/>
    <w:rsid w:val="00D0699F"/>
    <w:rsid w:val="00D07909"/>
    <w:rsid w:val="00D10140"/>
    <w:rsid w:val="00D113EE"/>
    <w:rsid w:val="00D12AE0"/>
    <w:rsid w:val="00D12F66"/>
    <w:rsid w:val="00D132FB"/>
    <w:rsid w:val="00D1341B"/>
    <w:rsid w:val="00D137D6"/>
    <w:rsid w:val="00D14E53"/>
    <w:rsid w:val="00D14F01"/>
    <w:rsid w:val="00D1526C"/>
    <w:rsid w:val="00D152E8"/>
    <w:rsid w:val="00D15340"/>
    <w:rsid w:val="00D15B21"/>
    <w:rsid w:val="00D16188"/>
    <w:rsid w:val="00D16342"/>
    <w:rsid w:val="00D1670F"/>
    <w:rsid w:val="00D1716E"/>
    <w:rsid w:val="00D176DA"/>
    <w:rsid w:val="00D17834"/>
    <w:rsid w:val="00D20D42"/>
    <w:rsid w:val="00D21602"/>
    <w:rsid w:val="00D22150"/>
    <w:rsid w:val="00D2256D"/>
    <w:rsid w:val="00D2288E"/>
    <w:rsid w:val="00D233C0"/>
    <w:rsid w:val="00D242F4"/>
    <w:rsid w:val="00D249B0"/>
    <w:rsid w:val="00D2531E"/>
    <w:rsid w:val="00D26085"/>
    <w:rsid w:val="00D2611D"/>
    <w:rsid w:val="00D26168"/>
    <w:rsid w:val="00D27465"/>
    <w:rsid w:val="00D30353"/>
    <w:rsid w:val="00D306F3"/>
    <w:rsid w:val="00D30ABE"/>
    <w:rsid w:val="00D31087"/>
    <w:rsid w:val="00D31623"/>
    <w:rsid w:val="00D31F33"/>
    <w:rsid w:val="00D324DE"/>
    <w:rsid w:val="00D329BE"/>
    <w:rsid w:val="00D32EEE"/>
    <w:rsid w:val="00D34239"/>
    <w:rsid w:val="00D35B05"/>
    <w:rsid w:val="00D35FF4"/>
    <w:rsid w:val="00D36FF4"/>
    <w:rsid w:val="00D40B9A"/>
    <w:rsid w:val="00D41613"/>
    <w:rsid w:val="00D43F84"/>
    <w:rsid w:val="00D45278"/>
    <w:rsid w:val="00D45549"/>
    <w:rsid w:val="00D459B9"/>
    <w:rsid w:val="00D459CA"/>
    <w:rsid w:val="00D46A6A"/>
    <w:rsid w:val="00D47604"/>
    <w:rsid w:val="00D478EE"/>
    <w:rsid w:val="00D503C8"/>
    <w:rsid w:val="00D50D05"/>
    <w:rsid w:val="00D50F63"/>
    <w:rsid w:val="00D51089"/>
    <w:rsid w:val="00D5125A"/>
    <w:rsid w:val="00D515A5"/>
    <w:rsid w:val="00D5232B"/>
    <w:rsid w:val="00D52BC4"/>
    <w:rsid w:val="00D53F70"/>
    <w:rsid w:val="00D540C4"/>
    <w:rsid w:val="00D55171"/>
    <w:rsid w:val="00D5519B"/>
    <w:rsid w:val="00D568C7"/>
    <w:rsid w:val="00D578E1"/>
    <w:rsid w:val="00D600B7"/>
    <w:rsid w:val="00D605E3"/>
    <w:rsid w:val="00D61A8B"/>
    <w:rsid w:val="00D623D8"/>
    <w:rsid w:val="00D629BC"/>
    <w:rsid w:val="00D63535"/>
    <w:rsid w:val="00D64687"/>
    <w:rsid w:val="00D6574C"/>
    <w:rsid w:val="00D668A9"/>
    <w:rsid w:val="00D669D6"/>
    <w:rsid w:val="00D715DB"/>
    <w:rsid w:val="00D723D8"/>
    <w:rsid w:val="00D72E6E"/>
    <w:rsid w:val="00D73121"/>
    <w:rsid w:val="00D73686"/>
    <w:rsid w:val="00D73C60"/>
    <w:rsid w:val="00D73CC4"/>
    <w:rsid w:val="00D7509F"/>
    <w:rsid w:val="00D755B2"/>
    <w:rsid w:val="00D75DC4"/>
    <w:rsid w:val="00D766D5"/>
    <w:rsid w:val="00D76867"/>
    <w:rsid w:val="00D77E5C"/>
    <w:rsid w:val="00D80056"/>
    <w:rsid w:val="00D820A9"/>
    <w:rsid w:val="00D839D6"/>
    <w:rsid w:val="00D83F28"/>
    <w:rsid w:val="00D844FC"/>
    <w:rsid w:val="00D84555"/>
    <w:rsid w:val="00D855E0"/>
    <w:rsid w:val="00D86165"/>
    <w:rsid w:val="00D87182"/>
    <w:rsid w:val="00D87C83"/>
    <w:rsid w:val="00D90F70"/>
    <w:rsid w:val="00D9101A"/>
    <w:rsid w:val="00D917A3"/>
    <w:rsid w:val="00D91E9B"/>
    <w:rsid w:val="00D92253"/>
    <w:rsid w:val="00D92285"/>
    <w:rsid w:val="00D92593"/>
    <w:rsid w:val="00D9291E"/>
    <w:rsid w:val="00D93B37"/>
    <w:rsid w:val="00D94BB1"/>
    <w:rsid w:val="00D95EC7"/>
    <w:rsid w:val="00D960B0"/>
    <w:rsid w:val="00D968CE"/>
    <w:rsid w:val="00D96C1E"/>
    <w:rsid w:val="00D96DEA"/>
    <w:rsid w:val="00D97501"/>
    <w:rsid w:val="00D97571"/>
    <w:rsid w:val="00D97A1C"/>
    <w:rsid w:val="00DA04DF"/>
    <w:rsid w:val="00DA2911"/>
    <w:rsid w:val="00DA39DF"/>
    <w:rsid w:val="00DA4200"/>
    <w:rsid w:val="00DA4308"/>
    <w:rsid w:val="00DA49E1"/>
    <w:rsid w:val="00DA4FBD"/>
    <w:rsid w:val="00DA51EB"/>
    <w:rsid w:val="00DA5277"/>
    <w:rsid w:val="00DA66C7"/>
    <w:rsid w:val="00DA7538"/>
    <w:rsid w:val="00DA7EE6"/>
    <w:rsid w:val="00DB0475"/>
    <w:rsid w:val="00DB1791"/>
    <w:rsid w:val="00DB20EA"/>
    <w:rsid w:val="00DB3600"/>
    <w:rsid w:val="00DB3854"/>
    <w:rsid w:val="00DB3B9F"/>
    <w:rsid w:val="00DB3D99"/>
    <w:rsid w:val="00DB3EBA"/>
    <w:rsid w:val="00DB5076"/>
    <w:rsid w:val="00DB5754"/>
    <w:rsid w:val="00DB5A95"/>
    <w:rsid w:val="00DB620B"/>
    <w:rsid w:val="00DB70EC"/>
    <w:rsid w:val="00DC01A9"/>
    <w:rsid w:val="00DC0819"/>
    <w:rsid w:val="00DC0AB4"/>
    <w:rsid w:val="00DC236C"/>
    <w:rsid w:val="00DC25F8"/>
    <w:rsid w:val="00DC3F50"/>
    <w:rsid w:val="00DC4BCA"/>
    <w:rsid w:val="00DC562D"/>
    <w:rsid w:val="00DC6AFE"/>
    <w:rsid w:val="00DC6B1C"/>
    <w:rsid w:val="00DD01AF"/>
    <w:rsid w:val="00DD1E45"/>
    <w:rsid w:val="00DD2A90"/>
    <w:rsid w:val="00DD5003"/>
    <w:rsid w:val="00DD65CC"/>
    <w:rsid w:val="00DD715F"/>
    <w:rsid w:val="00DE1396"/>
    <w:rsid w:val="00DE1B1B"/>
    <w:rsid w:val="00DE1C72"/>
    <w:rsid w:val="00DE27D3"/>
    <w:rsid w:val="00DE4144"/>
    <w:rsid w:val="00DE5028"/>
    <w:rsid w:val="00DE5FD6"/>
    <w:rsid w:val="00DE5FFE"/>
    <w:rsid w:val="00DE60CD"/>
    <w:rsid w:val="00DE6969"/>
    <w:rsid w:val="00DE7083"/>
    <w:rsid w:val="00DF1875"/>
    <w:rsid w:val="00DF2449"/>
    <w:rsid w:val="00DF344A"/>
    <w:rsid w:val="00DF3953"/>
    <w:rsid w:val="00DF3EC0"/>
    <w:rsid w:val="00DF3FF3"/>
    <w:rsid w:val="00DF4DBF"/>
    <w:rsid w:val="00DF6134"/>
    <w:rsid w:val="00E00F8D"/>
    <w:rsid w:val="00E00FE3"/>
    <w:rsid w:val="00E013A0"/>
    <w:rsid w:val="00E01AC5"/>
    <w:rsid w:val="00E02697"/>
    <w:rsid w:val="00E02B3D"/>
    <w:rsid w:val="00E03395"/>
    <w:rsid w:val="00E04105"/>
    <w:rsid w:val="00E04E13"/>
    <w:rsid w:val="00E05F91"/>
    <w:rsid w:val="00E05FC5"/>
    <w:rsid w:val="00E06DBA"/>
    <w:rsid w:val="00E07645"/>
    <w:rsid w:val="00E10346"/>
    <w:rsid w:val="00E11097"/>
    <w:rsid w:val="00E13519"/>
    <w:rsid w:val="00E13EC9"/>
    <w:rsid w:val="00E14652"/>
    <w:rsid w:val="00E1476F"/>
    <w:rsid w:val="00E14C25"/>
    <w:rsid w:val="00E15196"/>
    <w:rsid w:val="00E16492"/>
    <w:rsid w:val="00E165E3"/>
    <w:rsid w:val="00E20BAE"/>
    <w:rsid w:val="00E20F89"/>
    <w:rsid w:val="00E2100B"/>
    <w:rsid w:val="00E2250D"/>
    <w:rsid w:val="00E23345"/>
    <w:rsid w:val="00E24001"/>
    <w:rsid w:val="00E25BDB"/>
    <w:rsid w:val="00E26E18"/>
    <w:rsid w:val="00E273A4"/>
    <w:rsid w:val="00E30F01"/>
    <w:rsid w:val="00E319F0"/>
    <w:rsid w:val="00E31D25"/>
    <w:rsid w:val="00E31DF0"/>
    <w:rsid w:val="00E32725"/>
    <w:rsid w:val="00E32A8C"/>
    <w:rsid w:val="00E33008"/>
    <w:rsid w:val="00E3351E"/>
    <w:rsid w:val="00E34A01"/>
    <w:rsid w:val="00E351EE"/>
    <w:rsid w:val="00E35894"/>
    <w:rsid w:val="00E35E12"/>
    <w:rsid w:val="00E35EE5"/>
    <w:rsid w:val="00E40134"/>
    <w:rsid w:val="00E4015B"/>
    <w:rsid w:val="00E403B7"/>
    <w:rsid w:val="00E41E51"/>
    <w:rsid w:val="00E42D47"/>
    <w:rsid w:val="00E4490D"/>
    <w:rsid w:val="00E4526D"/>
    <w:rsid w:val="00E45E96"/>
    <w:rsid w:val="00E468EB"/>
    <w:rsid w:val="00E50589"/>
    <w:rsid w:val="00E5080A"/>
    <w:rsid w:val="00E50CF9"/>
    <w:rsid w:val="00E51E34"/>
    <w:rsid w:val="00E51F22"/>
    <w:rsid w:val="00E525C3"/>
    <w:rsid w:val="00E5272C"/>
    <w:rsid w:val="00E5312B"/>
    <w:rsid w:val="00E5489B"/>
    <w:rsid w:val="00E61188"/>
    <w:rsid w:val="00E61571"/>
    <w:rsid w:val="00E616DB"/>
    <w:rsid w:val="00E62E68"/>
    <w:rsid w:val="00E63085"/>
    <w:rsid w:val="00E6357B"/>
    <w:rsid w:val="00E63BBD"/>
    <w:rsid w:val="00E63E2A"/>
    <w:rsid w:val="00E65553"/>
    <w:rsid w:val="00E65951"/>
    <w:rsid w:val="00E6680C"/>
    <w:rsid w:val="00E676CA"/>
    <w:rsid w:val="00E701FC"/>
    <w:rsid w:val="00E70B2C"/>
    <w:rsid w:val="00E70D63"/>
    <w:rsid w:val="00E7142E"/>
    <w:rsid w:val="00E71950"/>
    <w:rsid w:val="00E72BCD"/>
    <w:rsid w:val="00E72D31"/>
    <w:rsid w:val="00E72D52"/>
    <w:rsid w:val="00E72E5F"/>
    <w:rsid w:val="00E72F9F"/>
    <w:rsid w:val="00E736BE"/>
    <w:rsid w:val="00E73895"/>
    <w:rsid w:val="00E74FE4"/>
    <w:rsid w:val="00E7537C"/>
    <w:rsid w:val="00E75589"/>
    <w:rsid w:val="00E76116"/>
    <w:rsid w:val="00E77B8F"/>
    <w:rsid w:val="00E800B9"/>
    <w:rsid w:val="00E811C3"/>
    <w:rsid w:val="00E8167F"/>
    <w:rsid w:val="00E8237A"/>
    <w:rsid w:val="00E83EB9"/>
    <w:rsid w:val="00E85169"/>
    <w:rsid w:val="00E85468"/>
    <w:rsid w:val="00E85BAA"/>
    <w:rsid w:val="00E8618D"/>
    <w:rsid w:val="00E86C38"/>
    <w:rsid w:val="00E86DF6"/>
    <w:rsid w:val="00E872AA"/>
    <w:rsid w:val="00E92883"/>
    <w:rsid w:val="00E92A7D"/>
    <w:rsid w:val="00E95A94"/>
    <w:rsid w:val="00E962F7"/>
    <w:rsid w:val="00E96700"/>
    <w:rsid w:val="00E9680A"/>
    <w:rsid w:val="00E97B09"/>
    <w:rsid w:val="00E97E15"/>
    <w:rsid w:val="00EA15EB"/>
    <w:rsid w:val="00EA23A8"/>
    <w:rsid w:val="00EA2A4B"/>
    <w:rsid w:val="00EA2F43"/>
    <w:rsid w:val="00EA308E"/>
    <w:rsid w:val="00EA3B56"/>
    <w:rsid w:val="00EA476B"/>
    <w:rsid w:val="00EA5A29"/>
    <w:rsid w:val="00EA74C6"/>
    <w:rsid w:val="00EA7D02"/>
    <w:rsid w:val="00EB0D70"/>
    <w:rsid w:val="00EB2FA5"/>
    <w:rsid w:val="00EB3D3D"/>
    <w:rsid w:val="00EB4239"/>
    <w:rsid w:val="00EB581A"/>
    <w:rsid w:val="00EB596D"/>
    <w:rsid w:val="00EB5FD1"/>
    <w:rsid w:val="00EB74E7"/>
    <w:rsid w:val="00EC3309"/>
    <w:rsid w:val="00EC373F"/>
    <w:rsid w:val="00EC4B24"/>
    <w:rsid w:val="00EC51A9"/>
    <w:rsid w:val="00EC5553"/>
    <w:rsid w:val="00EC5A13"/>
    <w:rsid w:val="00EC5EF2"/>
    <w:rsid w:val="00EC6A00"/>
    <w:rsid w:val="00EC6C40"/>
    <w:rsid w:val="00ED083E"/>
    <w:rsid w:val="00ED1042"/>
    <w:rsid w:val="00ED12D0"/>
    <w:rsid w:val="00ED23E9"/>
    <w:rsid w:val="00ED2F97"/>
    <w:rsid w:val="00ED43F2"/>
    <w:rsid w:val="00ED45E4"/>
    <w:rsid w:val="00ED486E"/>
    <w:rsid w:val="00ED55A8"/>
    <w:rsid w:val="00ED56CA"/>
    <w:rsid w:val="00ED5753"/>
    <w:rsid w:val="00ED68E5"/>
    <w:rsid w:val="00ED7014"/>
    <w:rsid w:val="00ED797A"/>
    <w:rsid w:val="00EE0F19"/>
    <w:rsid w:val="00EE11DB"/>
    <w:rsid w:val="00EE1E06"/>
    <w:rsid w:val="00EE2457"/>
    <w:rsid w:val="00EE28D2"/>
    <w:rsid w:val="00EE39F1"/>
    <w:rsid w:val="00EE412C"/>
    <w:rsid w:val="00EE44E7"/>
    <w:rsid w:val="00EE4649"/>
    <w:rsid w:val="00EE489A"/>
    <w:rsid w:val="00EE4F41"/>
    <w:rsid w:val="00EE5181"/>
    <w:rsid w:val="00EF06C9"/>
    <w:rsid w:val="00EF10DF"/>
    <w:rsid w:val="00EF2288"/>
    <w:rsid w:val="00EF2765"/>
    <w:rsid w:val="00EF413B"/>
    <w:rsid w:val="00EF5480"/>
    <w:rsid w:val="00EF596C"/>
    <w:rsid w:val="00EF6AA3"/>
    <w:rsid w:val="00EF6FEC"/>
    <w:rsid w:val="00EF7DFE"/>
    <w:rsid w:val="00F00878"/>
    <w:rsid w:val="00F00A22"/>
    <w:rsid w:val="00F00E5E"/>
    <w:rsid w:val="00F01126"/>
    <w:rsid w:val="00F01A68"/>
    <w:rsid w:val="00F04C04"/>
    <w:rsid w:val="00F04EC6"/>
    <w:rsid w:val="00F0516F"/>
    <w:rsid w:val="00F05A40"/>
    <w:rsid w:val="00F0604E"/>
    <w:rsid w:val="00F07A37"/>
    <w:rsid w:val="00F10573"/>
    <w:rsid w:val="00F105B4"/>
    <w:rsid w:val="00F127E2"/>
    <w:rsid w:val="00F135F4"/>
    <w:rsid w:val="00F150B5"/>
    <w:rsid w:val="00F15B11"/>
    <w:rsid w:val="00F212AD"/>
    <w:rsid w:val="00F219D9"/>
    <w:rsid w:val="00F22A1A"/>
    <w:rsid w:val="00F23754"/>
    <w:rsid w:val="00F237EC"/>
    <w:rsid w:val="00F23FD8"/>
    <w:rsid w:val="00F25269"/>
    <w:rsid w:val="00F2564B"/>
    <w:rsid w:val="00F27131"/>
    <w:rsid w:val="00F27C19"/>
    <w:rsid w:val="00F303E2"/>
    <w:rsid w:val="00F3155C"/>
    <w:rsid w:val="00F319D6"/>
    <w:rsid w:val="00F3257A"/>
    <w:rsid w:val="00F33E92"/>
    <w:rsid w:val="00F34126"/>
    <w:rsid w:val="00F34747"/>
    <w:rsid w:val="00F34934"/>
    <w:rsid w:val="00F3507F"/>
    <w:rsid w:val="00F35196"/>
    <w:rsid w:val="00F35993"/>
    <w:rsid w:val="00F35B25"/>
    <w:rsid w:val="00F371CF"/>
    <w:rsid w:val="00F374F7"/>
    <w:rsid w:val="00F37ED9"/>
    <w:rsid w:val="00F40449"/>
    <w:rsid w:val="00F406B0"/>
    <w:rsid w:val="00F41F91"/>
    <w:rsid w:val="00F427D7"/>
    <w:rsid w:val="00F42957"/>
    <w:rsid w:val="00F42B74"/>
    <w:rsid w:val="00F443A7"/>
    <w:rsid w:val="00F45951"/>
    <w:rsid w:val="00F45B67"/>
    <w:rsid w:val="00F46386"/>
    <w:rsid w:val="00F46BC0"/>
    <w:rsid w:val="00F474B4"/>
    <w:rsid w:val="00F5118D"/>
    <w:rsid w:val="00F51199"/>
    <w:rsid w:val="00F51F65"/>
    <w:rsid w:val="00F5201F"/>
    <w:rsid w:val="00F5233A"/>
    <w:rsid w:val="00F52A0A"/>
    <w:rsid w:val="00F5339E"/>
    <w:rsid w:val="00F5487C"/>
    <w:rsid w:val="00F54BB3"/>
    <w:rsid w:val="00F56372"/>
    <w:rsid w:val="00F57BF1"/>
    <w:rsid w:val="00F57E85"/>
    <w:rsid w:val="00F610A9"/>
    <w:rsid w:val="00F6114E"/>
    <w:rsid w:val="00F62783"/>
    <w:rsid w:val="00F62D48"/>
    <w:rsid w:val="00F63335"/>
    <w:rsid w:val="00F63A45"/>
    <w:rsid w:val="00F64660"/>
    <w:rsid w:val="00F64662"/>
    <w:rsid w:val="00F64745"/>
    <w:rsid w:val="00F65BA7"/>
    <w:rsid w:val="00F65D41"/>
    <w:rsid w:val="00F703A9"/>
    <w:rsid w:val="00F70570"/>
    <w:rsid w:val="00F7111F"/>
    <w:rsid w:val="00F7162C"/>
    <w:rsid w:val="00F72303"/>
    <w:rsid w:val="00F72CB5"/>
    <w:rsid w:val="00F730BE"/>
    <w:rsid w:val="00F743EC"/>
    <w:rsid w:val="00F76BB6"/>
    <w:rsid w:val="00F7709D"/>
    <w:rsid w:val="00F7728D"/>
    <w:rsid w:val="00F8133F"/>
    <w:rsid w:val="00F81526"/>
    <w:rsid w:val="00F821AB"/>
    <w:rsid w:val="00F82BCF"/>
    <w:rsid w:val="00F8305C"/>
    <w:rsid w:val="00F8372A"/>
    <w:rsid w:val="00F86970"/>
    <w:rsid w:val="00F87530"/>
    <w:rsid w:val="00F87A8E"/>
    <w:rsid w:val="00F916A4"/>
    <w:rsid w:val="00F91B2B"/>
    <w:rsid w:val="00F91E61"/>
    <w:rsid w:val="00F93171"/>
    <w:rsid w:val="00F9405C"/>
    <w:rsid w:val="00F94F92"/>
    <w:rsid w:val="00F9546D"/>
    <w:rsid w:val="00F957F6"/>
    <w:rsid w:val="00F96023"/>
    <w:rsid w:val="00F97559"/>
    <w:rsid w:val="00FA13F4"/>
    <w:rsid w:val="00FA1DAB"/>
    <w:rsid w:val="00FA378A"/>
    <w:rsid w:val="00FA3B01"/>
    <w:rsid w:val="00FA4724"/>
    <w:rsid w:val="00FA4F8E"/>
    <w:rsid w:val="00FA60B4"/>
    <w:rsid w:val="00FA62A6"/>
    <w:rsid w:val="00FA6439"/>
    <w:rsid w:val="00FA7409"/>
    <w:rsid w:val="00FA761E"/>
    <w:rsid w:val="00FA7698"/>
    <w:rsid w:val="00FA79E1"/>
    <w:rsid w:val="00FA7EF6"/>
    <w:rsid w:val="00FB09B7"/>
    <w:rsid w:val="00FB0D87"/>
    <w:rsid w:val="00FB1D4E"/>
    <w:rsid w:val="00FB4F1E"/>
    <w:rsid w:val="00FB52D8"/>
    <w:rsid w:val="00FB533A"/>
    <w:rsid w:val="00FB5B7E"/>
    <w:rsid w:val="00FB6181"/>
    <w:rsid w:val="00FB6C0C"/>
    <w:rsid w:val="00FB7F42"/>
    <w:rsid w:val="00FB7F81"/>
    <w:rsid w:val="00FC0166"/>
    <w:rsid w:val="00FC07C0"/>
    <w:rsid w:val="00FC1676"/>
    <w:rsid w:val="00FC1843"/>
    <w:rsid w:val="00FC1867"/>
    <w:rsid w:val="00FC1B57"/>
    <w:rsid w:val="00FC2B1C"/>
    <w:rsid w:val="00FC2BDF"/>
    <w:rsid w:val="00FC4481"/>
    <w:rsid w:val="00FC48C3"/>
    <w:rsid w:val="00FC7386"/>
    <w:rsid w:val="00FC75C3"/>
    <w:rsid w:val="00FC7A0A"/>
    <w:rsid w:val="00FC7D02"/>
    <w:rsid w:val="00FC7EB5"/>
    <w:rsid w:val="00FD027A"/>
    <w:rsid w:val="00FD0649"/>
    <w:rsid w:val="00FD31D6"/>
    <w:rsid w:val="00FD3593"/>
    <w:rsid w:val="00FD385D"/>
    <w:rsid w:val="00FD43B8"/>
    <w:rsid w:val="00FD5F7C"/>
    <w:rsid w:val="00FD68BE"/>
    <w:rsid w:val="00FD6F0C"/>
    <w:rsid w:val="00FD7371"/>
    <w:rsid w:val="00FD7FCA"/>
    <w:rsid w:val="00FE0916"/>
    <w:rsid w:val="00FE1E4F"/>
    <w:rsid w:val="00FE20DD"/>
    <w:rsid w:val="00FE253F"/>
    <w:rsid w:val="00FE3741"/>
    <w:rsid w:val="00FE38D1"/>
    <w:rsid w:val="00FE3904"/>
    <w:rsid w:val="00FE52E7"/>
    <w:rsid w:val="00FE5E83"/>
    <w:rsid w:val="00FE7B77"/>
    <w:rsid w:val="00FF0625"/>
    <w:rsid w:val="00FF12C5"/>
    <w:rsid w:val="00FF16DA"/>
    <w:rsid w:val="00FF2639"/>
    <w:rsid w:val="00FF2DE8"/>
    <w:rsid w:val="00FF368E"/>
    <w:rsid w:val="00FF5220"/>
    <w:rsid w:val="00FF5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94BE8"/>
  <w15:chartTrackingRefBased/>
  <w15:docId w15:val="{4F94E0DA-79DA-4656-A18E-BA41AB6E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465"/>
    <w:rPr>
      <w:rFonts w:ascii="Calibri" w:hAnsi="Calibri"/>
      <w:bCs/>
      <w:sz w:val="24"/>
      <w:szCs w:val="24"/>
      <w:lang w:eastAsia="en-US"/>
    </w:rPr>
  </w:style>
  <w:style w:type="paragraph" w:styleId="Heading1">
    <w:name w:val="heading 1"/>
    <w:basedOn w:val="Normal"/>
    <w:next w:val="Normal"/>
    <w:link w:val="Heading1Char"/>
    <w:qFormat/>
    <w:rsid w:val="009640C1"/>
    <w:pPr>
      <w:keepNext/>
      <w:jc w:val="center"/>
      <w:outlineLvl w:val="0"/>
    </w:pPr>
    <w:rPr>
      <w:rFonts w:asciiTheme="minorHAnsi" w:hAnsiTheme="minorHAnsi" w:cstheme="minorHAnsi"/>
    </w:rPr>
  </w:style>
  <w:style w:type="paragraph" w:styleId="Heading2">
    <w:name w:val="heading 2"/>
    <w:basedOn w:val="Normal"/>
    <w:next w:val="Normal"/>
    <w:qFormat/>
    <w:rsid w:val="009640C1"/>
    <w:pPr>
      <w:keepNext/>
      <w:numPr>
        <w:numId w:val="22"/>
      </w:numPr>
      <w:outlineLvl w:val="1"/>
    </w:pPr>
    <w:rPr>
      <w:rFonts w:asciiTheme="minorHAnsi" w:hAnsiTheme="minorHAnsi" w:cstheme="minorHAnsi"/>
      <w:b/>
      <w:bCs w:val="0"/>
    </w:rPr>
  </w:style>
  <w:style w:type="paragraph" w:styleId="Heading3">
    <w:name w:val="heading 3"/>
    <w:basedOn w:val="Normal"/>
    <w:next w:val="Normal"/>
    <w:qFormat/>
    <w:rsid w:val="00D27465"/>
    <w:pPr>
      <w:keepNext/>
      <w:numPr>
        <w:numId w:val="23"/>
      </w:numPr>
      <w:outlineLvl w:val="2"/>
    </w:pPr>
    <w:rPr>
      <w:rFonts w:asciiTheme="minorHAnsi" w:hAnsiTheme="minorHAnsi" w:cstheme="minorHAnsi"/>
      <w:b/>
      <w:bCs w:val="0"/>
    </w:rPr>
  </w:style>
  <w:style w:type="paragraph" w:styleId="Heading5">
    <w:name w:val="heading 5"/>
    <w:basedOn w:val="Normal"/>
    <w:next w:val="Normal"/>
    <w:link w:val="Heading5Char"/>
    <w:uiPriority w:val="9"/>
    <w:semiHidden/>
    <w:unhideWhenUsed/>
    <w:qFormat/>
    <w:rsid w:val="00E20BAE"/>
    <w:pPr>
      <w:spacing w:before="240" w:after="60"/>
      <w:outlineLvl w:val="4"/>
    </w:pPr>
    <w:rPr>
      <w:b/>
      <w:bCs w:val="0"/>
      <w:i/>
      <w:i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640C1"/>
    <w:rPr>
      <w:rFonts w:asciiTheme="minorHAnsi" w:hAnsiTheme="minorHAnsi" w:cstheme="minorHAnsi"/>
      <w:sz w:val="24"/>
      <w:szCs w:val="24"/>
      <w:lang w:eastAsia="en-US"/>
    </w:rPr>
  </w:style>
  <w:style w:type="character" w:customStyle="1" w:styleId="Heading5Char">
    <w:name w:val="Heading 5 Char"/>
    <w:link w:val="Heading5"/>
    <w:uiPriority w:val="9"/>
    <w:semiHidden/>
    <w:rsid w:val="00E20BAE"/>
    <w:rPr>
      <w:rFonts w:ascii="Calibri" w:eastAsia="Times New Roman" w:hAnsi="Calibri" w:cs="Times New Roman"/>
      <w:b/>
      <w:bCs/>
      <w:i/>
      <w:iCs/>
      <w:sz w:val="26"/>
      <w:szCs w:val="26"/>
      <w:lang w:eastAsia="en-US"/>
    </w:rPr>
  </w:style>
  <w:style w:type="paragraph" w:styleId="Title">
    <w:name w:val="Title"/>
    <w:basedOn w:val="Normal"/>
    <w:link w:val="TitleChar"/>
    <w:qFormat/>
    <w:pPr>
      <w:jc w:val="center"/>
    </w:pPr>
    <w:rPr>
      <w:rFonts w:ascii="Verdana" w:hAnsi="Verdana"/>
      <w:sz w:val="36"/>
    </w:rPr>
  </w:style>
  <w:style w:type="character" w:customStyle="1" w:styleId="TitleChar">
    <w:name w:val="Title Char"/>
    <w:link w:val="Title"/>
    <w:rsid w:val="00E20BAE"/>
    <w:rPr>
      <w:rFonts w:ascii="Verdana" w:hAnsi="Verdana"/>
      <w:sz w:val="36"/>
      <w:szCs w:val="24"/>
      <w:lang w:eastAsia="en-US"/>
    </w:rPr>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1B7C3B"/>
    <w:rPr>
      <w:sz w:val="24"/>
      <w:szCs w:val="24"/>
      <w:lang w:val="en-G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8F0D09"/>
    <w:rPr>
      <w:rFonts w:ascii="Tahoma" w:hAnsi="Tahoma" w:cs="Tahoma"/>
      <w:sz w:val="16"/>
      <w:szCs w:val="16"/>
      <w:lang w:eastAsia="en-US"/>
    </w:rPr>
  </w:style>
  <w:style w:type="paragraph" w:styleId="BodyText">
    <w:name w:val="Body Text"/>
    <w:basedOn w:val="Normal"/>
    <w:link w:val="BodyTextChar"/>
    <w:pPr>
      <w:jc w:val="center"/>
    </w:pPr>
    <w:rPr>
      <w:rFonts w:ascii="Verdana" w:hAnsi="Verdana"/>
      <w:sz w:val="28"/>
    </w:rPr>
  </w:style>
  <w:style w:type="character" w:customStyle="1" w:styleId="BodyTextChar">
    <w:name w:val="Body Text Char"/>
    <w:link w:val="BodyText"/>
    <w:rsid w:val="00C651B2"/>
    <w:rPr>
      <w:rFonts w:ascii="Verdana" w:hAnsi="Verdana"/>
      <w:sz w:val="28"/>
      <w:szCs w:val="24"/>
      <w:lang w:val="en-GB"/>
    </w:rPr>
  </w:style>
  <w:style w:type="character" w:styleId="FollowedHyperlink">
    <w:name w:val="FollowedHyperlink"/>
    <w:semiHidden/>
    <w:rPr>
      <w:color w:val="800080"/>
      <w:u w:val="single"/>
    </w:rPr>
  </w:style>
  <w:style w:type="paragraph" w:styleId="ListParagraph">
    <w:name w:val="List Paragraph"/>
    <w:basedOn w:val="Normal"/>
    <w:qFormat/>
    <w:pPr>
      <w:ind w:left="720"/>
    </w:pPr>
  </w:style>
  <w:style w:type="table" w:styleId="TableGrid">
    <w:name w:val="Table Grid"/>
    <w:basedOn w:val="TableNormal"/>
    <w:uiPriority w:val="59"/>
    <w:rsid w:val="005D07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904A35"/>
    <w:pPr>
      <w:numPr>
        <w:ilvl w:val="1"/>
      </w:numPr>
      <w:spacing w:after="200" w:line="276" w:lineRule="auto"/>
    </w:pPr>
    <w:rPr>
      <w:rFonts w:ascii="Cambria" w:hAnsi="Cambria"/>
      <w:i/>
      <w:iCs/>
      <w:color w:val="4F81BD"/>
      <w:spacing w:val="15"/>
      <w:lang w:eastAsia="en-GB"/>
    </w:rPr>
  </w:style>
  <w:style w:type="character" w:customStyle="1" w:styleId="SubtitleChar">
    <w:name w:val="Subtitle Char"/>
    <w:link w:val="Subtitle"/>
    <w:uiPriority w:val="11"/>
    <w:rsid w:val="00904A35"/>
    <w:rPr>
      <w:rFonts w:ascii="Cambria" w:hAnsi="Cambria"/>
      <w:i/>
      <w:iCs/>
      <w:color w:val="4F81BD"/>
      <w:spacing w:val="15"/>
      <w:sz w:val="24"/>
      <w:szCs w:val="24"/>
    </w:rPr>
  </w:style>
  <w:style w:type="paragraph" w:styleId="ListBullet">
    <w:name w:val="List Bullet"/>
    <w:basedOn w:val="Normal"/>
    <w:uiPriority w:val="99"/>
    <w:unhideWhenUsed/>
    <w:rsid w:val="00AB69CB"/>
    <w:pPr>
      <w:numPr>
        <w:numId w:val="2"/>
      </w:numPr>
      <w:contextualSpacing/>
    </w:pPr>
  </w:style>
  <w:style w:type="table" w:customStyle="1" w:styleId="TableGrid1">
    <w:name w:val="Table Grid1"/>
    <w:basedOn w:val="TableNormal"/>
    <w:next w:val="TableGrid"/>
    <w:uiPriority w:val="59"/>
    <w:rsid w:val="00AF07C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rsid w:val="00CB4034"/>
    <w:pPr>
      <w:outlineLvl w:val="0"/>
    </w:pPr>
    <w:rPr>
      <w:rFonts w:eastAsia="Arial Unicode MS" w:cs="Arial Unicode MS"/>
      <w:color w:val="000000"/>
      <w:sz w:val="24"/>
      <w:szCs w:val="24"/>
      <w:u w:color="000000"/>
    </w:rPr>
  </w:style>
  <w:style w:type="paragraph" w:customStyle="1" w:styleId="BodyA">
    <w:name w:val="Body A"/>
    <w:rsid w:val="00637211"/>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rsid w:val="00637211"/>
    <w:rPr>
      <w:color w:val="000099"/>
      <w:u w:val="single" w:color="000000"/>
      <w:lang w:val="en-US"/>
    </w:rPr>
  </w:style>
  <w:style w:type="character" w:customStyle="1" w:styleId="Hyperlink1">
    <w:name w:val="Hyperlink.1"/>
    <w:rsid w:val="00637211"/>
    <w:rPr>
      <w:color w:val="000099"/>
      <w:u w:val="single"/>
    </w:rPr>
  </w:style>
  <w:style w:type="character" w:customStyle="1" w:styleId="xbe">
    <w:name w:val="_xbe"/>
    <w:rsid w:val="0056421D"/>
  </w:style>
  <w:style w:type="paragraph" w:customStyle="1" w:styleId="Default">
    <w:name w:val="Default"/>
    <w:rsid w:val="00DA4200"/>
    <w:pPr>
      <w:autoSpaceDE w:val="0"/>
      <w:autoSpaceDN w:val="0"/>
      <w:adjustRightInd w:val="0"/>
    </w:pPr>
    <w:rPr>
      <w:rFonts w:ascii="Arial" w:hAnsi="Arial" w:cs="Arial"/>
      <w:color w:val="000000"/>
      <w:sz w:val="24"/>
      <w:szCs w:val="24"/>
    </w:rPr>
  </w:style>
  <w:style w:type="table" w:customStyle="1" w:styleId="TableGrid2">
    <w:name w:val="Table Grid2"/>
    <w:basedOn w:val="TableNormal"/>
    <w:next w:val="TableGrid"/>
    <w:uiPriority w:val="59"/>
    <w:rsid w:val="007F37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03524"/>
    <w:pPr>
      <w:spacing w:before="100" w:beforeAutospacing="1" w:after="100" w:afterAutospacing="1"/>
    </w:pPr>
    <w:rPr>
      <w:rFonts w:eastAsia="Calibri"/>
      <w:lang w:eastAsia="en-GB"/>
    </w:rPr>
  </w:style>
  <w:style w:type="character" w:styleId="UnresolvedMention">
    <w:name w:val="Unresolved Mention"/>
    <w:uiPriority w:val="99"/>
    <w:semiHidden/>
    <w:unhideWhenUsed/>
    <w:rsid w:val="007000F7"/>
    <w:rPr>
      <w:color w:val="605E5C"/>
      <w:shd w:val="clear" w:color="auto" w:fill="E1DFDD"/>
    </w:rPr>
  </w:style>
  <w:style w:type="table" w:customStyle="1" w:styleId="TableGrid3">
    <w:name w:val="Table Grid3"/>
    <w:basedOn w:val="TableNormal"/>
    <w:next w:val="TableGrid"/>
    <w:uiPriority w:val="59"/>
    <w:rsid w:val="00EF5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AE6BF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6408E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38262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34730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2A783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2A783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13E4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80092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F8753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3C104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3604B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BB087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C223E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59"/>
    <w:rsid w:val="000171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0171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85379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618">
      <w:bodyDiv w:val="1"/>
      <w:marLeft w:val="0"/>
      <w:marRight w:val="0"/>
      <w:marTop w:val="0"/>
      <w:marBottom w:val="0"/>
      <w:divBdr>
        <w:top w:val="none" w:sz="0" w:space="0" w:color="auto"/>
        <w:left w:val="none" w:sz="0" w:space="0" w:color="auto"/>
        <w:bottom w:val="none" w:sz="0" w:space="0" w:color="auto"/>
        <w:right w:val="none" w:sz="0" w:space="0" w:color="auto"/>
      </w:divBdr>
    </w:div>
    <w:div w:id="561872412">
      <w:bodyDiv w:val="1"/>
      <w:marLeft w:val="0"/>
      <w:marRight w:val="0"/>
      <w:marTop w:val="0"/>
      <w:marBottom w:val="0"/>
      <w:divBdr>
        <w:top w:val="none" w:sz="0" w:space="0" w:color="auto"/>
        <w:left w:val="none" w:sz="0" w:space="0" w:color="auto"/>
        <w:bottom w:val="none" w:sz="0" w:space="0" w:color="auto"/>
        <w:right w:val="none" w:sz="0" w:space="0" w:color="auto"/>
      </w:divBdr>
    </w:div>
    <w:div w:id="753817240">
      <w:bodyDiv w:val="1"/>
      <w:marLeft w:val="0"/>
      <w:marRight w:val="0"/>
      <w:marTop w:val="0"/>
      <w:marBottom w:val="0"/>
      <w:divBdr>
        <w:top w:val="none" w:sz="0" w:space="0" w:color="auto"/>
        <w:left w:val="none" w:sz="0" w:space="0" w:color="auto"/>
        <w:bottom w:val="none" w:sz="0" w:space="0" w:color="auto"/>
        <w:right w:val="none" w:sz="0" w:space="0" w:color="auto"/>
      </w:divBdr>
    </w:div>
    <w:div w:id="1070540946">
      <w:bodyDiv w:val="1"/>
      <w:marLeft w:val="0"/>
      <w:marRight w:val="0"/>
      <w:marTop w:val="0"/>
      <w:marBottom w:val="0"/>
      <w:divBdr>
        <w:top w:val="none" w:sz="0" w:space="0" w:color="auto"/>
        <w:left w:val="none" w:sz="0" w:space="0" w:color="auto"/>
        <w:bottom w:val="none" w:sz="0" w:space="0" w:color="auto"/>
        <w:right w:val="none" w:sz="0" w:space="0" w:color="auto"/>
      </w:divBdr>
    </w:div>
    <w:div w:id="1208834419">
      <w:bodyDiv w:val="1"/>
      <w:marLeft w:val="0"/>
      <w:marRight w:val="0"/>
      <w:marTop w:val="0"/>
      <w:marBottom w:val="0"/>
      <w:divBdr>
        <w:top w:val="none" w:sz="0" w:space="0" w:color="auto"/>
        <w:left w:val="none" w:sz="0" w:space="0" w:color="auto"/>
        <w:bottom w:val="none" w:sz="0" w:space="0" w:color="auto"/>
        <w:right w:val="none" w:sz="0" w:space="0" w:color="auto"/>
      </w:divBdr>
    </w:div>
    <w:div w:id="1388458830">
      <w:bodyDiv w:val="1"/>
      <w:marLeft w:val="0"/>
      <w:marRight w:val="0"/>
      <w:marTop w:val="0"/>
      <w:marBottom w:val="0"/>
      <w:divBdr>
        <w:top w:val="none" w:sz="0" w:space="0" w:color="auto"/>
        <w:left w:val="none" w:sz="0" w:space="0" w:color="auto"/>
        <w:bottom w:val="none" w:sz="0" w:space="0" w:color="auto"/>
        <w:right w:val="none" w:sz="0" w:space="0" w:color="auto"/>
      </w:divBdr>
    </w:div>
    <w:div w:id="1453327532">
      <w:bodyDiv w:val="1"/>
      <w:marLeft w:val="0"/>
      <w:marRight w:val="0"/>
      <w:marTop w:val="0"/>
      <w:marBottom w:val="0"/>
      <w:divBdr>
        <w:top w:val="none" w:sz="0" w:space="0" w:color="auto"/>
        <w:left w:val="none" w:sz="0" w:space="0" w:color="auto"/>
        <w:bottom w:val="none" w:sz="0" w:space="0" w:color="auto"/>
        <w:right w:val="none" w:sz="0" w:space="0" w:color="auto"/>
      </w:divBdr>
    </w:div>
    <w:div w:id="1457483610">
      <w:bodyDiv w:val="1"/>
      <w:marLeft w:val="0"/>
      <w:marRight w:val="0"/>
      <w:marTop w:val="0"/>
      <w:marBottom w:val="0"/>
      <w:divBdr>
        <w:top w:val="none" w:sz="0" w:space="0" w:color="auto"/>
        <w:left w:val="none" w:sz="0" w:space="0" w:color="auto"/>
        <w:bottom w:val="none" w:sz="0" w:space="0" w:color="auto"/>
        <w:right w:val="none" w:sz="0" w:space="0" w:color="auto"/>
      </w:divBdr>
    </w:div>
    <w:div w:id="1467703287">
      <w:bodyDiv w:val="1"/>
      <w:marLeft w:val="0"/>
      <w:marRight w:val="0"/>
      <w:marTop w:val="0"/>
      <w:marBottom w:val="0"/>
      <w:divBdr>
        <w:top w:val="none" w:sz="0" w:space="0" w:color="auto"/>
        <w:left w:val="none" w:sz="0" w:space="0" w:color="auto"/>
        <w:bottom w:val="none" w:sz="0" w:space="0" w:color="auto"/>
        <w:right w:val="none" w:sz="0" w:space="0" w:color="auto"/>
      </w:divBdr>
    </w:div>
    <w:div w:id="1504852648">
      <w:bodyDiv w:val="1"/>
      <w:marLeft w:val="0"/>
      <w:marRight w:val="0"/>
      <w:marTop w:val="0"/>
      <w:marBottom w:val="0"/>
      <w:divBdr>
        <w:top w:val="none" w:sz="0" w:space="0" w:color="auto"/>
        <w:left w:val="none" w:sz="0" w:space="0" w:color="auto"/>
        <w:bottom w:val="none" w:sz="0" w:space="0" w:color="auto"/>
        <w:right w:val="none" w:sz="0" w:space="0" w:color="auto"/>
      </w:divBdr>
    </w:div>
    <w:div w:id="1733380763">
      <w:bodyDiv w:val="1"/>
      <w:marLeft w:val="0"/>
      <w:marRight w:val="0"/>
      <w:marTop w:val="0"/>
      <w:marBottom w:val="0"/>
      <w:divBdr>
        <w:top w:val="none" w:sz="0" w:space="0" w:color="auto"/>
        <w:left w:val="none" w:sz="0" w:space="0" w:color="auto"/>
        <w:bottom w:val="none" w:sz="0" w:space="0" w:color="auto"/>
        <w:right w:val="none" w:sz="0" w:space="0" w:color="auto"/>
      </w:divBdr>
    </w:div>
    <w:div w:id="192120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teignbridge.gov.uk/media/2235/heart-of-teignbridge-sustainable-transport-report.pdf" TargetMode="External"/><Relationship Id="rId4" Type="http://schemas.openxmlformats.org/officeDocument/2006/relationships/settings" Target="settings.xml"/><Relationship Id="rId9" Type="http://schemas.openxmlformats.org/officeDocument/2006/relationships/hyperlink" Target="https://www.teignbridge.gov.uk/media/2235/heart-of-teignbridge-sustainable-transport-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A2B0C-E4B0-4DCD-B243-DBAAFFC4E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3541</Words>
  <Characters>20190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CHUDLEIGH PARISH COUNCIL</vt:lpstr>
    </vt:vector>
  </TitlesOfParts>
  <Company>HP</Company>
  <LinksUpToDate>false</LinksUpToDate>
  <CharactersWithSpaces>23684</CharactersWithSpaces>
  <SharedDoc>false</SharedDoc>
  <HLinks>
    <vt:vector size="12" baseType="variant">
      <vt:variant>
        <vt:i4>7798822</vt:i4>
      </vt:variant>
      <vt:variant>
        <vt:i4>3</vt:i4>
      </vt:variant>
      <vt:variant>
        <vt:i4>0</vt:i4>
      </vt:variant>
      <vt:variant>
        <vt:i4>5</vt:i4>
      </vt:variant>
      <vt:variant>
        <vt:lpwstr>https://www.teignbridge.gov.uk/media/2235/heart-of-teignbridge-sustainable-transport-report.pdf</vt:lpwstr>
      </vt:variant>
      <vt:variant>
        <vt:lpwstr/>
      </vt:variant>
      <vt:variant>
        <vt:i4>7798822</vt:i4>
      </vt:variant>
      <vt:variant>
        <vt:i4>0</vt:i4>
      </vt:variant>
      <vt:variant>
        <vt:i4>0</vt:i4>
      </vt:variant>
      <vt:variant>
        <vt:i4>5</vt:i4>
      </vt:variant>
      <vt:variant>
        <vt:lpwstr>https://www.teignbridge.gov.uk/media/2235/heart-of-teignbridge-sustainable-transport-report.pdf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CHUDLEIGH PARISH COUNCIL</dc:title>
  <dc:subject/>
  <dc:creator>vogel</dc:creator>
  <cp:keywords/>
  <cp:lastModifiedBy>Chudleigh TC</cp:lastModifiedBy>
  <cp:revision>2</cp:revision>
  <cp:lastPrinted>2023-10-17T13:20:00Z</cp:lastPrinted>
  <dcterms:created xsi:type="dcterms:W3CDTF">2023-11-07T11:43:00Z</dcterms:created>
  <dcterms:modified xsi:type="dcterms:W3CDTF">2023-11-07T11:43:00Z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933537903</vt:i4>
  </property>
</Properties>
</file>