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C59D" w14:textId="77777777" w:rsidR="001E5D28" w:rsidRDefault="001E5D28" w:rsidP="00090C20">
      <w:pPr>
        <w:jc w:val="center"/>
      </w:pPr>
      <w:r>
        <w:rPr>
          <w:noProof/>
          <w:lang w:val="en-US"/>
        </w:rPr>
        <w:drawing>
          <wp:inline distT="0" distB="0" distL="0" distR="0" wp14:anchorId="299290B6" wp14:editId="44FABB95">
            <wp:extent cx="810491" cy="694113"/>
            <wp:effectExtent l="0" t="0" r="889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p>
    <w:p w14:paraId="2A413CB9" w14:textId="77777777" w:rsidR="001E5D28" w:rsidRDefault="001E5D28" w:rsidP="00090C20"/>
    <w:p w14:paraId="23C34C77" w14:textId="398457B8" w:rsidR="001E5D28" w:rsidRPr="001E5D28" w:rsidRDefault="001E5D28" w:rsidP="00090C20">
      <w:pPr>
        <w:pStyle w:val="Heading1"/>
      </w:pPr>
      <w:r w:rsidRPr="001E5D28">
        <w:t>Chudleigh Town Council</w:t>
      </w:r>
    </w:p>
    <w:p w14:paraId="1659411B" w14:textId="6035C48C" w:rsidR="001E5D28" w:rsidRPr="001706F6" w:rsidRDefault="001E5D28" w:rsidP="00090C20">
      <w:pPr>
        <w:pStyle w:val="Heading1"/>
        <w:rPr>
          <w:b/>
          <w:bCs w:val="0"/>
        </w:rPr>
      </w:pPr>
      <w:r w:rsidRPr="001706F6">
        <w:rPr>
          <w:b/>
          <w:bCs w:val="0"/>
        </w:rPr>
        <w:t>Meeting of Full Council</w:t>
      </w:r>
    </w:p>
    <w:p w14:paraId="79237468" w14:textId="77777777" w:rsidR="001E5D28" w:rsidRPr="001E5D28" w:rsidRDefault="001E5D28" w:rsidP="00090C20">
      <w:pPr>
        <w:pStyle w:val="Heading1"/>
      </w:pPr>
      <w:r w:rsidRPr="001E5D28">
        <w:t>Monday 4 October 2021: 7pm:</w:t>
      </w:r>
    </w:p>
    <w:p w14:paraId="50952417" w14:textId="239DE2D2" w:rsidR="00880B0E" w:rsidRPr="009A028B" w:rsidRDefault="001E5D28" w:rsidP="00090C20">
      <w:r>
        <w:rPr>
          <w:noProof/>
          <w:lang w:val="en-US"/>
        </w:rPr>
        <mc:AlternateContent>
          <mc:Choice Requires="wps">
            <w:drawing>
              <wp:anchor distT="0" distB="0" distL="114300" distR="114300" simplePos="0" relativeHeight="251658240" behindDoc="0" locked="0" layoutInCell="1" allowOverlap="1" wp14:anchorId="7C67207D" wp14:editId="75F99E5E">
                <wp:simplePos x="0" y="0"/>
                <wp:positionH relativeFrom="column">
                  <wp:posOffset>-136525</wp:posOffset>
                </wp:positionH>
                <wp:positionV relativeFrom="paragraph">
                  <wp:posOffset>72390</wp:posOffset>
                </wp:positionV>
                <wp:extent cx="45720" cy="45085"/>
                <wp:effectExtent l="0" t="0" r="0" b="0"/>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08BCB" w14:textId="2644E6A2" w:rsidR="00CB36F2" w:rsidRDefault="00CB36F2" w:rsidP="00090C20"/>
                          <w:p w14:paraId="76DFC914" w14:textId="77777777" w:rsidR="00CB36F2" w:rsidRDefault="00CB36F2" w:rsidP="00090C20"/>
                          <w:p w14:paraId="0231F869" w14:textId="77777777" w:rsidR="00CB36F2" w:rsidRDefault="00CB36F2" w:rsidP="00090C20"/>
                          <w:p w14:paraId="5213763C" w14:textId="77777777" w:rsidR="00CB36F2" w:rsidRDefault="00CB36F2" w:rsidP="00090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7207D" id="_x0000_t202" coordsize="21600,21600" o:spt="202" path="m,l,21600r21600,l21600,xe">
                <v:stroke joinstyle="miter"/>
                <v:path gradientshapeok="t" o:connecttype="rect"/>
              </v:shapetype>
              <v:shape id="Text Box 3" o:spid="_x0000_s1026" type="#_x0000_t202" alt="&quot;&quot;" style="position:absolute;left:0;text-align:left;margin-left:-10.75pt;margin-top:5.7pt;width:3.6pt;height: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" stroked="f">
                <v:textbox>
                  <w:txbxContent>
                    <w:p w14:paraId="34608BCB" w14:textId="2644E6A2" w:rsidR="00CB36F2" w:rsidRDefault="00CB36F2" w:rsidP="00090C20"/>
                    <w:p w14:paraId="76DFC914" w14:textId="77777777" w:rsidR="00CB36F2" w:rsidRDefault="00CB36F2" w:rsidP="00090C20"/>
                    <w:p w14:paraId="0231F869" w14:textId="77777777" w:rsidR="00CB36F2" w:rsidRDefault="00CB36F2" w:rsidP="00090C20"/>
                    <w:p w14:paraId="5213763C" w14:textId="77777777" w:rsidR="00CB36F2" w:rsidRDefault="00CB36F2" w:rsidP="00090C20"/>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79F9BA25" wp14:editId="043D64D4">
                <wp:simplePos x="0" y="0"/>
                <wp:positionH relativeFrom="column">
                  <wp:posOffset>6850379</wp:posOffset>
                </wp:positionH>
                <wp:positionV relativeFrom="paragraph">
                  <wp:posOffset>69851</wp:posOffset>
                </wp:positionV>
                <wp:extent cx="45719" cy="45719"/>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D72ED" w14:textId="77777777" w:rsidR="00CB36F2" w:rsidRDefault="00CB36F2" w:rsidP="00090C20"/>
                          <w:p w14:paraId="1ADED474" w14:textId="77777777" w:rsidR="00CB36F2" w:rsidRDefault="00CB36F2" w:rsidP="00090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9BA25" id="Text Box 2" o:spid="_x0000_s1027" type="#_x0000_t202" alt="&quot;&quot;" style="position:absolute;left:0;text-align:left;margin-left:539.4pt;margin-top:5.5pt;width:3.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" stroked="f">
                <v:textbox>
                  <w:txbxContent>
                    <w:p w14:paraId="6D6D72ED" w14:textId="77777777" w:rsidR="00CB36F2" w:rsidRDefault="00CB36F2" w:rsidP="00090C20"/>
                    <w:p w14:paraId="1ADED474" w14:textId="77777777" w:rsidR="00CB36F2" w:rsidRDefault="00CB36F2" w:rsidP="00090C20"/>
                  </w:txbxContent>
                </v:textbox>
              </v:shape>
            </w:pict>
          </mc:Fallback>
        </mc:AlternateContent>
      </w:r>
    </w:p>
    <w:p w14:paraId="049673AE" w14:textId="77777777" w:rsidR="005E0A96" w:rsidRPr="005E0A96" w:rsidRDefault="005E0A96" w:rsidP="00090C20"/>
    <w:p w14:paraId="30819E2F" w14:textId="2E80D877" w:rsidR="001E5D28" w:rsidRPr="00090C20" w:rsidRDefault="00CA51CC" w:rsidP="00090C20">
      <w:pPr>
        <w:pStyle w:val="Heading2"/>
      </w:pPr>
      <w:r w:rsidRPr="00090C20">
        <w:t xml:space="preserve">Public </w:t>
      </w:r>
      <w:r w:rsidR="00372743" w:rsidRPr="00090C20">
        <w:t>participation:</w:t>
      </w:r>
      <w:r w:rsidR="00812B0E" w:rsidRPr="00090C20">
        <w:t xml:space="preserve"> </w:t>
      </w:r>
    </w:p>
    <w:p w14:paraId="1AE08E37" w14:textId="0AE6F023" w:rsidR="00DA4308" w:rsidRPr="00090C20" w:rsidRDefault="001E5D28" w:rsidP="00090C20">
      <w:r w:rsidRPr="00090C20">
        <w:t>A</w:t>
      </w:r>
      <w:r w:rsidR="00372743" w:rsidRPr="00090C20">
        <w:t xml:space="preserve"> member of the public was concerned that the building of the pump track at Millstream Meadow without providing toilet facilities showed a lack of foresight. She was starting a community campaign to have toilets provided and had spoken to people who thought that composting toilets offered a potential solution. The </w:t>
      </w:r>
      <w:proofErr w:type="gramStart"/>
      <w:r w:rsidR="00372743" w:rsidRPr="00090C20">
        <w:t>Mayor</w:t>
      </w:r>
      <w:proofErr w:type="gramEnd"/>
      <w:r w:rsidR="00372743" w:rsidRPr="00090C20">
        <w:t xml:space="preserve"> advised that councillors had discussed this at the last meeting but they were concerned about cost and had questioned whether this was a demonstrated need. There had also been concerns expressed about vandalism. (Action point 1)</w:t>
      </w:r>
    </w:p>
    <w:p w14:paraId="33BC89B5" w14:textId="77777777" w:rsidR="00372743" w:rsidRPr="00090C20" w:rsidRDefault="00372743" w:rsidP="00090C20">
      <w:r w:rsidRPr="00090C20">
        <w:t>Mary Anne McFarlane addressed councillors about the anti-hate crime pledge</w:t>
      </w:r>
      <w:r w:rsidR="008C68F3" w:rsidRPr="00090C20">
        <w:t xml:space="preserve">. She thanked councillors for the recent grant that had enabled her to provide the first tranche of bystander training. She wanted councillors to have the opportunity to receive the same training. She suggested January 2022 as a suitable time with the training being delivered by Zoom and asked councillors to identify a preferred day of the week. (Action point 2). She also asked for an agenda item at the November full council meeting when police officers specialising in this area could join the meeting. Thereafter, councillors could identify 2 or 3 of their number to work on the anti-hate crime pledge. (Action point 3) </w:t>
      </w:r>
    </w:p>
    <w:p w14:paraId="62FBA14B" w14:textId="77777777" w:rsidR="00B87F78" w:rsidRPr="008C68F3" w:rsidRDefault="0031708E" w:rsidP="00090C20">
      <w:r w:rsidRPr="008C68F3">
        <w:t xml:space="preserve"> </w:t>
      </w:r>
      <w:r w:rsidR="00393FD1" w:rsidRPr="008C68F3">
        <w:t xml:space="preserve"> </w:t>
      </w:r>
    </w:p>
    <w:p w14:paraId="3985FDC8" w14:textId="77777777" w:rsidR="001E5D28" w:rsidRDefault="00BC17F8" w:rsidP="00090C20">
      <w:pPr>
        <w:pStyle w:val="Heading2"/>
      </w:pPr>
      <w:r>
        <w:t>In attendance</w:t>
      </w:r>
      <w:r w:rsidRPr="00DC562D">
        <w:t xml:space="preserve">: </w:t>
      </w:r>
    </w:p>
    <w:p w14:paraId="6A67B174" w14:textId="5897257C" w:rsidR="00767218" w:rsidRDefault="00206D22" w:rsidP="00090C20">
      <w:r>
        <w:t>Councillors</w:t>
      </w:r>
      <w:r w:rsidR="00AD39A0">
        <w:t xml:space="preserve"> </w:t>
      </w:r>
      <w:proofErr w:type="spellStart"/>
      <w:r w:rsidR="00AD39A0">
        <w:t>Tinkler</w:t>
      </w:r>
      <w:proofErr w:type="spellEnd"/>
      <w:r w:rsidR="00AD39A0">
        <w:t xml:space="preserve"> (Chair)</w:t>
      </w:r>
      <w:r w:rsidR="00BF676B">
        <w:t xml:space="preserve"> </w:t>
      </w:r>
      <w:r w:rsidR="00CA4440">
        <w:t>John Evans</w:t>
      </w:r>
      <w:r w:rsidR="00BF4B1C">
        <w:t xml:space="preserve"> Shaw</w:t>
      </w:r>
      <w:r w:rsidR="00BF676B">
        <w:t>,</w:t>
      </w:r>
      <w:r w:rsidR="0098447D">
        <w:t xml:space="preserve"> </w:t>
      </w:r>
      <w:r w:rsidR="000D60C9">
        <w:t>Lillington</w:t>
      </w:r>
      <w:r w:rsidR="0098447D">
        <w:t xml:space="preserve">, </w:t>
      </w:r>
      <w:r w:rsidR="00851EB5">
        <w:t>Chris Webb</w:t>
      </w:r>
      <w:r w:rsidR="00AD39A0">
        <w:t xml:space="preserve">, </w:t>
      </w:r>
      <w:proofErr w:type="gramStart"/>
      <w:r w:rsidR="00AD39A0">
        <w:t xml:space="preserve">Bushell, </w:t>
      </w:r>
      <w:r w:rsidR="005A21B2">
        <w:t xml:space="preserve"> Frost</w:t>
      </w:r>
      <w:proofErr w:type="gramEnd"/>
      <w:r w:rsidR="005A21B2">
        <w:t>,</w:t>
      </w:r>
      <w:r w:rsidR="004B4692">
        <w:t xml:space="preserve"> </w:t>
      </w:r>
      <w:r w:rsidR="00BF4B1C">
        <w:t xml:space="preserve">Bayley </w:t>
      </w:r>
      <w:r w:rsidR="006C5126">
        <w:t>,</w:t>
      </w:r>
      <w:r w:rsidR="00851EB5">
        <w:t xml:space="preserve">, </w:t>
      </w:r>
      <w:r w:rsidR="00BF4B1C">
        <w:t>Hares</w:t>
      </w:r>
      <w:r w:rsidR="007E7A8D">
        <w:t xml:space="preserve"> and</w:t>
      </w:r>
      <w:r w:rsidR="00851EB5">
        <w:t xml:space="preserve"> </w:t>
      </w:r>
      <w:r w:rsidR="00BF4B1C">
        <w:t>Hadley</w:t>
      </w:r>
      <w:r w:rsidR="007E7A8D">
        <w:t>.</w:t>
      </w:r>
      <w:r w:rsidR="008F69AF">
        <w:t xml:space="preserve"> </w:t>
      </w:r>
      <w:proofErr w:type="gramStart"/>
      <w:r w:rsidR="00851EB5">
        <w:t>Also</w:t>
      </w:r>
      <w:proofErr w:type="gramEnd"/>
      <w:r w:rsidR="00851EB5">
        <w:t xml:space="preserve"> in attendance Amii Shelley (Deputy Clerk)</w:t>
      </w:r>
      <w:r w:rsidR="00AD39A0">
        <w:t xml:space="preserve"> County Councillor Brook and </w:t>
      </w:r>
      <w:r w:rsidR="00BF4B1C">
        <w:t>one</w:t>
      </w:r>
      <w:r w:rsidR="00AD39A0">
        <w:t xml:space="preserve"> member of the public</w:t>
      </w:r>
      <w:r w:rsidR="00851EB5">
        <w:t>.</w:t>
      </w:r>
      <w:r w:rsidR="007E7A8D">
        <w:t xml:space="preserve"> </w:t>
      </w:r>
      <w:r w:rsidR="00851EB5">
        <w:t xml:space="preserve"> Joining by Zoom – </w:t>
      </w:r>
      <w:r w:rsidR="00BF4B1C">
        <w:t>John Carlton (Town Clerk),</w:t>
      </w:r>
      <w:r w:rsidR="00851EB5">
        <w:t xml:space="preserve"> Lorraine Evans</w:t>
      </w:r>
      <w:r w:rsidR="000F3CA1">
        <w:t xml:space="preserve"> </w:t>
      </w:r>
      <w:r w:rsidR="00851EB5">
        <w:t>(District Councillor)</w:t>
      </w:r>
      <w:r w:rsidR="00BF4B1C">
        <w:t xml:space="preserve"> Richard Keeling (District Councillor)</w:t>
      </w:r>
      <w:r w:rsidR="00AD39A0">
        <w:t>,</w:t>
      </w:r>
      <w:r w:rsidR="00851EB5">
        <w:t xml:space="preserve"> </w:t>
      </w:r>
      <w:r w:rsidR="007E7A8D">
        <w:t>K</w:t>
      </w:r>
      <w:r w:rsidR="005A21B2">
        <w:t>ate McCormick (Chudleigh Phoenix)</w:t>
      </w:r>
      <w:r w:rsidR="00B72F6D">
        <w:t>,</w:t>
      </w:r>
      <w:r w:rsidR="0046318A">
        <w:t xml:space="preserve"> Derek Hardy (CADAS</w:t>
      </w:r>
      <w:proofErr w:type="gramStart"/>
      <w:r w:rsidR="0046318A">
        <w:t>)</w:t>
      </w:r>
      <w:r w:rsidR="00851EB5">
        <w:t xml:space="preserve"> </w:t>
      </w:r>
      <w:r w:rsidR="00AD39A0">
        <w:t>,</w:t>
      </w:r>
      <w:proofErr w:type="gramEnd"/>
      <w:r w:rsidR="00AD39A0">
        <w:t xml:space="preserve"> Mary Anne McFarlane (SEARCH).</w:t>
      </w:r>
      <w:r w:rsidR="006C5FE5">
        <w:t xml:space="preserve"> </w:t>
      </w:r>
    </w:p>
    <w:p w14:paraId="270FAEF8" w14:textId="77777777" w:rsidR="00767218" w:rsidRDefault="00767218" w:rsidP="00090C20">
      <w:pPr>
        <w:pStyle w:val="ListParagraph"/>
      </w:pPr>
    </w:p>
    <w:p w14:paraId="2F57F77B" w14:textId="333712C9" w:rsidR="001E5D28" w:rsidRPr="001E5D28" w:rsidRDefault="00BC17F8" w:rsidP="00090C20">
      <w:pPr>
        <w:pStyle w:val="Heading2"/>
      </w:pPr>
      <w:r w:rsidRPr="00767218">
        <w:t xml:space="preserve">Apologies: </w:t>
      </w:r>
    </w:p>
    <w:p w14:paraId="1FB8354A" w14:textId="6465C589" w:rsidR="008F6060" w:rsidRPr="008F6060" w:rsidRDefault="007E693E" w:rsidP="00090C20">
      <w:pPr>
        <w:rPr>
          <w:b/>
          <w:u w:val="single"/>
        </w:rPr>
      </w:pPr>
      <w:r>
        <w:t>Councillor</w:t>
      </w:r>
      <w:r w:rsidR="00516109">
        <w:t xml:space="preserve">s McCormick, Rick </w:t>
      </w:r>
      <w:proofErr w:type="gramStart"/>
      <w:r w:rsidR="00516109">
        <w:t>Webb</w:t>
      </w:r>
      <w:proofErr w:type="gramEnd"/>
      <w:r w:rsidR="00516109">
        <w:t xml:space="preserve"> and Sherwood</w:t>
      </w:r>
      <w:r w:rsidR="006D64F4">
        <w:t>.</w:t>
      </w:r>
      <w:r w:rsidR="00A87AD9">
        <w:t xml:space="preserve"> </w:t>
      </w:r>
    </w:p>
    <w:p w14:paraId="78E11F83" w14:textId="77777777" w:rsidR="008F6060" w:rsidRDefault="008F6060" w:rsidP="00090C20">
      <w:pPr>
        <w:pStyle w:val="ListParagraph"/>
      </w:pPr>
    </w:p>
    <w:p w14:paraId="7E44183F" w14:textId="77777777" w:rsidR="001E5D28" w:rsidRPr="001E5D28" w:rsidRDefault="008F6060" w:rsidP="00090C20">
      <w:pPr>
        <w:pStyle w:val="Heading2"/>
      </w:pPr>
      <w:r w:rsidRPr="00D578E1">
        <w:t>Declaration of members’ interests:</w:t>
      </w:r>
      <w:r>
        <w:t xml:space="preserve"> </w:t>
      </w:r>
    </w:p>
    <w:p w14:paraId="6F82D74D" w14:textId="5CBDF3F0" w:rsidR="008F6060" w:rsidRPr="00837B2B" w:rsidRDefault="005A2DA8" w:rsidP="00090C20">
      <w:pPr>
        <w:rPr>
          <w:b/>
          <w:u w:val="single"/>
        </w:rPr>
      </w:pPr>
      <w:r>
        <w:t>None</w:t>
      </w:r>
      <w:r w:rsidR="006C5126">
        <w:t>.</w:t>
      </w:r>
    </w:p>
    <w:p w14:paraId="098AA8C6" w14:textId="77777777" w:rsidR="005A2DA8" w:rsidRPr="005A2DA8" w:rsidRDefault="00D47604" w:rsidP="00090C20">
      <w:r w:rsidRPr="002308B8">
        <w:t xml:space="preserve">  </w:t>
      </w:r>
      <w:r w:rsidR="002E628A" w:rsidRPr="002308B8">
        <w:t xml:space="preserve"> </w:t>
      </w:r>
    </w:p>
    <w:p w14:paraId="33A576A7" w14:textId="77777777" w:rsidR="00090C20" w:rsidRDefault="008C68F3" w:rsidP="00090C20">
      <w:pPr>
        <w:pStyle w:val="Heading2"/>
      </w:pPr>
      <w:r>
        <w:rPr>
          <w:u w:val="single"/>
        </w:rPr>
        <w:t>County</w:t>
      </w:r>
      <w:r w:rsidR="00F27131" w:rsidRPr="002308B8">
        <w:rPr>
          <w:u w:val="single"/>
        </w:rPr>
        <w:t xml:space="preserve"> Councillor</w:t>
      </w:r>
      <w:r>
        <w:rPr>
          <w:u w:val="single"/>
        </w:rPr>
        <w:t>’</w:t>
      </w:r>
      <w:r w:rsidR="00F27131" w:rsidRPr="002308B8">
        <w:rPr>
          <w:u w:val="single"/>
        </w:rPr>
        <w:t>s report:</w:t>
      </w:r>
      <w:r w:rsidR="00F27131" w:rsidRPr="002308B8">
        <w:t xml:space="preserve"> </w:t>
      </w:r>
      <w:r w:rsidR="00493157" w:rsidRPr="002308B8">
        <w:t xml:space="preserve"> </w:t>
      </w:r>
    </w:p>
    <w:p w14:paraId="27797AE3" w14:textId="6EAE66AA" w:rsidR="00335A64" w:rsidRPr="00090C20" w:rsidRDefault="004E38C5" w:rsidP="00090C20">
      <w:r w:rsidRPr="00090C20">
        <w:t>Councillor</w:t>
      </w:r>
      <w:r w:rsidR="00095D90" w:rsidRPr="00090C20">
        <w:t xml:space="preserve"> </w:t>
      </w:r>
      <w:r w:rsidR="00335A64" w:rsidRPr="00090C20">
        <w:t xml:space="preserve">Brook was advised that the two </w:t>
      </w:r>
      <w:proofErr w:type="gramStart"/>
      <w:r w:rsidR="00335A64" w:rsidRPr="00090C20">
        <w:t>street lights</w:t>
      </w:r>
      <w:proofErr w:type="gramEnd"/>
      <w:r w:rsidR="00335A64" w:rsidRPr="00090C20">
        <w:t xml:space="preserve"> on Station Hill had yet to be repaired despite his lobbying</w:t>
      </w:r>
      <w:r w:rsidR="00882FB2" w:rsidRPr="00090C20">
        <w:t>.</w:t>
      </w:r>
      <w:r w:rsidR="00335A64" w:rsidRPr="00090C20">
        <w:t xml:space="preserve"> Councillor Brook said he would try again. (Action point 4)</w:t>
      </w:r>
      <w:r w:rsidR="008F69AF" w:rsidRPr="00090C20">
        <w:t xml:space="preserve"> </w:t>
      </w:r>
      <w:r w:rsidR="00335A64" w:rsidRPr="00090C20">
        <w:t xml:space="preserve">He went on to talk about the long-delayed project to widen the Station Hill footpath. He had lobbied the portfolio holder </w:t>
      </w:r>
      <w:proofErr w:type="gramStart"/>
      <w:r w:rsidR="00335A64" w:rsidRPr="00090C20">
        <w:t>a</w:t>
      </w:r>
      <w:r w:rsidR="00D20E55" w:rsidRPr="00090C20">
        <w:t>nd</w:t>
      </w:r>
      <w:r w:rsidR="00335A64" w:rsidRPr="00090C20">
        <w:t xml:space="preserve"> also</w:t>
      </w:r>
      <w:proofErr w:type="gramEnd"/>
      <w:r w:rsidR="00335A64" w:rsidRPr="00090C20">
        <w:t xml:space="preserve"> the leader of DCC, John Hart.</w:t>
      </w:r>
      <w:r w:rsidR="00D20E55" w:rsidRPr="00090C20">
        <w:t xml:space="preserve"> DCC are waiting for Vestry Homes (Linden Homes parent company) to approve the change to the S106 to incorporate works to the road and wall. Then they are waiting for their financial contribution before being able to move forward. Once both are completed the will can be moved. Councillors expressed their continued concerns that this work, given its safety implications, was taking so long to conclude. </w:t>
      </w:r>
    </w:p>
    <w:p w14:paraId="7A6C30D3" w14:textId="77777777" w:rsidR="00335A64" w:rsidRPr="00090C20" w:rsidRDefault="00335A64" w:rsidP="00090C20">
      <w:r w:rsidRPr="00090C20">
        <w:t>He reported that a shortage of social workers and foster parents was adversely impacting on Children’s Services. The Highways team was also some 30 staff short.</w:t>
      </w:r>
    </w:p>
    <w:p w14:paraId="239A111B" w14:textId="77777777" w:rsidR="00507733" w:rsidRDefault="00507733" w:rsidP="00090C20">
      <w:pPr>
        <w:pStyle w:val="ListParagraph"/>
      </w:pPr>
    </w:p>
    <w:p w14:paraId="3C4C7068" w14:textId="77777777" w:rsidR="001E5D28" w:rsidRPr="001E5D28" w:rsidRDefault="00335A64" w:rsidP="00090C20">
      <w:pPr>
        <w:pStyle w:val="Heading2"/>
      </w:pPr>
      <w:r>
        <w:t>District</w:t>
      </w:r>
      <w:r w:rsidR="00C13D4D" w:rsidRPr="00882FB2">
        <w:t xml:space="preserve"> Councillors report:</w:t>
      </w:r>
      <w:r w:rsidR="008A2F5E">
        <w:t xml:space="preserve"> </w:t>
      </w:r>
    </w:p>
    <w:p w14:paraId="688EF56C" w14:textId="4A1FAD69" w:rsidR="00C65621" w:rsidRPr="00C65621" w:rsidRDefault="008A2F5E" w:rsidP="00090C20">
      <w:r>
        <w:t>Councillors Keeling and Evans provided councillors with a written report. Councillor Keeling the went on to speak about Station Hill. He recalled that, four years ago, the detailed application for The Oaks development had nearly been defeated due to the lack of connectivity to the town centre.</w:t>
      </w:r>
      <w:r w:rsidR="00C65621">
        <w:t xml:space="preserve"> Thereafter, he had been instrumental in persuading DCC to transfer the funds set aside for the Traffic Management Plan to be diverted to the pavement widening. He advised that questions would be asked of the County Councillor leader at the next full council meeting on 7 October.</w:t>
      </w:r>
    </w:p>
    <w:p w14:paraId="4F6A2E6A" w14:textId="77777777" w:rsidR="00C65621" w:rsidRDefault="00C65621" w:rsidP="00090C20">
      <w:r>
        <w:lastRenderedPageBreak/>
        <w:t>He was pleased to report that the Chudleigh Shared Equity Housing scheme had received its first two take-ups. The housing officer had also advertised the programme at the last Saturday market.</w:t>
      </w:r>
    </w:p>
    <w:p w14:paraId="37836DDA" w14:textId="77777777" w:rsidR="00AD39A0" w:rsidRPr="00AD39A0" w:rsidRDefault="00C65621" w:rsidP="00090C20">
      <w:r>
        <w:t xml:space="preserve">Councillor Evans was thanked for organising the weeding of the car park and rain garden. Councillor Keeling was thanked for assisting the youth club with its heating and lighting costs. </w:t>
      </w:r>
      <w:r w:rsidR="008A2F5E">
        <w:t xml:space="preserve">  </w:t>
      </w:r>
      <w:r w:rsidR="00812B0E">
        <w:t xml:space="preserve"> </w:t>
      </w:r>
      <w:r w:rsidR="00784EAB" w:rsidRPr="00882FB2">
        <w:t xml:space="preserve"> </w:t>
      </w:r>
    </w:p>
    <w:p w14:paraId="481A19C3" w14:textId="77777777" w:rsidR="00AD39A0" w:rsidRDefault="00AD39A0" w:rsidP="00090C20">
      <w:pPr>
        <w:pStyle w:val="ListParagraph"/>
      </w:pPr>
    </w:p>
    <w:p w14:paraId="050598A9" w14:textId="77777777" w:rsidR="001E5D28" w:rsidRPr="001E5D28" w:rsidRDefault="001F31ED" w:rsidP="00090C20">
      <w:pPr>
        <w:pStyle w:val="Heading2"/>
        <w:rPr>
          <w:bCs/>
        </w:rPr>
      </w:pPr>
      <w:r w:rsidRPr="002308B8">
        <w:t>Mayor’s report</w:t>
      </w:r>
      <w:r>
        <w:t xml:space="preserve"> and any urgent matters.</w:t>
      </w:r>
      <w:r>
        <w:rPr>
          <w:bCs/>
        </w:rPr>
        <w:t xml:space="preserve"> </w:t>
      </w:r>
    </w:p>
    <w:p w14:paraId="2C5B3851" w14:textId="5B8128C3" w:rsidR="00C65621" w:rsidRPr="00C65621" w:rsidRDefault="001F31ED" w:rsidP="00090C20">
      <w:pPr>
        <w:rPr>
          <w:b/>
          <w:u w:val="single"/>
        </w:rPr>
      </w:pPr>
      <w:r>
        <w:t xml:space="preserve">The Mayor </w:t>
      </w:r>
      <w:r w:rsidR="00335A64">
        <w:t xml:space="preserve">welcomed Councillors Bayley, Hares and </w:t>
      </w:r>
      <w:proofErr w:type="gramStart"/>
      <w:r w:rsidR="00335A64">
        <w:t>Hadley</w:t>
      </w:r>
      <w:r>
        <w:t xml:space="preserve"> </w:t>
      </w:r>
      <w:r w:rsidR="00335A64">
        <w:t xml:space="preserve"> who</w:t>
      </w:r>
      <w:proofErr w:type="gramEnd"/>
      <w:r w:rsidR="00335A64">
        <w:t xml:space="preserve"> had been co-opted at the October meeting. He then presented Sally Harrison with a Freedom of the Parish scroll in recognition of her 50 years of service to the Scout movement.</w:t>
      </w:r>
    </w:p>
    <w:p w14:paraId="428C332C" w14:textId="77777777" w:rsidR="000922EE" w:rsidRPr="00C65621" w:rsidRDefault="00C65621" w:rsidP="00090C20">
      <w:r w:rsidRPr="00C65621">
        <w:t>He went on to express his concern</w:t>
      </w:r>
      <w:r>
        <w:rPr>
          <w:b/>
          <w:u w:val="single"/>
        </w:rPr>
        <w:t xml:space="preserve"> </w:t>
      </w:r>
      <w:r w:rsidRPr="00C65621">
        <w:t xml:space="preserve">that promised </w:t>
      </w:r>
      <w:r>
        <w:t xml:space="preserve">connectivity routes on the three most recent developments had simply not been delivered and that it was important to maintain the pressure for the delivering of the footpath widening </w:t>
      </w:r>
      <w:r w:rsidR="00845696">
        <w:t>on Station Hill.</w:t>
      </w:r>
      <w:r w:rsidRPr="00C65621">
        <w:t xml:space="preserve"> </w:t>
      </w:r>
      <w:r w:rsidR="007D0CA1" w:rsidRPr="00C65621">
        <w:t xml:space="preserve"> </w:t>
      </w:r>
    </w:p>
    <w:p w14:paraId="1793FE39" w14:textId="77777777" w:rsidR="000922EE" w:rsidRPr="00C65621" w:rsidRDefault="000922EE" w:rsidP="00090C20">
      <w:pPr>
        <w:pStyle w:val="ListParagraph"/>
      </w:pPr>
    </w:p>
    <w:p w14:paraId="16D24A72" w14:textId="77777777" w:rsidR="001E5D28" w:rsidRPr="001E5D28" w:rsidRDefault="00F8305C" w:rsidP="00090C20">
      <w:pPr>
        <w:pStyle w:val="Heading2"/>
      </w:pPr>
      <w:r w:rsidRPr="00F8305C">
        <w:t>Ratification</w:t>
      </w:r>
      <w:r>
        <w:t xml:space="preserve"> of the</w:t>
      </w:r>
      <w:r w:rsidRPr="00F8305C">
        <w:t xml:space="preserve"> </w:t>
      </w:r>
      <w:r>
        <w:t>m</w:t>
      </w:r>
      <w:r w:rsidR="006A65C4" w:rsidRPr="00F8305C">
        <w:t>inutes</w:t>
      </w:r>
      <w:r w:rsidR="006A65C4" w:rsidRPr="00AD43E1">
        <w:t xml:space="preserve"> of the </w:t>
      </w:r>
      <w:r w:rsidR="00AD43E1">
        <w:t>Full Council</w:t>
      </w:r>
      <w:r w:rsidR="006A65C4" w:rsidRPr="00AD43E1">
        <w:t xml:space="preserve"> meeting</w:t>
      </w:r>
      <w:r w:rsidR="00AD43E1">
        <w:t xml:space="preserve"> o</w:t>
      </w:r>
      <w:r w:rsidR="00447FF1">
        <w:t xml:space="preserve">f </w:t>
      </w:r>
      <w:bookmarkStart w:id="0" w:name="_Hlk50467843"/>
      <w:r w:rsidR="00516109">
        <w:t>6 September</w:t>
      </w:r>
      <w:r w:rsidR="008F70BD">
        <w:t xml:space="preserve"> 2021</w:t>
      </w:r>
      <w:r w:rsidR="006A65C4" w:rsidRPr="00AD43E1">
        <w:t xml:space="preserve">: </w:t>
      </w:r>
    </w:p>
    <w:p w14:paraId="238C7F04" w14:textId="42BE3A60" w:rsidR="00D0404C" w:rsidRPr="00F8305C" w:rsidRDefault="006A65C4" w:rsidP="00090C20">
      <w:pPr>
        <w:rPr>
          <w:b/>
          <w:u w:val="single"/>
        </w:rPr>
      </w:pPr>
      <w:r w:rsidRPr="00AD43E1">
        <w:t>Agreed as a true record</w:t>
      </w:r>
      <w:r w:rsidR="00F35993" w:rsidRPr="00AD43E1">
        <w:t>. Proposed by Councillor</w:t>
      </w:r>
      <w:r w:rsidR="000862A8">
        <w:t xml:space="preserve"> </w:t>
      </w:r>
      <w:r w:rsidR="001F31ED">
        <w:t>Evans</w:t>
      </w:r>
      <w:r w:rsidR="00F0647C">
        <w:t xml:space="preserve"> and se</w:t>
      </w:r>
      <w:r w:rsidR="00F35993" w:rsidRPr="00AD43E1">
        <w:t>conded by Councillor</w:t>
      </w:r>
      <w:r w:rsidR="00C1636C">
        <w:t xml:space="preserve"> </w:t>
      </w:r>
      <w:r w:rsidR="00845696">
        <w:t>Lillington</w:t>
      </w:r>
      <w:r w:rsidR="000862A8">
        <w:t>.</w:t>
      </w:r>
    </w:p>
    <w:bookmarkEnd w:id="0"/>
    <w:p w14:paraId="5FF179AB" w14:textId="77777777" w:rsidR="00507ACA" w:rsidRPr="00AE7F0F" w:rsidRDefault="00507ACA" w:rsidP="00090C20"/>
    <w:p w14:paraId="4DD57E52" w14:textId="77777777" w:rsidR="00507ACA" w:rsidRDefault="00507ACA" w:rsidP="00090C20">
      <w:pPr>
        <w:pStyle w:val="Heading2"/>
      </w:pPr>
      <w:r w:rsidRPr="00AD43E1">
        <w:t>Review of action points fro</w:t>
      </w:r>
      <w:r w:rsidR="001D5987">
        <w:t xml:space="preserve">m </w:t>
      </w:r>
      <w:r w:rsidR="00516109">
        <w:t>6 September</w:t>
      </w:r>
      <w:r w:rsidR="008F70BD">
        <w:t xml:space="preserve"> 2021</w:t>
      </w:r>
      <w:r w:rsidRPr="00AD43E1">
        <w:t xml:space="preserve"> </w:t>
      </w:r>
      <w:r w:rsidR="0024272F" w:rsidRPr="00AD43E1">
        <w:t>F</w:t>
      </w:r>
      <w:r w:rsidRPr="00AD43E1">
        <w:t>ull Council meeting</w:t>
      </w:r>
      <w:r w:rsidR="00F8305C">
        <w:t>:</w:t>
      </w:r>
    </w:p>
    <w:p w14:paraId="125BEA88" w14:textId="77777777" w:rsidR="00F8305C" w:rsidRDefault="00F8305C" w:rsidP="00090C20">
      <w:pPr>
        <w:pStyle w:val="ListParagraph"/>
      </w:pPr>
    </w:p>
    <w:p w14:paraId="6B41159B" w14:textId="77777777" w:rsidR="00F8305C" w:rsidRDefault="00F8305C" w:rsidP="00090C20"/>
    <w:tbl>
      <w:tblPr>
        <w:tblStyle w:val="TableGrid4"/>
        <w:tblW w:w="0" w:type="auto"/>
        <w:tblInd w:w="279" w:type="dxa"/>
        <w:tblLook w:val="04A0" w:firstRow="1" w:lastRow="0" w:firstColumn="1" w:lastColumn="0" w:noHBand="0" w:noVBand="1"/>
      </w:tblPr>
      <w:tblGrid>
        <w:gridCol w:w="793"/>
        <w:gridCol w:w="6010"/>
        <w:gridCol w:w="2800"/>
      </w:tblGrid>
      <w:tr w:rsidR="00F8305C" w14:paraId="5B8507D2" w14:textId="77777777" w:rsidTr="001706F6">
        <w:trPr>
          <w:trHeight w:val="938"/>
        </w:trPr>
        <w:tc>
          <w:tcPr>
            <w:tcW w:w="514" w:type="dxa"/>
            <w:hideMark/>
          </w:tcPr>
          <w:p w14:paraId="3AE6CFF9" w14:textId="77777777" w:rsidR="00F8305C" w:rsidRPr="00090C20" w:rsidRDefault="00F8305C" w:rsidP="00090C20">
            <w:pPr>
              <w:pStyle w:val="ListParagraph"/>
            </w:pPr>
            <w:r w:rsidRPr="00090C20">
              <w:t xml:space="preserve">Action </w:t>
            </w:r>
            <w:proofErr w:type="gramStart"/>
            <w:r w:rsidRPr="00090C20">
              <w:t>point</w:t>
            </w:r>
            <w:proofErr w:type="gramEnd"/>
            <w:r w:rsidRPr="00090C20">
              <w:t xml:space="preserve"> No</w:t>
            </w:r>
          </w:p>
        </w:tc>
        <w:tc>
          <w:tcPr>
            <w:tcW w:w="6010" w:type="dxa"/>
            <w:hideMark/>
          </w:tcPr>
          <w:p w14:paraId="43C55641" w14:textId="77777777" w:rsidR="00F8305C" w:rsidRPr="00090C20" w:rsidRDefault="00F8305C" w:rsidP="00090C20">
            <w:pPr>
              <w:pStyle w:val="ListParagraph"/>
            </w:pPr>
            <w:r w:rsidRPr="00090C20">
              <w:t>Action required</w:t>
            </w:r>
          </w:p>
        </w:tc>
        <w:tc>
          <w:tcPr>
            <w:tcW w:w="2800" w:type="dxa"/>
          </w:tcPr>
          <w:p w14:paraId="048ACA71" w14:textId="77777777" w:rsidR="00F8305C" w:rsidRPr="00090C20" w:rsidRDefault="00D40B9A" w:rsidP="00090C20">
            <w:pPr>
              <w:pStyle w:val="ListParagraph"/>
            </w:pPr>
            <w:r w:rsidRPr="00090C20">
              <w:t>Update</w:t>
            </w:r>
          </w:p>
        </w:tc>
      </w:tr>
      <w:tr w:rsidR="00516109" w14:paraId="7CC45625" w14:textId="77777777" w:rsidTr="001706F6">
        <w:trPr>
          <w:trHeight w:val="490"/>
        </w:trPr>
        <w:tc>
          <w:tcPr>
            <w:tcW w:w="514" w:type="dxa"/>
          </w:tcPr>
          <w:p w14:paraId="1989FB07" w14:textId="77777777" w:rsidR="00516109" w:rsidRDefault="00516109" w:rsidP="00090C20">
            <w:pPr>
              <w:pStyle w:val="ListParagraph"/>
            </w:pPr>
            <w:r>
              <w:t>1</w:t>
            </w:r>
          </w:p>
        </w:tc>
        <w:tc>
          <w:tcPr>
            <w:tcW w:w="6010" w:type="dxa"/>
          </w:tcPr>
          <w:p w14:paraId="5D6FF90F" w14:textId="77777777" w:rsidR="00516109" w:rsidRPr="00112D16" w:rsidRDefault="00516109" w:rsidP="00090C20">
            <w:pPr>
              <w:pStyle w:val="ListParagraph"/>
            </w:pPr>
            <w:r>
              <w:t>Seek the assistance of John Hart to move forward the project to widen the Station Hill pavement</w:t>
            </w:r>
          </w:p>
        </w:tc>
        <w:tc>
          <w:tcPr>
            <w:tcW w:w="2800" w:type="dxa"/>
          </w:tcPr>
          <w:p w14:paraId="2BB29329" w14:textId="77777777" w:rsidR="00516109" w:rsidRPr="00956252" w:rsidRDefault="00845696" w:rsidP="00090C20">
            <w:pPr>
              <w:pStyle w:val="ListParagraph"/>
            </w:pPr>
            <w:r>
              <w:t>See item 5</w:t>
            </w:r>
          </w:p>
        </w:tc>
      </w:tr>
      <w:tr w:rsidR="00516109" w14:paraId="30F7D837" w14:textId="77777777" w:rsidTr="001706F6">
        <w:trPr>
          <w:trHeight w:val="469"/>
        </w:trPr>
        <w:tc>
          <w:tcPr>
            <w:tcW w:w="514" w:type="dxa"/>
          </w:tcPr>
          <w:p w14:paraId="1329C9DF" w14:textId="77777777" w:rsidR="00516109" w:rsidRDefault="00516109" w:rsidP="00090C20">
            <w:pPr>
              <w:pStyle w:val="ListParagraph"/>
            </w:pPr>
            <w:r>
              <w:t>2</w:t>
            </w:r>
          </w:p>
        </w:tc>
        <w:tc>
          <w:tcPr>
            <w:tcW w:w="6010" w:type="dxa"/>
          </w:tcPr>
          <w:p w14:paraId="45323060" w14:textId="77777777" w:rsidR="00516109" w:rsidRPr="00112D16" w:rsidRDefault="00516109" w:rsidP="00090C20">
            <w:pPr>
              <w:pStyle w:val="ListParagraph"/>
            </w:pPr>
            <w:r>
              <w:t>Follow up the need for weed clearance in the car park</w:t>
            </w:r>
          </w:p>
        </w:tc>
        <w:tc>
          <w:tcPr>
            <w:tcW w:w="2800" w:type="dxa"/>
          </w:tcPr>
          <w:p w14:paraId="3176ADD7" w14:textId="77777777" w:rsidR="00516109" w:rsidRPr="008F7CD4" w:rsidRDefault="00845696" w:rsidP="00090C20">
            <w:pPr>
              <w:pStyle w:val="ListParagraph"/>
            </w:pPr>
            <w:r>
              <w:t>Completed. See item 6</w:t>
            </w:r>
          </w:p>
        </w:tc>
      </w:tr>
      <w:tr w:rsidR="00516109" w14:paraId="68702A04" w14:textId="77777777" w:rsidTr="001706F6">
        <w:trPr>
          <w:trHeight w:val="469"/>
        </w:trPr>
        <w:tc>
          <w:tcPr>
            <w:tcW w:w="514" w:type="dxa"/>
          </w:tcPr>
          <w:p w14:paraId="2F2E77EB" w14:textId="77777777" w:rsidR="00516109" w:rsidRDefault="00516109" w:rsidP="00090C20">
            <w:pPr>
              <w:pStyle w:val="ListParagraph"/>
            </w:pPr>
            <w:r>
              <w:t>3</w:t>
            </w:r>
          </w:p>
        </w:tc>
        <w:tc>
          <w:tcPr>
            <w:tcW w:w="6010" w:type="dxa"/>
          </w:tcPr>
          <w:p w14:paraId="24BB4638" w14:textId="77777777" w:rsidR="00516109" w:rsidRPr="00112D16" w:rsidRDefault="00516109" w:rsidP="00090C20">
            <w:pPr>
              <w:pStyle w:val="ListParagraph"/>
            </w:pPr>
            <w:r>
              <w:t xml:space="preserve">Lobby the Street Lighting team regarding the two broken </w:t>
            </w:r>
            <w:proofErr w:type="gramStart"/>
            <w:r>
              <w:t>street lights</w:t>
            </w:r>
            <w:proofErr w:type="gramEnd"/>
            <w:r>
              <w:t xml:space="preserve"> at the Rock.</w:t>
            </w:r>
          </w:p>
        </w:tc>
        <w:tc>
          <w:tcPr>
            <w:tcW w:w="2800" w:type="dxa"/>
          </w:tcPr>
          <w:p w14:paraId="3F818FA3" w14:textId="77777777" w:rsidR="00516109" w:rsidRPr="00956252" w:rsidRDefault="00845696" w:rsidP="00090C20">
            <w:pPr>
              <w:pStyle w:val="ListParagraph"/>
            </w:pPr>
            <w:r>
              <w:t>Carried forward as action point 4</w:t>
            </w:r>
          </w:p>
        </w:tc>
      </w:tr>
      <w:tr w:rsidR="00516109" w:rsidRPr="005469EC" w14:paraId="199B4D2A" w14:textId="77777777" w:rsidTr="001706F6">
        <w:trPr>
          <w:trHeight w:val="959"/>
        </w:trPr>
        <w:tc>
          <w:tcPr>
            <w:tcW w:w="514" w:type="dxa"/>
          </w:tcPr>
          <w:p w14:paraId="3208D86F" w14:textId="77777777" w:rsidR="00516109" w:rsidRPr="005469EC" w:rsidRDefault="00516109" w:rsidP="00090C20">
            <w:pPr>
              <w:pStyle w:val="ListParagraph"/>
            </w:pPr>
            <w:r w:rsidRPr="005469EC">
              <w:t>4</w:t>
            </w:r>
          </w:p>
        </w:tc>
        <w:tc>
          <w:tcPr>
            <w:tcW w:w="6010" w:type="dxa"/>
          </w:tcPr>
          <w:p w14:paraId="1863F344" w14:textId="77777777" w:rsidR="00516109" w:rsidRPr="005469EC" w:rsidRDefault="00516109" w:rsidP="00090C20">
            <w:pPr>
              <w:pStyle w:val="ListParagraph"/>
            </w:pPr>
            <w:r>
              <w:t>Identify 2/3 councillors to develop the anti- hate crime pledge at the full council meeting in October.</w:t>
            </w:r>
          </w:p>
        </w:tc>
        <w:tc>
          <w:tcPr>
            <w:tcW w:w="2800" w:type="dxa"/>
          </w:tcPr>
          <w:p w14:paraId="4D78427B" w14:textId="77777777" w:rsidR="00516109" w:rsidRPr="005469EC" w:rsidRDefault="00845696" w:rsidP="00090C20">
            <w:pPr>
              <w:pStyle w:val="ListParagraph"/>
            </w:pPr>
            <w:r>
              <w:t>See item 13</w:t>
            </w:r>
          </w:p>
        </w:tc>
      </w:tr>
      <w:tr w:rsidR="00516109" w:rsidRPr="005469EC" w14:paraId="50D3DE70" w14:textId="77777777" w:rsidTr="001706F6">
        <w:trPr>
          <w:trHeight w:val="469"/>
        </w:trPr>
        <w:tc>
          <w:tcPr>
            <w:tcW w:w="514" w:type="dxa"/>
          </w:tcPr>
          <w:p w14:paraId="75EC0DFC" w14:textId="77777777" w:rsidR="00516109" w:rsidRPr="005469EC" w:rsidRDefault="00516109" w:rsidP="00090C20">
            <w:pPr>
              <w:pStyle w:val="ListParagraph"/>
            </w:pPr>
            <w:r w:rsidRPr="005469EC">
              <w:t>5</w:t>
            </w:r>
          </w:p>
        </w:tc>
        <w:tc>
          <w:tcPr>
            <w:tcW w:w="6010" w:type="dxa"/>
          </w:tcPr>
          <w:p w14:paraId="7BE1728E" w14:textId="77777777" w:rsidR="00516109" w:rsidRPr="005469EC" w:rsidRDefault="00516109" w:rsidP="00090C20">
            <w:pPr>
              <w:pStyle w:val="ListParagraph"/>
            </w:pPr>
            <w:r>
              <w:t>Arrange purchase of three picnic benches for Millstream Meadow</w:t>
            </w:r>
          </w:p>
        </w:tc>
        <w:tc>
          <w:tcPr>
            <w:tcW w:w="2800" w:type="dxa"/>
          </w:tcPr>
          <w:p w14:paraId="12F4B517" w14:textId="77777777" w:rsidR="00516109" w:rsidRPr="005469EC" w:rsidRDefault="00845696" w:rsidP="00090C20">
            <w:pPr>
              <w:pStyle w:val="ListParagraph"/>
            </w:pPr>
            <w:r>
              <w:t>The Clerk advised that they had been delivered on 30/9 and would shortly be in situ.</w:t>
            </w:r>
          </w:p>
        </w:tc>
      </w:tr>
      <w:tr w:rsidR="00516109" w:rsidRPr="005469EC" w14:paraId="35F81C23" w14:textId="77777777" w:rsidTr="001706F6">
        <w:trPr>
          <w:trHeight w:val="469"/>
        </w:trPr>
        <w:tc>
          <w:tcPr>
            <w:tcW w:w="514" w:type="dxa"/>
          </w:tcPr>
          <w:p w14:paraId="6B095988" w14:textId="77777777" w:rsidR="00516109" w:rsidRPr="005469EC" w:rsidRDefault="00516109" w:rsidP="00090C20">
            <w:pPr>
              <w:pStyle w:val="ListParagraph"/>
            </w:pPr>
            <w:r w:rsidRPr="005469EC">
              <w:t>6</w:t>
            </w:r>
          </w:p>
        </w:tc>
        <w:tc>
          <w:tcPr>
            <w:tcW w:w="6010" w:type="dxa"/>
          </w:tcPr>
          <w:p w14:paraId="60BCB75B" w14:textId="77777777" w:rsidR="00516109" w:rsidRPr="005469EC" w:rsidRDefault="00516109" w:rsidP="00090C20">
            <w:pPr>
              <w:pStyle w:val="ListParagraph"/>
            </w:pPr>
            <w:r>
              <w:t>Consider cost of feasibility study to inform on the need and cost of having an indoor sports facility in Chudleigh</w:t>
            </w:r>
          </w:p>
        </w:tc>
        <w:tc>
          <w:tcPr>
            <w:tcW w:w="2800" w:type="dxa"/>
          </w:tcPr>
          <w:p w14:paraId="42D30F20" w14:textId="77777777" w:rsidR="00516109" w:rsidRPr="00845696" w:rsidRDefault="00845696" w:rsidP="00090C20">
            <w:pPr>
              <w:pStyle w:val="ListParagraph"/>
            </w:pPr>
            <w:r>
              <w:t xml:space="preserve">Carried forward as </w:t>
            </w:r>
            <w:r>
              <w:rPr>
                <w:b/>
              </w:rPr>
              <w:t xml:space="preserve">action point 5 </w:t>
            </w:r>
          </w:p>
        </w:tc>
      </w:tr>
      <w:tr w:rsidR="00516109" w:rsidRPr="005469EC" w14:paraId="38E161EF" w14:textId="77777777" w:rsidTr="001706F6">
        <w:trPr>
          <w:trHeight w:val="938"/>
        </w:trPr>
        <w:tc>
          <w:tcPr>
            <w:tcW w:w="514" w:type="dxa"/>
          </w:tcPr>
          <w:p w14:paraId="0A5C3892" w14:textId="77777777" w:rsidR="00516109" w:rsidRPr="005469EC" w:rsidRDefault="00516109" w:rsidP="00090C20">
            <w:pPr>
              <w:pStyle w:val="ListParagraph"/>
            </w:pPr>
            <w:r w:rsidRPr="005469EC">
              <w:t>7</w:t>
            </w:r>
          </w:p>
        </w:tc>
        <w:tc>
          <w:tcPr>
            <w:tcW w:w="6010" w:type="dxa"/>
          </w:tcPr>
          <w:p w14:paraId="0EF2E1F4" w14:textId="77777777" w:rsidR="00516109" w:rsidRPr="005469EC" w:rsidRDefault="00516109" w:rsidP="00090C20">
            <w:pPr>
              <w:pStyle w:val="ListParagraph"/>
            </w:pPr>
            <w:r>
              <w:t xml:space="preserve">Arrange date for APSE to conduct a condition survey of the town hall </w:t>
            </w:r>
          </w:p>
        </w:tc>
        <w:tc>
          <w:tcPr>
            <w:tcW w:w="2800" w:type="dxa"/>
          </w:tcPr>
          <w:p w14:paraId="16D307DD" w14:textId="77777777" w:rsidR="00516109" w:rsidRPr="005469EC" w:rsidRDefault="00A2518E" w:rsidP="00090C20">
            <w:pPr>
              <w:pStyle w:val="ListParagraph"/>
            </w:pPr>
            <w:r>
              <w:t>The Clerk advised that the survey would take place on 7 October</w:t>
            </w:r>
          </w:p>
        </w:tc>
      </w:tr>
      <w:tr w:rsidR="00516109" w:rsidRPr="00F42B74" w14:paraId="47DD8B5C" w14:textId="77777777" w:rsidTr="001706F6">
        <w:trPr>
          <w:trHeight w:val="490"/>
        </w:trPr>
        <w:tc>
          <w:tcPr>
            <w:tcW w:w="514" w:type="dxa"/>
          </w:tcPr>
          <w:p w14:paraId="3976CD97" w14:textId="77777777" w:rsidR="00516109" w:rsidRDefault="00516109" w:rsidP="00090C20">
            <w:pPr>
              <w:pStyle w:val="ListParagraph"/>
            </w:pPr>
            <w:r>
              <w:t>8</w:t>
            </w:r>
          </w:p>
        </w:tc>
        <w:tc>
          <w:tcPr>
            <w:tcW w:w="6010" w:type="dxa"/>
          </w:tcPr>
          <w:p w14:paraId="1DB9E370" w14:textId="77777777" w:rsidR="00516109" w:rsidRPr="00112D16" w:rsidRDefault="00516109" w:rsidP="00090C20">
            <w:pPr>
              <w:pStyle w:val="ListParagraph"/>
            </w:pPr>
            <w:r>
              <w:t>APSE to be asked to advise on Covid ventilation solutions</w:t>
            </w:r>
          </w:p>
        </w:tc>
        <w:tc>
          <w:tcPr>
            <w:tcW w:w="2800" w:type="dxa"/>
          </w:tcPr>
          <w:p w14:paraId="7F570165" w14:textId="77777777" w:rsidR="00516109" w:rsidRPr="00AC6852" w:rsidRDefault="00A2518E" w:rsidP="00090C20">
            <w:pPr>
              <w:pStyle w:val="ListParagraph"/>
            </w:pPr>
            <w:r>
              <w:t>They would comment on this post 7 October</w:t>
            </w:r>
          </w:p>
        </w:tc>
      </w:tr>
      <w:tr w:rsidR="00516109" w14:paraId="47DF931C" w14:textId="77777777" w:rsidTr="001706F6">
        <w:trPr>
          <w:trHeight w:val="490"/>
        </w:trPr>
        <w:tc>
          <w:tcPr>
            <w:tcW w:w="514" w:type="dxa"/>
          </w:tcPr>
          <w:p w14:paraId="19381214" w14:textId="77777777" w:rsidR="00516109" w:rsidRDefault="00516109" w:rsidP="00090C20">
            <w:pPr>
              <w:pStyle w:val="ListParagraph"/>
            </w:pPr>
            <w:r>
              <w:t>9</w:t>
            </w:r>
          </w:p>
        </w:tc>
        <w:tc>
          <w:tcPr>
            <w:tcW w:w="6010" w:type="dxa"/>
          </w:tcPr>
          <w:p w14:paraId="171A51F3" w14:textId="77777777" w:rsidR="00516109" w:rsidRDefault="00516109" w:rsidP="00090C20">
            <w:pPr>
              <w:pStyle w:val="ListParagraph"/>
            </w:pPr>
            <w:r>
              <w:t>Purchase three-bay noticeboard for Millstream Meadow</w:t>
            </w:r>
          </w:p>
        </w:tc>
        <w:tc>
          <w:tcPr>
            <w:tcW w:w="2800" w:type="dxa"/>
          </w:tcPr>
          <w:p w14:paraId="67C69218" w14:textId="77777777" w:rsidR="00516109" w:rsidRPr="00A2518E" w:rsidRDefault="00A2518E" w:rsidP="00090C20">
            <w:pPr>
              <w:pStyle w:val="ListParagraph"/>
              <w:rPr>
                <w:b/>
              </w:rPr>
            </w:pPr>
            <w:r>
              <w:t xml:space="preserve">Carried forward as </w:t>
            </w:r>
            <w:r>
              <w:rPr>
                <w:b/>
              </w:rPr>
              <w:t>action point 6</w:t>
            </w:r>
          </w:p>
        </w:tc>
      </w:tr>
      <w:tr w:rsidR="00516109" w14:paraId="4563C283" w14:textId="77777777" w:rsidTr="001706F6">
        <w:trPr>
          <w:trHeight w:val="490"/>
        </w:trPr>
        <w:tc>
          <w:tcPr>
            <w:tcW w:w="514" w:type="dxa"/>
          </w:tcPr>
          <w:p w14:paraId="671B84B1" w14:textId="77777777" w:rsidR="00516109" w:rsidRDefault="00516109" w:rsidP="00090C20">
            <w:pPr>
              <w:pStyle w:val="ListParagraph"/>
            </w:pPr>
            <w:r>
              <w:t>10</w:t>
            </w:r>
          </w:p>
        </w:tc>
        <w:tc>
          <w:tcPr>
            <w:tcW w:w="6010" w:type="dxa"/>
          </w:tcPr>
          <w:p w14:paraId="25BE6D3E" w14:textId="77777777" w:rsidR="00516109" w:rsidRDefault="00516109" w:rsidP="00090C20">
            <w:pPr>
              <w:pStyle w:val="ListParagraph"/>
            </w:pPr>
            <w:r>
              <w:t>Arrange follow-up meeting with Neighbourhood Highways Officer</w:t>
            </w:r>
          </w:p>
        </w:tc>
        <w:tc>
          <w:tcPr>
            <w:tcW w:w="2800" w:type="dxa"/>
          </w:tcPr>
          <w:p w14:paraId="1571AF6E" w14:textId="77777777" w:rsidR="00516109" w:rsidRPr="00381589" w:rsidRDefault="00381589" w:rsidP="00090C20">
            <w:pPr>
              <w:pStyle w:val="ListParagraph"/>
              <w:rPr>
                <w:b/>
              </w:rPr>
            </w:pPr>
            <w:r>
              <w:t xml:space="preserve">The Clerk ad tried to arrange a meeting but had yet to receive a reply. Carried forward as </w:t>
            </w:r>
            <w:r>
              <w:rPr>
                <w:b/>
              </w:rPr>
              <w:t>action point 7</w:t>
            </w:r>
          </w:p>
        </w:tc>
      </w:tr>
    </w:tbl>
    <w:p w14:paraId="1F29F43B" w14:textId="77777777" w:rsidR="00F31ABE" w:rsidRPr="00F31ABE" w:rsidRDefault="00F31ABE" w:rsidP="00090C20"/>
    <w:p w14:paraId="44ECE1CA" w14:textId="487A52C1" w:rsidR="001E5D28" w:rsidRPr="001E5D28" w:rsidRDefault="00800094" w:rsidP="00090C20">
      <w:pPr>
        <w:pStyle w:val="Heading2"/>
      </w:pPr>
      <w:r w:rsidRPr="001F31ED">
        <w:t>R</w:t>
      </w:r>
      <w:r w:rsidR="009C7009" w:rsidRPr="001F31ED">
        <w:t xml:space="preserve">atification of the minutes of the </w:t>
      </w:r>
      <w:r w:rsidR="002308B8" w:rsidRPr="001F31ED">
        <w:t>Planning</w:t>
      </w:r>
      <w:r w:rsidR="009C7009" w:rsidRPr="001F31ED">
        <w:t xml:space="preserve"> Committee meetin</w:t>
      </w:r>
      <w:r w:rsidR="00F31ABE" w:rsidRPr="001F31ED">
        <w:t>g</w:t>
      </w:r>
      <w:r w:rsidR="00516109">
        <w:t xml:space="preserve"> 0f 8 September</w:t>
      </w:r>
      <w:r w:rsidR="009520EB" w:rsidRPr="001F31ED">
        <w:t xml:space="preserve"> 2021</w:t>
      </w:r>
      <w:r w:rsidR="009C7009" w:rsidRPr="001F31ED">
        <w:t>:</w:t>
      </w:r>
      <w:r w:rsidR="00E26E18" w:rsidRPr="001F31ED">
        <w:t xml:space="preserve"> </w:t>
      </w:r>
      <w:bookmarkStart w:id="1" w:name="_Hlk58851580"/>
    </w:p>
    <w:p w14:paraId="278B50B4" w14:textId="1C7EBB87" w:rsidR="00486B5A" w:rsidRPr="001F31ED" w:rsidRDefault="00D40B9A" w:rsidP="00090C20">
      <w:pPr>
        <w:rPr>
          <w:b/>
          <w:u w:val="single"/>
        </w:rPr>
      </w:pPr>
      <w:r w:rsidRPr="001F31ED">
        <w:t xml:space="preserve">Agreed as a true record. Proposed by Councillor </w:t>
      </w:r>
      <w:r w:rsidR="00432D62" w:rsidRPr="001F31ED">
        <w:t>Evans</w:t>
      </w:r>
      <w:r w:rsidRPr="001F31ED">
        <w:t xml:space="preserve">. Seconded by Councillor </w:t>
      </w:r>
      <w:r w:rsidR="001F31ED">
        <w:t>Bushell.</w:t>
      </w:r>
    </w:p>
    <w:p w14:paraId="26A3D7FE" w14:textId="77777777" w:rsidR="001F31ED" w:rsidRPr="001F31ED" w:rsidRDefault="001F31ED" w:rsidP="00090C20"/>
    <w:p w14:paraId="137D9ACE" w14:textId="77777777" w:rsidR="001E5D28" w:rsidRDefault="00605ED3" w:rsidP="00090C20">
      <w:pPr>
        <w:pStyle w:val="Heading2"/>
      </w:pPr>
      <w:r w:rsidRPr="008019CC">
        <w:t xml:space="preserve">The Council agrees that Councillors Hadley and Bayley should be appointed to the Planning, Town Hall &amp; Finance and Environment committees. Councillor Hares to be appointed to the Environment &amp; Planning committees. </w:t>
      </w:r>
    </w:p>
    <w:p w14:paraId="76A1F380" w14:textId="17C59F51" w:rsidR="00605ED3" w:rsidRPr="008019CC" w:rsidRDefault="00381589" w:rsidP="00090C20">
      <w:pPr>
        <w:rPr>
          <w:b/>
          <w:u w:val="single"/>
        </w:rPr>
      </w:pPr>
      <w:r>
        <w:t>Unanimously agreed.</w:t>
      </w:r>
    </w:p>
    <w:p w14:paraId="3E077999" w14:textId="77777777" w:rsidR="005469EC" w:rsidRPr="008019CC" w:rsidRDefault="005469EC" w:rsidP="00090C20"/>
    <w:p w14:paraId="3FD0C56A" w14:textId="77777777" w:rsidR="0008453C" w:rsidRPr="008019CC" w:rsidRDefault="0008453C" w:rsidP="00090C20">
      <w:pPr>
        <w:pStyle w:val="ListParagraph"/>
      </w:pPr>
    </w:p>
    <w:p w14:paraId="5FB7E4EE" w14:textId="77777777" w:rsidR="001E5D28" w:rsidRPr="001E5D28" w:rsidRDefault="00697137" w:rsidP="00090C20">
      <w:pPr>
        <w:pStyle w:val="Heading2"/>
      </w:pPr>
      <w:r>
        <w:t>Coronavirus: Impact on Council services:</w:t>
      </w:r>
      <w:r w:rsidR="008F7CD4">
        <w:rPr>
          <w:bCs/>
        </w:rPr>
        <w:t xml:space="preserve"> </w:t>
      </w:r>
    </w:p>
    <w:p w14:paraId="47323D63" w14:textId="54A88309" w:rsidR="0008453C" w:rsidRPr="0008453C" w:rsidRDefault="004C5010" w:rsidP="001706F6">
      <w:pPr>
        <w:rPr>
          <w:b/>
          <w:u w:val="single"/>
        </w:rPr>
      </w:pPr>
      <w:r>
        <w:t xml:space="preserve">The Clerk </w:t>
      </w:r>
      <w:proofErr w:type="gramStart"/>
      <w:r>
        <w:t xml:space="preserve">advised  </w:t>
      </w:r>
      <w:r w:rsidR="00381589">
        <w:t>that</w:t>
      </w:r>
      <w:proofErr w:type="gramEnd"/>
      <w:r w:rsidR="00381589">
        <w:t xml:space="preserve"> he had nothing to add to his report to the Town Hall and Finance committee on 30 September.</w:t>
      </w:r>
      <w:r w:rsidR="000B45FE">
        <w:t xml:space="preserve"> </w:t>
      </w:r>
    </w:p>
    <w:p w14:paraId="6D69DC8C" w14:textId="77777777" w:rsidR="0008453C" w:rsidRDefault="0008453C" w:rsidP="00090C20">
      <w:pPr>
        <w:pStyle w:val="ListParagraph"/>
      </w:pPr>
    </w:p>
    <w:p w14:paraId="3AB4FDB7" w14:textId="77777777" w:rsidR="001E5D28" w:rsidRPr="001E5D28" w:rsidRDefault="00605ED3" w:rsidP="00090C20">
      <w:pPr>
        <w:pStyle w:val="Heading2"/>
      </w:pPr>
      <w:r>
        <w:t>Identify 2/3 councillors to develop the anti-hate crime pledge</w:t>
      </w:r>
      <w:r w:rsidR="00DE1750">
        <w:rPr>
          <w:bCs/>
        </w:rPr>
        <w:t xml:space="preserve">. </w:t>
      </w:r>
    </w:p>
    <w:p w14:paraId="113EE20B" w14:textId="2CD6778C" w:rsidR="0008453C" w:rsidRPr="000B45FE" w:rsidRDefault="00DE1750" w:rsidP="001706F6">
      <w:pPr>
        <w:rPr>
          <w:b/>
          <w:u w:val="single"/>
        </w:rPr>
      </w:pPr>
      <w:r>
        <w:t>To be carried forward to the November full council meeting.</w:t>
      </w:r>
    </w:p>
    <w:p w14:paraId="34728B26" w14:textId="77777777" w:rsidR="006D200C" w:rsidRPr="00720A08" w:rsidRDefault="006D200C" w:rsidP="00090C20">
      <w:pPr>
        <w:pStyle w:val="ListParagraph"/>
      </w:pPr>
    </w:p>
    <w:p w14:paraId="6E1EC1A8" w14:textId="77777777" w:rsidR="001E5D28" w:rsidRPr="001E5D28" w:rsidRDefault="00BE4F77" w:rsidP="00090C20">
      <w:pPr>
        <w:pStyle w:val="Heading2"/>
      </w:pPr>
      <w:r>
        <w:t>Chudleigh A</w:t>
      </w:r>
      <w:r w:rsidR="00605ED3">
        <w:t>ctive Travel.</w:t>
      </w:r>
      <w:r w:rsidR="00DE1750">
        <w:t xml:space="preserve"> </w:t>
      </w:r>
    </w:p>
    <w:p w14:paraId="295111C3" w14:textId="56D07A0B" w:rsidR="006D200C" w:rsidRPr="00486B5A" w:rsidRDefault="00DE1750" w:rsidP="001706F6">
      <w:pPr>
        <w:rPr>
          <w:b/>
          <w:u w:val="single"/>
        </w:rPr>
      </w:pPr>
      <w:r>
        <w:t xml:space="preserve">Councillor </w:t>
      </w:r>
      <w:proofErr w:type="spellStart"/>
      <w:r>
        <w:t>Tinkler</w:t>
      </w:r>
      <w:proofErr w:type="spellEnd"/>
      <w:r>
        <w:t xml:space="preserve"> advised that he had yet to receive any more information from TDC so had nothing to report</w:t>
      </w:r>
      <w:r w:rsidR="001706F6">
        <w:t>.</w:t>
      </w:r>
    </w:p>
    <w:p w14:paraId="26234154" w14:textId="77777777" w:rsidR="00486B5A" w:rsidRDefault="00486B5A" w:rsidP="00090C20">
      <w:pPr>
        <w:pStyle w:val="ListParagraph"/>
      </w:pPr>
    </w:p>
    <w:p w14:paraId="488D3C46" w14:textId="77777777" w:rsidR="001E5D28" w:rsidRPr="001E5D28" w:rsidRDefault="00486B5A" w:rsidP="00090C20">
      <w:pPr>
        <w:pStyle w:val="Heading2"/>
      </w:pPr>
      <w:r>
        <w:t>Highways issues.</w:t>
      </w:r>
      <w:r w:rsidR="00E02A57">
        <w:t xml:space="preserve"> </w:t>
      </w:r>
    </w:p>
    <w:p w14:paraId="318E050A" w14:textId="2CF8316F" w:rsidR="00486B5A" w:rsidRPr="00605ED3" w:rsidRDefault="00DE1750" w:rsidP="001706F6">
      <w:pPr>
        <w:rPr>
          <w:b/>
          <w:u w:val="single"/>
        </w:rPr>
      </w:pPr>
      <w:r>
        <w:t xml:space="preserve">The Clerk advised that he </w:t>
      </w:r>
      <w:proofErr w:type="gramStart"/>
      <w:r>
        <w:t>would continue</w:t>
      </w:r>
      <w:proofErr w:type="gramEnd"/>
      <w:r>
        <w:t xml:space="preserve"> to try and arrange a meeting with the Neighbourhood Highways Officer. Concern was expressed about excessive </w:t>
      </w:r>
      <w:r w:rsidR="00040725">
        <w:t xml:space="preserve">vehicle speed by vehicles leaving Chudleigh via Station Hill. </w:t>
      </w:r>
      <w:r w:rsidR="00040725">
        <w:rPr>
          <w:b/>
        </w:rPr>
        <w:t>(Action point 8)</w:t>
      </w:r>
    </w:p>
    <w:p w14:paraId="30641C16" w14:textId="77777777" w:rsidR="00605ED3" w:rsidRDefault="00605ED3" w:rsidP="00090C20">
      <w:pPr>
        <w:pStyle w:val="ListParagraph"/>
      </w:pPr>
    </w:p>
    <w:p w14:paraId="6CCDDBA7" w14:textId="77777777" w:rsidR="001E5D28" w:rsidRPr="001E5D28" w:rsidRDefault="00605ED3" w:rsidP="00090C20">
      <w:pPr>
        <w:pStyle w:val="Heading2"/>
      </w:pPr>
      <w:r>
        <w:t xml:space="preserve">The Council agrees to the expenditure of £2,178 to replace two </w:t>
      </w:r>
      <w:proofErr w:type="spellStart"/>
      <w:r>
        <w:t>Hydroboil</w:t>
      </w:r>
      <w:proofErr w:type="spellEnd"/>
      <w:r>
        <w:t xml:space="preserve"> water heaters and one light fitting.</w:t>
      </w:r>
      <w:r w:rsidR="00040725">
        <w:t xml:space="preserve"> </w:t>
      </w:r>
    </w:p>
    <w:p w14:paraId="0B964E77" w14:textId="6D4E382C" w:rsidR="00605ED3" w:rsidRPr="00720A08" w:rsidRDefault="00040725" w:rsidP="001706F6">
      <w:pPr>
        <w:rPr>
          <w:b/>
          <w:u w:val="single"/>
        </w:rPr>
      </w:pPr>
      <w:r>
        <w:t>Unanimously agreed. Proposed by Councillor Evans and seconded by Councillor Shaw.</w:t>
      </w:r>
    </w:p>
    <w:p w14:paraId="204CCFDF" w14:textId="77777777" w:rsidR="006D200C" w:rsidRPr="00720A08" w:rsidRDefault="006D200C" w:rsidP="00090C20">
      <w:pPr>
        <w:pStyle w:val="ListParagraph"/>
      </w:pPr>
    </w:p>
    <w:p w14:paraId="6A4F1C77" w14:textId="77777777" w:rsidR="001E5D28" w:rsidRPr="001E5D28" w:rsidRDefault="00BE4F77" w:rsidP="00090C20">
      <w:pPr>
        <w:pStyle w:val="Heading2"/>
      </w:pPr>
      <w:r>
        <w:t>A</w:t>
      </w:r>
      <w:r w:rsidR="00605ED3">
        <w:t>doption of the policy for the filming and recording of meetings</w:t>
      </w:r>
      <w:r w:rsidR="00E02A57">
        <w:t>.</w:t>
      </w:r>
      <w:r w:rsidR="00040725" w:rsidRPr="00040725">
        <w:t xml:space="preserve"> </w:t>
      </w:r>
    </w:p>
    <w:p w14:paraId="3DCF7108" w14:textId="3070969F" w:rsidR="00486B5A" w:rsidRPr="00040725" w:rsidRDefault="00040725" w:rsidP="001706F6">
      <w:pPr>
        <w:rPr>
          <w:b/>
          <w:u w:val="single"/>
        </w:rPr>
      </w:pPr>
      <w:r>
        <w:t>Unanimously agreed. Proposed by Councillor Bushell and seconded by Councillor Lillington.</w:t>
      </w:r>
    </w:p>
    <w:p w14:paraId="5A3023A2" w14:textId="77777777" w:rsidR="00486B5A" w:rsidRDefault="00486B5A" w:rsidP="00090C20">
      <w:pPr>
        <w:pStyle w:val="ListParagraph"/>
      </w:pPr>
    </w:p>
    <w:p w14:paraId="4784ECE0" w14:textId="77777777" w:rsidR="001E5D28" w:rsidRPr="001E5D28" w:rsidRDefault="00605ED3" w:rsidP="00090C20">
      <w:pPr>
        <w:pStyle w:val="Heading2"/>
      </w:pPr>
      <w:r>
        <w:t>Adoption of the Council’s Media policy.</w:t>
      </w:r>
      <w:r w:rsidR="00040725">
        <w:t xml:space="preserve"> </w:t>
      </w:r>
    </w:p>
    <w:p w14:paraId="03D3F4FE" w14:textId="7803DEBD" w:rsidR="005469EC" w:rsidRPr="00040725" w:rsidRDefault="00040725" w:rsidP="001706F6">
      <w:pPr>
        <w:rPr>
          <w:b/>
          <w:u w:val="single"/>
        </w:rPr>
      </w:pPr>
      <w:r>
        <w:t>Unanimously agreed. Proposed by Councillor Bushell and seconded by Councillor Frost.</w:t>
      </w:r>
    </w:p>
    <w:p w14:paraId="756A6067" w14:textId="77777777" w:rsidR="006D200C" w:rsidRPr="00592337" w:rsidRDefault="006D200C" w:rsidP="00090C20">
      <w:pPr>
        <w:pStyle w:val="ListParagraph"/>
      </w:pPr>
    </w:p>
    <w:bookmarkEnd w:id="1"/>
    <w:p w14:paraId="3ADACCC2" w14:textId="77777777" w:rsidR="001E5D28" w:rsidRPr="001E5D28" w:rsidRDefault="00B25B63" w:rsidP="00090C20">
      <w:pPr>
        <w:pStyle w:val="Heading2"/>
      </w:pPr>
      <w:r w:rsidRPr="00471B7D">
        <w:t>Corr</w:t>
      </w:r>
      <w:r w:rsidR="000349E7" w:rsidRPr="00471B7D">
        <w:t>e</w:t>
      </w:r>
      <w:r w:rsidRPr="00471B7D">
        <w:t>spondence:</w:t>
      </w:r>
      <w:r w:rsidR="00865981" w:rsidRPr="00471B7D">
        <w:t xml:space="preserve"> </w:t>
      </w:r>
      <w:r w:rsidR="00F62783" w:rsidRPr="00471B7D">
        <w:t xml:space="preserve"> </w:t>
      </w:r>
    </w:p>
    <w:p w14:paraId="0D014F19" w14:textId="3EB791DC" w:rsidR="000D1C0D" w:rsidRDefault="00040725" w:rsidP="001706F6">
      <w:r>
        <w:t>None.</w:t>
      </w:r>
    </w:p>
    <w:p w14:paraId="2363759F" w14:textId="77777777" w:rsidR="00090C20" w:rsidRPr="00471B7D" w:rsidRDefault="00090C20" w:rsidP="00090C20">
      <w:pPr>
        <w:rPr>
          <w:b/>
          <w:u w:val="single"/>
        </w:rPr>
      </w:pPr>
    </w:p>
    <w:p w14:paraId="24EA1B4A" w14:textId="77777777" w:rsidR="001E5D28" w:rsidRDefault="008376B9" w:rsidP="00090C20">
      <w:pPr>
        <w:pStyle w:val="Heading2"/>
        <w:rPr>
          <w:bCs/>
        </w:rPr>
      </w:pPr>
      <w:r w:rsidRPr="00B22962">
        <w:t>C</w:t>
      </w:r>
      <w:r w:rsidR="00BE1BC2" w:rsidRPr="00B22962">
        <w:t>lerk’s</w:t>
      </w:r>
      <w:r w:rsidR="000526F7" w:rsidRPr="00B22962">
        <w:t xml:space="preserve"> report</w:t>
      </w:r>
      <w:r w:rsidR="0015000F" w:rsidRPr="000B46C5">
        <w:rPr>
          <w:bCs/>
        </w:rPr>
        <w:t>:</w:t>
      </w:r>
      <w:r w:rsidR="000310F5" w:rsidRPr="000B46C5">
        <w:rPr>
          <w:bCs/>
        </w:rPr>
        <w:t xml:space="preserve"> </w:t>
      </w:r>
    </w:p>
    <w:p w14:paraId="06443958" w14:textId="76EE095D" w:rsidR="00B22962" w:rsidRPr="000B46C5" w:rsidRDefault="00656C82" w:rsidP="001706F6">
      <w:r>
        <w:t>Nothing additional to report</w:t>
      </w:r>
      <w:r w:rsidR="000B46C5">
        <w:t>.</w:t>
      </w:r>
    </w:p>
    <w:p w14:paraId="02588E7C" w14:textId="77777777" w:rsidR="00720E6E" w:rsidRPr="00516E67" w:rsidRDefault="00720E6E" w:rsidP="00090C20">
      <w:pPr>
        <w:pStyle w:val="ListParagraph"/>
      </w:pPr>
    </w:p>
    <w:p w14:paraId="4C14F711" w14:textId="77777777" w:rsidR="00090C20" w:rsidRPr="00090C20" w:rsidRDefault="00B460E3" w:rsidP="00090C20">
      <w:pPr>
        <w:pStyle w:val="Heading2"/>
        <w:rPr>
          <w:b w:val="0"/>
          <w:bCs/>
        </w:rPr>
      </w:pPr>
      <w:r w:rsidRPr="00B22962">
        <w:rPr>
          <w:u w:val="single"/>
        </w:rPr>
        <w:t>Finance Report</w:t>
      </w:r>
      <w:r w:rsidR="00BE4F77">
        <w:rPr>
          <w:u w:val="single"/>
        </w:rPr>
        <w:t xml:space="preserve"> and approval of expenditure items from 1 </w:t>
      </w:r>
      <w:r w:rsidR="00605ED3">
        <w:rPr>
          <w:u w:val="single"/>
        </w:rPr>
        <w:t>September</w:t>
      </w:r>
      <w:r w:rsidR="00BE4F77">
        <w:rPr>
          <w:u w:val="single"/>
        </w:rPr>
        <w:t xml:space="preserve"> 2021 to 3</w:t>
      </w:r>
      <w:r w:rsidR="00040725">
        <w:rPr>
          <w:u w:val="single"/>
        </w:rPr>
        <w:t>0</w:t>
      </w:r>
      <w:r w:rsidR="00486B5A">
        <w:rPr>
          <w:u w:val="single"/>
        </w:rPr>
        <w:t xml:space="preserve"> </w:t>
      </w:r>
      <w:r w:rsidR="00040725">
        <w:rPr>
          <w:u w:val="single"/>
        </w:rPr>
        <w:t>September</w:t>
      </w:r>
      <w:r w:rsidR="00BE4F77">
        <w:rPr>
          <w:u w:val="single"/>
        </w:rPr>
        <w:t xml:space="preserve"> 2021</w:t>
      </w:r>
      <w:r w:rsidRPr="00B22962">
        <w:rPr>
          <w:u w:val="single"/>
        </w:rPr>
        <w:t>:</w:t>
      </w:r>
      <w:r w:rsidRPr="00B22962">
        <w:t xml:space="preserve"> </w:t>
      </w:r>
    </w:p>
    <w:p w14:paraId="1A5ED04A" w14:textId="61D88FE4" w:rsidR="0071107B" w:rsidRPr="00090C20" w:rsidRDefault="00CC21AF" w:rsidP="001706F6">
      <w:r w:rsidRPr="00090C20">
        <w:t>Councillors received the finance report.</w:t>
      </w:r>
      <w:r w:rsidR="0031687D" w:rsidRPr="00090C20">
        <w:t xml:space="preserve"> See a</w:t>
      </w:r>
      <w:r w:rsidR="00271FA9" w:rsidRPr="00090C20">
        <w:t>ppendix</w:t>
      </w:r>
      <w:r w:rsidR="004F52FD" w:rsidRPr="00090C20">
        <w:t xml:space="preserve"> </w:t>
      </w:r>
      <w:r w:rsidR="000B46C5" w:rsidRPr="00090C20">
        <w:t>1</w:t>
      </w:r>
      <w:r w:rsidR="0031687D" w:rsidRPr="00090C20">
        <w:t>.</w:t>
      </w:r>
      <w:r w:rsidRPr="00090C20">
        <w:t xml:space="preserve"> </w:t>
      </w:r>
      <w:r w:rsidR="00B460E3" w:rsidRPr="00090C20">
        <w:t>Councillors unanimously authorised the payments made</w:t>
      </w:r>
      <w:r w:rsidR="0031687D" w:rsidRPr="00090C20">
        <w:t xml:space="preserve"> during the month of</w:t>
      </w:r>
      <w:r w:rsidR="005B0195" w:rsidRPr="00090C20">
        <w:t xml:space="preserve"> </w:t>
      </w:r>
      <w:r w:rsidR="00040725" w:rsidRPr="00090C20">
        <w:t>September</w:t>
      </w:r>
      <w:r w:rsidR="00B460E3" w:rsidRPr="00090C20">
        <w:t>.</w:t>
      </w:r>
      <w:r w:rsidR="0031687D" w:rsidRPr="00090C20">
        <w:t xml:space="preserve"> See appendix </w:t>
      </w:r>
      <w:r w:rsidR="000B46C5" w:rsidRPr="00090C20">
        <w:t>2</w:t>
      </w:r>
      <w:r w:rsidR="0031687D" w:rsidRPr="00090C20">
        <w:t xml:space="preserve">. </w:t>
      </w:r>
      <w:r w:rsidR="00B460E3" w:rsidRPr="00090C20">
        <w:t xml:space="preserve"> Proposed by Councillor</w:t>
      </w:r>
      <w:r w:rsidR="00AD66C6" w:rsidRPr="00090C20">
        <w:t xml:space="preserve"> </w:t>
      </w:r>
      <w:r w:rsidR="00656C82" w:rsidRPr="00090C20">
        <w:t>Lillington</w:t>
      </w:r>
      <w:r w:rsidR="00B460E3" w:rsidRPr="00090C20">
        <w:t xml:space="preserve"> and seconded by Councillor </w:t>
      </w:r>
      <w:r w:rsidR="00040725" w:rsidRPr="00090C20">
        <w:t>Frost</w:t>
      </w:r>
      <w:r w:rsidR="003503FC" w:rsidRPr="00090C20">
        <w:t>.</w:t>
      </w:r>
    </w:p>
    <w:p w14:paraId="426964ED" w14:textId="77777777" w:rsidR="00BE4F77" w:rsidRDefault="00BE4F77" w:rsidP="00090C20">
      <w:pPr>
        <w:pStyle w:val="ListParagraph"/>
      </w:pPr>
    </w:p>
    <w:p w14:paraId="256D76FF" w14:textId="2DCE10EA" w:rsidR="001E5D28" w:rsidRPr="001E5D28" w:rsidRDefault="00BE4F77" w:rsidP="00090C20">
      <w:pPr>
        <w:pStyle w:val="Heading2"/>
      </w:pPr>
      <w:r w:rsidRPr="001E5D28">
        <w:t xml:space="preserve">Approval of bank reconciliations on the three accounts covering the period from 1 </w:t>
      </w:r>
      <w:r w:rsidR="00605ED3" w:rsidRPr="001E5D28">
        <w:t>August</w:t>
      </w:r>
      <w:r w:rsidRPr="001E5D28">
        <w:t xml:space="preserve"> 2021 to 3</w:t>
      </w:r>
      <w:r w:rsidR="00605ED3" w:rsidRPr="001E5D28">
        <w:t>1 August</w:t>
      </w:r>
      <w:r w:rsidRPr="001E5D28">
        <w:t xml:space="preserve"> 2021: </w:t>
      </w:r>
    </w:p>
    <w:p w14:paraId="6051B1DC" w14:textId="4425ABF1" w:rsidR="004E277C" w:rsidRDefault="00A86129" w:rsidP="001706F6">
      <w:r>
        <w:t xml:space="preserve">Unanimously agreed, having been proposed by Councillor </w:t>
      </w:r>
      <w:r w:rsidR="00040725">
        <w:t>Lillington</w:t>
      </w:r>
      <w:r>
        <w:t xml:space="preserve"> and seconded by Councillor </w:t>
      </w:r>
      <w:r w:rsidR="00040725">
        <w:t>Bushell</w:t>
      </w:r>
      <w:r>
        <w:t>. Councillor Lillington then signed the hard copies.</w:t>
      </w:r>
    </w:p>
    <w:p w14:paraId="392135FD" w14:textId="77777777" w:rsidR="00040725" w:rsidRDefault="00040725" w:rsidP="00090C20">
      <w:pPr>
        <w:pStyle w:val="ListParagraph"/>
      </w:pPr>
    </w:p>
    <w:p w14:paraId="4A21086C" w14:textId="77777777" w:rsidR="00E05F91" w:rsidRPr="00E05F91" w:rsidRDefault="00E05F91" w:rsidP="00090C20">
      <w:pPr>
        <w:pStyle w:val="Heading2"/>
      </w:pPr>
      <w:r>
        <w:t>Reports from committees:</w:t>
      </w:r>
    </w:p>
    <w:p w14:paraId="704CE515" w14:textId="77777777" w:rsidR="00E05F91" w:rsidRDefault="00E05F91" w:rsidP="00090C20">
      <w:pPr>
        <w:pStyle w:val="ListParagraph"/>
      </w:pPr>
    </w:p>
    <w:p w14:paraId="20117256" w14:textId="0B81FDE6" w:rsidR="001E5D28" w:rsidRPr="001706F6" w:rsidRDefault="00E05F91" w:rsidP="001706F6">
      <w:pPr>
        <w:pStyle w:val="Heading3"/>
      </w:pPr>
      <w:r w:rsidRPr="001706F6">
        <w:t>Environment committee</w:t>
      </w:r>
      <w:r w:rsidR="006408EB" w:rsidRPr="001706F6">
        <w:t xml:space="preserve">: </w:t>
      </w:r>
    </w:p>
    <w:p w14:paraId="50FD4C44" w14:textId="556BB527" w:rsidR="00E05F91" w:rsidRPr="00614403" w:rsidRDefault="00214801" w:rsidP="001706F6">
      <w:pPr>
        <w:ind w:firstLine="360"/>
      </w:pPr>
      <w:r>
        <w:t>Nothing to report</w:t>
      </w:r>
      <w:r w:rsidR="00A86129">
        <w:t>.</w:t>
      </w:r>
    </w:p>
    <w:p w14:paraId="2063AD70" w14:textId="77777777" w:rsidR="006408EB" w:rsidRPr="00614403" w:rsidRDefault="006408EB" w:rsidP="00090C20">
      <w:pPr>
        <w:pStyle w:val="ListParagraph"/>
      </w:pPr>
    </w:p>
    <w:p w14:paraId="0D4F2644" w14:textId="77777777" w:rsidR="001E5D28" w:rsidRDefault="00E05F91" w:rsidP="001706F6">
      <w:pPr>
        <w:pStyle w:val="Heading3"/>
      </w:pPr>
      <w:r>
        <w:t>Town Hall &amp; Finance</w:t>
      </w:r>
      <w:r w:rsidR="006408EB" w:rsidRPr="00E14C25">
        <w:t xml:space="preserve">: </w:t>
      </w:r>
    </w:p>
    <w:p w14:paraId="2B016846" w14:textId="7F48220C" w:rsidR="00E05F91" w:rsidRPr="00E14C25" w:rsidRDefault="00E14C25" w:rsidP="001706F6">
      <w:pPr>
        <w:ind w:firstLine="360"/>
      </w:pPr>
      <w:r w:rsidRPr="00E14C25">
        <w:t>N</w:t>
      </w:r>
      <w:r w:rsidR="00BB0267">
        <w:t>othing to report</w:t>
      </w:r>
      <w:r>
        <w:t>.</w:t>
      </w:r>
    </w:p>
    <w:p w14:paraId="7009FCF3" w14:textId="77777777" w:rsidR="006408EB" w:rsidRPr="00E05F91" w:rsidRDefault="006408EB" w:rsidP="00090C20">
      <w:pPr>
        <w:pStyle w:val="ListParagraph"/>
      </w:pPr>
    </w:p>
    <w:p w14:paraId="14CB5C3F" w14:textId="77777777" w:rsidR="001E5D28" w:rsidRPr="001E5D28" w:rsidRDefault="00E05F91" w:rsidP="001706F6">
      <w:pPr>
        <w:pStyle w:val="Heading3"/>
      </w:pPr>
      <w:r>
        <w:t>Planning</w:t>
      </w:r>
      <w:r w:rsidR="006408EB">
        <w:t xml:space="preserve">: </w:t>
      </w:r>
    </w:p>
    <w:p w14:paraId="4A39E6F8" w14:textId="60BED7FE" w:rsidR="00E05F91" w:rsidRDefault="00214801" w:rsidP="001706F6">
      <w:pPr>
        <w:ind w:firstLine="360"/>
      </w:pPr>
      <w:r w:rsidRPr="00040725">
        <w:t>Nothing to report</w:t>
      </w:r>
      <w:r w:rsidR="00A86129" w:rsidRPr="00040725">
        <w:t>.</w:t>
      </w:r>
      <w:r w:rsidR="00A86129">
        <w:t xml:space="preserve"> </w:t>
      </w:r>
    </w:p>
    <w:p w14:paraId="14711FB7" w14:textId="77777777" w:rsidR="00090C20" w:rsidRPr="006A311F" w:rsidRDefault="00090C20" w:rsidP="00090C20">
      <w:pPr>
        <w:pStyle w:val="ListParagraph"/>
      </w:pPr>
    </w:p>
    <w:p w14:paraId="593FACFC" w14:textId="77777777" w:rsidR="001E5D28" w:rsidRPr="001E5D28" w:rsidRDefault="00E05F91" w:rsidP="00090C20">
      <w:pPr>
        <w:pStyle w:val="Heading2"/>
      </w:pPr>
      <w:r>
        <w:t>Reports from councillors attending other meetings</w:t>
      </w:r>
      <w:r w:rsidR="006408EB">
        <w:t xml:space="preserve">: </w:t>
      </w:r>
    </w:p>
    <w:p w14:paraId="2A5E9921" w14:textId="589EA57E" w:rsidR="00123C2A" w:rsidRDefault="00CA7013" w:rsidP="00090C20">
      <w:r>
        <w:t>None.</w:t>
      </w:r>
    </w:p>
    <w:p w14:paraId="0A254316" w14:textId="77777777" w:rsidR="00BB0267" w:rsidRDefault="00BB0267" w:rsidP="00090C20"/>
    <w:p w14:paraId="528B4A07" w14:textId="77777777" w:rsidR="003A5880" w:rsidRDefault="00BE4F77" w:rsidP="00090C20">
      <w:r>
        <w:lastRenderedPageBreak/>
        <w:t>Dat</w:t>
      </w:r>
      <w:r w:rsidR="004553D4" w:rsidRPr="00450395">
        <w:t xml:space="preserve">e and time of next meeting: </w:t>
      </w:r>
      <w:r>
        <w:rPr>
          <w:b/>
        </w:rPr>
        <w:t xml:space="preserve">Monday </w:t>
      </w:r>
      <w:r w:rsidR="00605ED3">
        <w:rPr>
          <w:b/>
        </w:rPr>
        <w:t>1 Novem</w:t>
      </w:r>
      <w:r>
        <w:rPr>
          <w:b/>
        </w:rPr>
        <w:t>ber 2021 at 7pm</w:t>
      </w:r>
      <w:r w:rsidR="003A5880">
        <w:t>.</w:t>
      </w:r>
    </w:p>
    <w:p w14:paraId="44A3E0BC" w14:textId="77777777" w:rsidR="004553D4" w:rsidRPr="00450395" w:rsidRDefault="003A5880" w:rsidP="00090C20">
      <w:r>
        <w:t xml:space="preserve"> </w:t>
      </w:r>
    </w:p>
    <w:p w14:paraId="5DF15F3E" w14:textId="77777777" w:rsidR="00B90BFD" w:rsidRDefault="004553D4" w:rsidP="00090C20">
      <w:r w:rsidRPr="00450395">
        <w:t>Meeting closed</w:t>
      </w:r>
      <w:r w:rsidR="0053290F" w:rsidRPr="00450395">
        <w:t xml:space="preserve">: </w:t>
      </w:r>
      <w:r w:rsidR="009520EB">
        <w:t>8.</w:t>
      </w:r>
      <w:r w:rsidR="00605ED3">
        <w:t>1</w:t>
      </w:r>
      <w:r w:rsidR="00BE4F77">
        <w:t>0</w:t>
      </w:r>
      <w:r w:rsidR="009520EB">
        <w:t xml:space="preserve"> </w:t>
      </w:r>
      <w:r w:rsidR="005D0787" w:rsidRPr="00450395">
        <w:t>pm</w:t>
      </w:r>
    </w:p>
    <w:p w14:paraId="0FDFAA4A" w14:textId="77777777" w:rsidR="002E2B96" w:rsidRDefault="002E2B96" w:rsidP="00090C20"/>
    <w:p w14:paraId="1294876B" w14:textId="77777777" w:rsidR="002E2B96" w:rsidRDefault="002E2B96" w:rsidP="00090C20"/>
    <w:tbl>
      <w:tblPr>
        <w:tblStyle w:val="TableGrid"/>
        <w:tblW w:w="0" w:type="auto"/>
        <w:tblInd w:w="421" w:type="dxa"/>
        <w:tblLook w:val="04A0" w:firstRow="1" w:lastRow="0" w:firstColumn="1" w:lastColumn="0" w:noHBand="0" w:noVBand="1"/>
      </w:tblPr>
      <w:tblGrid>
        <w:gridCol w:w="793"/>
        <w:gridCol w:w="5670"/>
        <w:gridCol w:w="3310"/>
      </w:tblGrid>
      <w:tr w:rsidR="0031708E" w:rsidRPr="00112D16" w14:paraId="341C6374" w14:textId="77777777" w:rsidTr="00556111">
        <w:tc>
          <w:tcPr>
            <w:tcW w:w="746" w:type="dxa"/>
          </w:tcPr>
          <w:p w14:paraId="671BBFA1" w14:textId="77777777" w:rsidR="0031708E" w:rsidRPr="00112D16" w:rsidRDefault="0031708E" w:rsidP="001706F6">
            <w:pPr>
              <w:pStyle w:val="ListParagraph"/>
            </w:pPr>
            <w:r w:rsidRPr="00112D16">
              <w:t>Action point no.</w:t>
            </w:r>
          </w:p>
        </w:tc>
        <w:tc>
          <w:tcPr>
            <w:tcW w:w="5701" w:type="dxa"/>
          </w:tcPr>
          <w:p w14:paraId="2E936053" w14:textId="77777777" w:rsidR="0031708E" w:rsidRPr="00112D16" w:rsidRDefault="0031708E" w:rsidP="001706F6">
            <w:pPr>
              <w:pStyle w:val="ListParagraph"/>
            </w:pPr>
            <w:r w:rsidRPr="00112D16">
              <w:t>Action required</w:t>
            </w:r>
          </w:p>
        </w:tc>
        <w:tc>
          <w:tcPr>
            <w:tcW w:w="3326" w:type="dxa"/>
          </w:tcPr>
          <w:p w14:paraId="66E32C03" w14:textId="77777777" w:rsidR="0031708E" w:rsidRPr="00112D16" w:rsidRDefault="0031708E" w:rsidP="001706F6">
            <w:pPr>
              <w:pStyle w:val="ListParagraph"/>
            </w:pPr>
            <w:r w:rsidRPr="00112D16">
              <w:t>By whom</w:t>
            </w:r>
          </w:p>
        </w:tc>
      </w:tr>
      <w:tr w:rsidR="0031708E" w:rsidRPr="00112D16" w14:paraId="1BED6BA1" w14:textId="77777777" w:rsidTr="00556111">
        <w:tc>
          <w:tcPr>
            <w:tcW w:w="746" w:type="dxa"/>
          </w:tcPr>
          <w:p w14:paraId="4020365A" w14:textId="77777777" w:rsidR="0031708E" w:rsidRPr="00112D16" w:rsidRDefault="0031708E" w:rsidP="001706F6">
            <w:pPr>
              <w:pStyle w:val="ListParagraph"/>
            </w:pPr>
            <w:r w:rsidRPr="00112D16">
              <w:t>1</w:t>
            </w:r>
          </w:p>
        </w:tc>
        <w:tc>
          <w:tcPr>
            <w:tcW w:w="5701" w:type="dxa"/>
          </w:tcPr>
          <w:p w14:paraId="2ED1F30A" w14:textId="77777777" w:rsidR="0031708E" w:rsidRPr="00112D16" w:rsidRDefault="00372743" w:rsidP="001706F6">
            <w:pPr>
              <w:pStyle w:val="ListParagraph"/>
            </w:pPr>
            <w:r>
              <w:t>Provision of toilets at Millstream Meadow to be placed on agenda for November full council</w:t>
            </w:r>
          </w:p>
        </w:tc>
        <w:tc>
          <w:tcPr>
            <w:tcW w:w="3326" w:type="dxa"/>
          </w:tcPr>
          <w:p w14:paraId="47658007" w14:textId="77777777" w:rsidR="0031708E" w:rsidRPr="00112D16" w:rsidRDefault="00372743" w:rsidP="001706F6">
            <w:pPr>
              <w:pStyle w:val="ListParagraph"/>
            </w:pPr>
            <w:r>
              <w:t>The Clerk</w:t>
            </w:r>
          </w:p>
        </w:tc>
      </w:tr>
      <w:tr w:rsidR="003A5880" w:rsidRPr="00112D16" w14:paraId="6E94167A" w14:textId="77777777" w:rsidTr="00556111">
        <w:tc>
          <w:tcPr>
            <w:tcW w:w="746" w:type="dxa"/>
          </w:tcPr>
          <w:p w14:paraId="7E46C638" w14:textId="77777777" w:rsidR="003A5880" w:rsidRPr="00112D16" w:rsidRDefault="003A5880" w:rsidP="001706F6">
            <w:pPr>
              <w:pStyle w:val="ListParagraph"/>
            </w:pPr>
            <w:r w:rsidRPr="00112D16">
              <w:t>2</w:t>
            </w:r>
          </w:p>
        </w:tc>
        <w:tc>
          <w:tcPr>
            <w:tcW w:w="5701" w:type="dxa"/>
          </w:tcPr>
          <w:p w14:paraId="7C2F3E2A" w14:textId="77777777" w:rsidR="003A5880" w:rsidRPr="00112D16" w:rsidRDefault="008C68F3" w:rsidP="001706F6">
            <w:pPr>
              <w:pStyle w:val="ListParagraph"/>
            </w:pPr>
            <w:r>
              <w:t xml:space="preserve">A suitable date in January to be identified for the delivery of “bystander” training – </w:t>
            </w:r>
            <w:proofErr w:type="gramStart"/>
            <w:r>
              <w:t>at</w:t>
            </w:r>
            <w:proofErr w:type="gramEnd"/>
            <w:r>
              <w:t xml:space="preserve"> November full council</w:t>
            </w:r>
          </w:p>
        </w:tc>
        <w:tc>
          <w:tcPr>
            <w:tcW w:w="3326" w:type="dxa"/>
          </w:tcPr>
          <w:p w14:paraId="3B70B9C9" w14:textId="77777777" w:rsidR="003A5880" w:rsidRPr="00112D16" w:rsidRDefault="008C68F3" w:rsidP="001706F6">
            <w:pPr>
              <w:pStyle w:val="ListParagraph"/>
            </w:pPr>
            <w:r>
              <w:t>The Clerk &amp; councillors</w:t>
            </w:r>
          </w:p>
        </w:tc>
      </w:tr>
      <w:tr w:rsidR="001F31ED" w:rsidRPr="00112D16" w14:paraId="17C79BF7" w14:textId="77777777" w:rsidTr="00556111">
        <w:tc>
          <w:tcPr>
            <w:tcW w:w="746" w:type="dxa"/>
          </w:tcPr>
          <w:p w14:paraId="422F4AF2" w14:textId="77777777" w:rsidR="001F31ED" w:rsidRPr="00112D16" w:rsidRDefault="001F31ED" w:rsidP="001706F6">
            <w:pPr>
              <w:pStyle w:val="ListParagraph"/>
            </w:pPr>
            <w:r w:rsidRPr="00112D16">
              <w:t>3</w:t>
            </w:r>
          </w:p>
        </w:tc>
        <w:tc>
          <w:tcPr>
            <w:tcW w:w="5701" w:type="dxa"/>
          </w:tcPr>
          <w:p w14:paraId="2B5AECDF" w14:textId="77777777" w:rsidR="001F31ED" w:rsidRPr="00112D16" w:rsidRDefault="008C68F3" w:rsidP="001706F6">
            <w:pPr>
              <w:pStyle w:val="ListParagraph"/>
            </w:pPr>
            <w:r>
              <w:t xml:space="preserve">The anti-hate crime pledge to be listed as an agenda item </w:t>
            </w:r>
            <w:proofErr w:type="gramStart"/>
            <w:r>
              <w:t>at</w:t>
            </w:r>
            <w:proofErr w:type="gramEnd"/>
            <w:r>
              <w:t xml:space="preserve"> November full council</w:t>
            </w:r>
          </w:p>
        </w:tc>
        <w:tc>
          <w:tcPr>
            <w:tcW w:w="3326" w:type="dxa"/>
          </w:tcPr>
          <w:p w14:paraId="5A3E0160" w14:textId="77777777" w:rsidR="001F31ED" w:rsidRPr="00112D16" w:rsidRDefault="00335A64" w:rsidP="001706F6">
            <w:pPr>
              <w:pStyle w:val="ListParagraph"/>
            </w:pPr>
            <w:r>
              <w:t>The Clerk</w:t>
            </w:r>
          </w:p>
        </w:tc>
      </w:tr>
      <w:tr w:rsidR="00335A64" w:rsidRPr="00112D16" w14:paraId="5A5AAB2B" w14:textId="77777777" w:rsidTr="00556111">
        <w:tc>
          <w:tcPr>
            <w:tcW w:w="746" w:type="dxa"/>
          </w:tcPr>
          <w:p w14:paraId="5FB70F45" w14:textId="77777777" w:rsidR="00335A64" w:rsidRPr="00112D16" w:rsidRDefault="00335A64" w:rsidP="001706F6">
            <w:pPr>
              <w:pStyle w:val="ListParagraph"/>
            </w:pPr>
            <w:r w:rsidRPr="00112D16">
              <w:t>4</w:t>
            </w:r>
          </w:p>
        </w:tc>
        <w:tc>
          <w:tcPr>
            <w:tcW w:w="5701" w:type="dxa"/>
          </w:tcPr>
          <w:p w14:paraId="0CD1C148" w14:textId="77777777" w:rsidR="00335A64" w:rsidRPr="00112D16" w:rsidRDefault="00335A64" w:rsidP="001706F6">
            <w:pPr>
              <w:pStyle w:val="ListParagraph"/>
            </w:pPr>
            <w:r>
              <w:t xml:space="preserve">Lobby the Street Lighting team regarding the two broken </w:t>
            </w:r>
            <w:proofErr w:type="gramStart"/>
            <w:r>
              <w:t>stree</w:t>
            </w:r>
            <w:r w:rsidR="00845696">
              <w:t>t</w:t>
            </w:r>
            <w:r>
              <w:t xml:space="preserve"> lights</w:t>
            </w:r>
            <w:proofErr w:type="gramEnd"/>
            <w:r>
              <w:t xml:space="preserve"> at the Rock.</w:t>
            </w:r>
          </w:p>
        </w:tc>
        <w:tc>
          <w:tcPr>
            <w:tcW w:w="3326" w:type="dxa"/>
          </w:tcPr>
          <w:p w14:paraId="65F09A41" w14:textId="77777777" w:rsidR="00335A64" w:rsidRPr="00112D16" w:rsidRDefault="00335A64" w:rsidP="001706F6">
            <w:pPr>
              <w:pStyle w:val="ListParagraph"/>
            </w:pPr>
            <w:r>
              <w:t>County Councillor Brook</w:t>
            </w:r>
          </w:p>
        </w:tc>
      </w:tr>
      <w:tr w:rsidR="00845696" w:rsidRPr="00112D16" w14:paraId="40C6C673" w14:textId="77777777" w:rsidTr="00556111">
        <w:tc>
          <w:tcPr>
            <w:tcW w:w="746" w:type="dxa"/>
          </w:tcPr>
          <w:p w14:paraId="63657E9D" w14:textId="77777777" w:rsidR="00845696" w:rsidRPr="00112D16" w:rsidRDefault="00845696" w:rsidP="001706F6">
            <w:pPr>
              <w:pStyle w:val="ListParagraph"/>
            </w:pPr>
            <w:r w:rsidRPr="00112D16">
              <w:t>5</w:t>
            </w:r>
          </w:p>
        </w:tc>
        <w:tc>
          <w:tcPr>
            <w:tcW w:w="5701" w:type="dxa"/>
          </w:tcPr>
          <w:p w14:paraId="47B73FC0" w14:textId="77777777" w:rsidR="00845696" w:rsidRPr="00112D16" w:rsidRDefault="00845696" w:rsidP="001706F6">
            <w:pPr>
              <w:pStyle w:val="ListParagraph"/>
            </w:pPr>
            <w:r>
              <w:t>Consider cost of feasibility study to inform on the need and cost of having an indoor sports facility in Chudleigh</w:t>
            </w:r>
          </w:p>
        </w:tc>
        <w:tc>
          <w:tcPr>
            <w:tcW w:w="3326" w:type="dxa"/>
          </w:tcPr>
          <w:p w14:paraId="5C15861C" w14:textId="77777777" w:rsidR="00845696" w:rsidRPr="00112D16" w:rsidRDefault="00845696" w:rsidP="001706F6">
            <w:pPr>
              <w:pStyle w:val="ListParagraph"/>
            </w:pPr>
            <w:r>
              <w:t>Councillor McCormick</w:t>
            </w:r>
          </w:p>
        </w:tc>
      </w:tr>
      <w:tr w:rsidR="00A2518E" w:rsidRPr="00112D16" w14:paraId="4D950766" w14:textId="77777777" w:rsidTr="00556111">
        <w:tc>
          <w:tcPr>
            <w:tcW w:w="746" w:type="dxa"/>
          </w:tcPr>
          <w:p w14:paraId="24B8014C" w14:textId="77777777" w:rsidR="00A2518E" w:rsidRPr="00112D16" w:rsidRDefault="00A2518E" w:rsidP="001706F6">
            <w:pPr>
              <w:pStyle w:val="ListParagraph"/>
            </w:pPr>
            <w:r w:rsidRPr="00112D16">
              <w:t>6</w:t>
            </w:r>
          </w:p>
        </w:tc>
        <w:tc>
          <w:tcPr>
            <w:tcW w:w="5701" w:type="dxa"/>
          </w:tcPr>
          <w:p w14:paraId="42167A14" w14:textId="77777777" w:rsidR="00A2518E" w:rsidRPr="00112D16" w:rsidRDefault="00A2518E" w:rsidP="001706F6">
            <w:pPr>
              <w:pStyle w:val="ListParagraph"/>
            </w:pPr>
            <w:r>
              <w:t>Purchase three-bay noticeboard for Millstream Meadow</w:t>
            </w:r>
          </w:p>
        </w:tc>
        <w:tc>
          <w:tcPr>
            <w:tcW w:w="3326" w:type="dxa"/>
          </w:tcPr>
          <w:p w14:paraId="73563751" w14:textId="77777777" w:rsidR="00A2518E" w:rsidRPr="00112D16" w:rsidRDefault="00A2518E" w:rsidP="001706F6">
            <w:pPr>
              <w:pStyle w:val="ListParagraph"/>
            </w:pPr>
            <w:r>
              <w:t>The Clerk</w:t>
            </w:r>
          </w:p>
        </w:tc>
      </w:tr>
      <w:tr w:rsidR="00A2518E" w:rsidRPr="00112D16" w14:paraId="2F8C9AF4" w14:textId="77777777" w:rsidTr="00556111">
        <w:tc>
          <w:tcPr>
            <w:tcW w:w="746" w:type="dxa"/>
          </w:tcPr>
          <w:p w14:paraId="6949C053" w14:textId="77777777" w:rsidR="00A2518E" w:rsidRPr="00112D16" w:rsidRDefault="00A2518E" w:rsidP="001706F6">
            <w:pPr>
              <w:pStyle w:val="ListParagraph"/>
            </w:pPr>
            <w:r w:rsidRPr="00112D16">
              <w:t>7</w:t>
            </w:r>
          </w:p>
        </w:tc>
        <w:tc>
          <w:tcPr>
            <w:tcW w:w="5701" w:type="dxa"/>
          </w:tcPr>
          <w:p w14:paraId="4D641C0C" w14:textId="77777777" w:rsidR="00A2518E" w:rsidRPr="00112D16" w:rsidRDefault="00A2518E" w:rsidP="001706F6">
            <w:pPr>
              <w:pStyle w:val="ListParagraph"/>
            </w:pPr>
            <w:r>
              <w:t>Arrange follow-up meeting with Neighbourhood Highways Officer</w:t>
            </w:r>
          </w:p>
        </w:tc>
        <w:tc>
          <w:tcPr>
            <w:tcW w:w="3326" w:type="dxa"/>
          </w:tcPr>
          <w:p w14:paraId="1494E7C8" w14:textId="77777777" w:rsidR="00A2518E" w:rsidRPr="00112D16" w:rsidRDefault="00A2518E" w:rsidP="001706F6">
            <w:pPr>
              <w:pStyle w:val="ListParagraph"/>
            </w:pPr>
            <w:r>
              <w:t>The Clerk</w:t>
            </w:r>
          </w:p>
        </w:tc>
      </w:tr>
      <w:tr w:rsidR="00A2518E" w:rsidRPr="00112D16" w14:paraId="7A354745" w14:textId="77777777" w:rsidTr="00556111">
        <w:tc>
          <w:tcPr>
            <w:tcW w:w="746" w:type="dxa"/>
          </w:tcPr>
          <w:p w14:paraId="40215E6E" w14:textId="77777777" w:rsidR="00A2518E" w:rsidRPr="00112D16" w:rsidRDefault="00A2518E" w:rsidP="001706F6">
            <w:pPr>
              <w:pStyle w:val="ListParagraph"/>
            </w:pPr>
            <w:r w:rsidRPr="00112D16">
              <w:t>8</w:t>
            </w:r>
          </w:p>
        </w:tc>
        <w:tc>
          <w:tcPr>
            <w:tcW w:w="5701" w:type="dxa"/>
          </w:tcPr>
          <w:p w14:paraId="5B3068FE" w14:textId="77777777" w:rsidR="00A2518E" w:rsidRPr="00112D16" w:rsidRDefault="00040725" w:rsidP="001706F6">
            <w:pPr>
              <w:pStyle w:val="ListParagraph"/>
            </w:pPr>
            <w:r>
              <w:t>Ask Neighbourhood Highways Officer to organise monitoring of traffic speeds of vehicles exiting Chudleigh via Station Hill.</w:t>
            </w:r>
          </w:p>
        </w:tc>
        <w:tc>
          <w:tcPr>
            <w:tcW w:w="3326" w:type="dxa"/>
          </w:tcPr>
          <w:p w14:paraId="6B38B99A" w14:textId="77777777" w:rsidR="00A2518E" w:rsidRPr="00112D16" w:rsidRDefault="00A2518E" w:rsidP="001706F6">
            <w:pPr>
              <w:pStyle w:val="ListParagraph"/>
            </w:pPr>
            <w:r>
              <w:t>The Clerk</w:t>
            </w:r>
          </w:p>
        </w:tc>
      </w:tr>
    </w:tbl>
    <w:p w14:paraId="68FC2BDB" w14:textId="77777777" w:rsidR="00215285" w:rsidRDefault="00215285" w:rsidP="00090C20"/>
    <w:p w14:paraId="2D2B7243" w14:textId="77777777" w:rsidR="003A5181" w:rsidRDefault="00C40964" w:rsidP="00090C20">
      <w:r>
        <w:t>Signed:</w:t>
      </w:r>
    </w:p>
    <w:p w14:paraId="76CB37EC" w14:textId="77777777" w:rsidR="00C40964" w:rsidRDefault="00F57E85" w:rsidP="00090C20">
      <w:r>
        <w:t xml:space="preserve"> </w:t>
      </w:r>
    </w:p>
    <w:p w14:paraId="6D2D52CA" w14:textId="77777777" w:rsidR="00C40964" w:rsidRDefault="001F64AF" w:rsidP="00090C20">
      <w:r>
        <w:t>Martin Tinkler</w:t>
      </w:r>
      <w:r w:rsidR="0046070F">
        <w:t xml:space="preserve">: </w:t>
      </w:r>
      <w:r w:rsidR="00C40964">
        <w:t>Chair of Full Council</w:t>
      </w:r>
    </w:p>
    <w:p w14:paraId="7ECE0B89" w14:textId="77777777" w:rsidR="00C40964" w:rsidRDefault="00C40964" w:rsidP="00090C20"/>
    <w:p w14:paraId="419D8639" w14:textId="77777777" w:rsidR="00972699" w:rsidRDefault="00255BB9" w:rsidP="00090C20">
      <w:r>
        <w:t>Mon</w:t>
      </w:r>
      <w:r w:rsidR="005246C1">
        <w:t>day</w:t>
      </w:r>
      <w:r w:rsidR="004E277C">
        <w:t xml:space="preserve"> </w:t>
      </w:r>
      <w:r w:rsidR="00605ED3">
        <w:t>1 Novem</w:t>
      </w:r>
      <w:r w:rsidR="00BE4F77">
        <w:t>ber</w:t>
      </w:r>
      <w:r w:rsidR="005246C1">
        <w:t xml:space="preserve"> 2021 </w:t>
      </w:r>
    </w:p>
    <w:p w14:paraId="5333117F" w14:textId="77777777" w:rsidR="00F27C19" w:rsidRDefault="00F27C19" w:rsidP="00090C20"/>
    <w:p w14:paraId="69331857" w14:textId="77777777" w:rsidR="005B0195" w:rsidRDefault="005B0195" w:rsidP="00090C20"/>
    <w:p w14:paraId="07E19580" w14:textId="0CD3808D" w:rsidR="00CC05E8" w:rsidRDefault="00911C31" w:rsidP="00090C20">
      <w:pPr>
        <w:pStyle w:val="Heading2"/>
        <w:numPr>
          <w:ilvl w:val="0"/>
          <w:numId w:val="0"/>
        </w:numPr>
        <w:rPr>
          <w:u w:val="single"/>
        </w:rPr>
      </w:pPr>
      <w:r>
        <w:rPr>
          <w:rFonts w:ascii="Calibri" w:hAnsi="Calibri"/>
        </w:rPr>
        <w:t>Appendix 1</w:t>
      </w:r>
      <w:r w:rsidR="001E5D28">
        <w:rPr>
          <w:rFonts w:ascii="Calibri" w:hAnsi="Calibri"/>
        </w:rPr>
        <w:t xml:space="preserve"> - </w:t>
      </w:r>
      <w:r w:rsidR="001E5D28" w:rsidRPr="001E5D28">
        <w:t>Finance Report to Full Council: October 2021</w:t>
      </w:r>
    </w:p>
    <w:p w14:paraId="7430FFD3" w14:textId="77777777" w:rsidR="00CC05E8" w:rsidRDefault="00CC05E8" w:rsidP="00090C20"/>
    <w:p w14:paraId="16D347ED" w14:textId="5A10025A" w:rsidR="00CC05E8" w:rsidRDefault="00CC05E8" w:rsidP="00090C20">
      <w:r>
        <w:t xml:space="preserve">Balances </w:t>
      </w:r>
      <w:proofErr w:type="gramStart"/>
      <w:r>
        <w:t>at</w:t>
      </w:r>
      <w:proofErr w:type="gramEnd"/>
      <w:r>
        <w:t xml:space="preserve"> 30 Se</w:t>
      </w:r>
      <w:r w:rsidR="00090C20">
        <w:t>p</w:t>
      </w:r>
      <w:r>
        <w:t xml:space="preserve">tember 2021. </w:t>
      </w:r>
    </w:p>
    <w:p w14:paraId="427B15C1" w14:textId="77777777" w:rsidR="00CC05E8" w:rsidRDefault="00CC05E8" w:rsidP="00090C20"/>
    <w:p w14:paraId="06FE71F8" w14:textId="77777777" w:rsidR="00CC05E8" w:rsidRDefault="00CC05E8" w:rsidP="00090C20">
      <w:pPr>
        <w:pStyle w:val="ListParagraph"/>
      </w:pPr>
    </w:p>
    <w:tbl>
      <w:tblPr>
        <w:tblStyle w:val="TableGrid"/>
        <w:tblW w:w="0" w:type="auto"/>
        <w:tblLook w:val="04A0" w:firstRow="1" w:lastRow="0" w:firstColumn="1" w:lastColumn="0" w:noHBand="0" w:noVBand="1"/>
      </w:tblPr>
      <w:tblGrid>
        <w:gridCol w:w="3399"/>
        <w:gridCol w:w="3396"/>
        <w:gridCol w:w="3399"/>
      </w:tblGrid>
      <w:tr w:rsidR="00CC05E8" w:rsidRPr="00E274B3" w14:paraId="384E3325" w14:textId="77777777" w:rsidTr="00090C20">
        <w:tc>
          <w:tcPr>
            <w:tcW w:w="3473" w:type="dxa"/>
          </w:tcPr>
          <w:p w14:paraId="6A66FD4D" w14:textId="77777777" w:rsidR="00CC05E8" w:rsidRPr="00E274B3" w:rsidRDefault="00CC05E8" w:rsidP="001706F6">
            <w:pPr>
              <w:pStyle w:val="ListParagraph"/>
            </w:pPr>
            <w:r>
              <w:t>Current account</w:t>
            </w:r>
          </w:p>
        </w:tc>
        <w:tc>
          <w:tcPr>
            <w:tcW w:w="3473" w:type="dxa"/>
          </w:tcPr>
          <w:p w14:paraId="0C105462" w14:textId="77777777" w:rsidR="00CC05E8" w:rsidRPr="00E274B3" w:rsidRDefault="00CC05E8" w:rsidP="001706F6">
            <w:pPr>
              <w:pStyle w:val="ListParagraph"/>
            </w:pPr>
            <w:r>
              <w:t>£14,523.94</w:t>
            </w:r>
          </w:p>
        </w:tc>
        <w:tc>
          <w:tcPr>
            <w:tcW w:w="3474" w:type="dxa"/>
          </w:tcPr>
          <w:p w14:paraId="6981EC2C" w14:textId="77777777" w:rsidR="00CC05E8" w:rsidRPr="00E274B3" w:rsidRDefault="00CC05E8" w:rsidP="001706F6">
            <w:pPr>
              <w:pStyle w:val="ListParagraph"/>
            </w:pPr>
          </w:p>
        </w:tc>
      </w:tr>
      <w:tr w:rsidR="00CC05E8" w:rsidRPr="00E274B3" w14:paraId="4F135828" w14:textId="77777777" w:rsidTr="00090C20">
        <w:tc>
          <w:tcPr>
            <w:tcW w:w="3473" w:type="dxa"/>
          </w:tcPr>
          <w:p w14:paraId="2B0CE025" w14:textId="77777777" w:rsidR="00CC05E8" w:rsidRPr="00E274B3" w:rsidRDefault="00CC05E8" w:rsidP="001706F6">
            <w:pPr>
              <w:pStyle w:val="ListParagraph"/>
            </w:pPr>
            <w:r w:rsidRPr="00E274B3">
              <w:t>Deposit Account</w:t>
            </w:r>
          </w:p>
        </w:tc>
        <w:tc>
          <w:tcPr>
            <w:tcW w:w="3473" w:type="dxa"/>
          </w:tcPr>
          <w:p w14:paraId="27FFACC8" w14:textId="77777777" w:rsidR="00CC05E8" w:rsidRPr="00E274B3" w:rsidRDefault="00CC05E8" w:rsidP="001706F6">
            <w:pPr>
              <w:pStyle w:val="ListParagraph"/>
            </w:pPr>
            <w:r>
              <w:t>£233,857.02</w:t>
            </w:r>
          </w:p>
        </w:tc>
        <w:tc>
          <w:tcPr>
            <w:tcW w:w="3474" w:type="dxa"/>
          </w:tcPr>
          <w:p w14:paraId="1694371F" w14:textId="77777777" w:rsidR="00CC05E8" w:rsidRPr="00E274B3" w:rsidRDefault="00CC05E8" w:rsidP="001706F6">
            <w:pPr>
              <w:pStyle w:val="ListParagraph"/>
            </w:pPr>
            <w:r>
              <w:t xml:space="preserve">The second half of the precept was received on 29/9/21 </w:t>
            </w:r>
          </w:p>
        </w:tc>
      </w:tr>
      <w:tr w:rsidR="00CC05E8" w:rsidRPr="00E274B3" w14:paraId="0AFE59C6" w14:textId="77777777" w:rsidTr="00090C20">
        <w:tc>
          <w:tcPr>
            <w:tcW w:w="3473" w:type="dxa"/>
          </w:tcPr>
          <w:p w14:paraId="3429E3B4" w14:textId="77777777" w:rsidR="00CC05E8" w:rsidRPr="00E274B3" w:rsidRDefault="00CC05E8" w:rsidP="001706F6">
            <w:pPr>
              <w:pStyle w:val="ListParagraph"/>
            </w:pPr>
            <w:r>
              <w:t>Building maintenance</w:t>
            </w:r>
            <w:r w:rsidRPr="00E274B3">
              <w:t xml:space="preserve"> account</w:t>
            </w:r>
          </w:p>
        </w:tc>
        <w:tc>
          <w:tcPr>
            <w:tcW w:w="3473" w:type="dxa"/>
          </w:tcPr>
          <w:p w14:paraId="46113CD1" w14:textId="77777777" w:rsidR="00CC05E8" w:rsidRPr="00E274B3" w:rsidRDefault="00CC05E8" w:rsidP="001706F6">
            <w:pPr>
              <w:pStyle w:val="ListParagraph"/>
            </w:pPr>
            <w:r>
              <w:t>£26,012.99</w:t>
            </w:r>
          </w:p>
        </w:tc>
        <w:tc>
          <w:tcPr>
            <w:tcW w:w="3474" w:type="dxa"/>
          </w:tcPr>
          <w:p w14:paraId="1E570242" w14:textId="77777777" w:rsidR="00CC05E8" w:rsidRPr="00E274B3" w:rsidRDefault="00CC05E8" w:rsidP="001706F6">
            <w:pPr>
              <w:pStyle w:val="ListParagraph"/>
            </w:pPr>
            <w:r>
              <w:t xml:space="preserve">It was agreed to set aside £6,500 per annum to build up a building maintenance fund. Its initial primary purpose is for the re-plastering of the Woodway Room. </w:t>
            </w:r>
          </w:p>
        </w:tc>
      </w:tr>
    </w:tbl>
    <w:p w14:paraId="5AC6B275" w14:textId="77777777" w:rsidR="00CC05E8" w:rsidRDefault="00CC05E8" w:rsidP="00090C20"/>
    <w:p w14:paraId="13B90ED2" w14:textId="77777777" w:rsidR="00CC05E8" w:rsidRDefault="00CC05E8" w:rsidP="00090C20">
      <w:r>
        <w:t xml:space="preserve">Ring-fenced funds included in the deposit account </w:t>
      </w:r>
      <w:proofErr w:type="gramStart"/>
      <w:r>
        <w:t>above:-</w:t>
      </w:r>
      <w:proofErr w:type="gramEnd"/>
    </w:p>
    <w:p w14:paraId="3D7A3960" w14:textId="77777777" w:rsidR="00CC05E8" w:rsidRDefault="00CC05E8" w:rsidP="00090C20"/>
    <w:p w14:paraId="14F7DC5D" w14:textId="77777777" w:rsidR="00CC05E8" w:rsidRPr="000C6889" w:rsidRDefault="00CC05E8" w:rsidP="00090C20">
      <w:r w:rsidRPr="000C6889">
        <w:t>£</w:t>
      </w:r>
      <w:r>
        <w:t>823</w:t>
      </w:r>
      <w:r w:rsidRPr="000C6889">
        <w:t xml:space="preserve"> from DCC for P3 grant </w:t>
      </w:r>
      <w:r>
        <w:t>(footpaths)</w:t>
      </w:r>
    </w:p>
    <w:p w14:paraId="03CD9004" w14:textId="77777777" w:rsidR="00CC05E8" w:rsidRDefault="00CC05E8" w:rsidP="00090C20">
      <w:r>
        <w:t xml:space="preserve">£46,847.21 CIL funds </w:t>
      </w:r>
    </w:p>
    <w:p w14:paraId="001A8DB9" w14:textId="77777777" w:rsidR="00CC05E8" w:rsidRDefault="00CC05E8" w:rsidP="00090C20"/>
    <w:p w14:paraId="15BBA264" w14:textId="77777777" w:rsidR="00CC05E8" w:rsidRDefault="00CC05E8" w:rsidP="00090C20"/>
    <w:p w14:paraId="5A5181F0" w14:textId="77777777" w:rsidR="00CC05E8" w:rsidRDefault="00CC05E8" w:rsidP="00090C20">
      <w:r w:rsidRPr="000C6889">
        <w:t>Total: £</w:t>
      </w:r>
      <w:r>
        <w:t>47,670.21</w:t>
      </w:r>
    </w:p>
    <w:p w14:paraId="03F2B175" w14:textId="77777777" w:rsidR="00CC05E8" w:rsidRDefault="00CC05E8" w:rsidP="00090C20"/>
    <w:p w14:paraId="108E9652" w14:textId="77777777" w:rsidR="00CC05E8" w:rsidRDefault="00CC05E8" w:rsidP="00090C20">
      <w:r>
        <w:t xml:space="preserve">  </w:t>
      </w:r>
    </w:p>
    <w:p w14:paraId="49297FD6" w14:textId="77777777" w:rsidR="00CC05E8" w:rsidRDefault="00CC05E8" w:rsidP="00090C20"/>
    <w:p w14:paraId="581A097C" w14:textId="77777777" w:rsidR="00CC05E8" w:rsidRDefault="00CC05E8" w:rsidP="00090C20">
      <w:r>
        <w:t>John Carlton</w:t>
      </w:r>
    </w:p>
    <w:p w14:paraId="79EAC497" w14:textId="77777777" w:rsidR="00CC05E8" w:rsidRDefault="00CC05E8" w:rsidP="00090C20">
      <w:r>
        <w:t>Town Clerk</w:t>
      </w:r>
    </w:p>
    <w:p w14:paraId="3E84E04C" w14:textId="77777777" w:rsidR="00CC05E8" w:rsidRDefault="00CC05E8" w:rsidP="00090C20"/>
    <w:p w14:paraId="0A9D9ECD" w14:textId="77777777" w:rsidR="00CC05E8" w:rsidRDefault="00CC05E8" w:rsidP="00090C20">
      <w:pPr>
        <w:pStyle w:val="Heading2"/>
        <w:numPr>
          <w:ilvl w:val="0"/>
          <w:numId w:val="0"/>
        </w:numPr>
        <w:ind w:left="720" w:hanging="360"/>
      </w:pPr>
      <w:r>
        <w:t>Appendix 2</w:t>
      </w:r>
    </w:p>
    <w:p w14:paraId="5BE1D41F" w14:textId="77777777" w:rsidR="00CC05E8" w:rsidRDefault="00CC05E8" w:rsidP="00090C20"/>
    <w:tbl>
      <w:tblPr>
        <w:tblStyle w:val="TableGrid"/>
        <w:tblW w:w="0" w:type="auto"/>
        <w:tblLook w:val="04A0" w:firstRow="1" w:lastRow="0" w:firstColumn="1" w:lastColumn="0" w:noHBand="0" w:noVBand="1"/>
      </w:tblPr>
      <w:tblGrid>
        <w:gridCol w:w="1594"/>
        <w:gridCol w:w="899"/>
        <w:gridCol w:w="1262"/>
        <w:gridCol w:w="1585"/>
        <w:gridCol w:w="1219"/>
        <w:gridCol w:w="1219"/>
        <w:gridCol w:w="1219"/>
        <w:gridCol w:w="1195"/>
      </w:tblGrid>
      <w:tr w:rsidR="006B5711" w:rsidRPr="006B5711" w14:paraId="2CA1FCA5" w14:textId="77777777" w:rsidTr="00090C20">
        <w:trPr>
          <w:trHeight w:val="439"/>
        </w:trPr>
        <w:tc>
          <w:tcPr>
            <w:tcW w:w="1594" w:type="dxa"/>
          </w:tcPr>
          <w:p w14:paraId="01938534" w14:textId="77777777" w:rsidR="006B5711" w:rsidRPr="006B5711" w:rsidRDefault="006B5711" w:rsidP="001706F6">
            <w:pPr>
              <w:pStyle w:val="ListParagraph"/>
              <w:rPr>
                <w:lang w:eastAsia="en-GB"/>
              </w:rPr>
            </w:pPr>
            <w:r w:rsidRPr="006B5711">
              <w:rPr>
                <w:lang w:eastAsia="en-GB"/>
              </w:rPr>
              <w:t>Date</w:t>
            </w:r>
          </w:p>
        </w:tc>
        <w:tc>
          <w:tcPr>
            <w:tcW w:w="872" w:type="dxa"/>
          </w:tcPr>
          <w:p w14:paraId="1369CA80" w14:textId="77777777" w:rsidR="006B5711" w:rsidRPr="006B5711" w:rsidRDefault="006B5711" w:rsidP="001706F6">
            <w:pPr>
              <w:pStyle w:val="ListParagraph"/>
              <w:rPr>
                <w:lang w:eastAsia="en-GB"/>
              </w:rPr>
            </w:pPr>
            <w:r w:rsidRPr="006B5711">
              <w:rPr>
                <w:lang w:eastAsia="en-GB"/>
              </w:rPr>
              <w:t>Cheque No</w:t>
            </w:r>
          </w:p>
        </w:tc>
        <w:tc>
          <w:tcPr>
            <w:tcW w:w="1221" w:type="dxa"/>
          </w:tcPr>
          <w:p w14:paraId="5C8A433A" w14:textId="77777777" w:rsidR="006B5711" w:rsidRPr="006B5711" w:rsidRDefault="006B5711" w:rsidP="001706F6">
            <w:pPr>
              <w:pStyle w:val="ListParagraph"/>
              <w:rPr>
                <w:lang w:eastAsia="en-GB"/>
              </w:rPr>
            </w:pPr>
            <w:r w:rsidRPr="006B5711">
              <w:rPr>
                <w:lang w:eastAsia="en-GB"/>
              </w:rPr>
              <w:t>Payee</w:t>
            </w:r>
          </w:p>
        </w:tc>
        <w:tc>
          <w:tcPr>
            <w:tcW w:w="1531" w:type="dxa"/>
          </w:tcPr>
          <w:p w14:paraId="3F41EC4A" w14:textId="77777777" w:rsidR="006B5711" w:rsidRPr="006B5711" w:rsidRDefault="006B5711" w:rsidP="001706F6">
            <w:pPr>
              <w:pStyle w:val="ListParagraph"/>
              <w:rPr>
                <w:lang w:eastAsia="en-GB"/>
              </w:rPr>
            </w:pPr>
            <w:r w:rsidRPr="006B5711">
              <w:rPr>
                <w:lang w:eastAsia="en-GB"/>
              </w:rPr>
              <w:t>Goods/services provided</w:t>
            </w:r>
          </w:p>
        </w:tc>
        <w:tc>
          <w:tcPr>
            <w:tcW w:w="1180" w:type="dxa"/>
          </w:tcPr>
          <w:p w14:paraId="5F12975E" w14:textId="77777777" w:rsidR="006B5711" w:rsidRPr="006B5711" w:rsidRDefault="006B5711" w:rsidP="001706F6">
            <w:pPr>
              <w:pStyle w:val="ListParagraph"/>
              <w:rPr>
                <w:lang w:eastAsia="en-GB"/>
              </w:rPr>
            </w:pPr>
            <w:r w:rsidRPr="006B5711">
              <w:rPr>
                <w:lang w:eastAsia="en-GB"/>
              </w:rPr>
              <w:t>Out</w:t>
            </w:r>
          </w:p>
        </w:tc>
        <w:tc>
          <w:tcPr>
            <w:tcW w:w="1180" w:type="dxa"/>
          </w:tcPr>
          <w:p w14:paraId="6745CBBC" w14:textId="77777777" w:rsidR="006B5711" w:rsidRPr="006B5711" w:rsidRDefault="006B5711" w:rsidP="001706F6">
            <w:pPr>
              <w:pStyle w:val="ListParagraph"/>
              <w:rPr>
                <w:lang w:eastAsia="en-GB"/>
              </w:rPr>
            </w:pPr>
            <w:r w:rsidRPr="006B5711">
              <w:rPr>
                <w:lang w:eastAsia="en-GB"/>
              </w:rPr>
              <w:t>Deposits</w:t>
            </w:r>
          </w:p>
        </w:tc>
        <w:tc>
          <w:tcPr>
            <w:tcW w:w="1180" w:type="dxa"/>
          </w:tcPr>
          <w:p w14:paraId="7BA5DC49" w14:textId="77777777" w:rsidR="006B5711" w:rsidRPr="006B5711" w:rsidRDefault="006B5711" w:rsidP="001706F6">
            <w:pPr>
              <w:pStyle w:val="ListParagraph"/>
              <w:rPr>
                <w:lang w:eastAsia="en-GB"/>
              </w:rPr>
            </w:pPr>
            <w:r w:rsidRPr="006B5711">
              <w:rPr>
                <w:lang w:eastAsia="en-GB"/>
              </w:rPr>
              <w:t>Balance</w:t>
            </w:r>
          </w:p>
        </w:tc>
        <w:tc>
          <w:tcPr>
            <w:tcW w:w="1157" w:type="dxa"/>
          </w:tcPr>
          <w:p w14:paraId="2500D96D" w14:textId="77777777" w:rsidR="006B5711" w:rsidRPr="006B5711" w:rsidRDefault="006B5711" w:rsidP="001706F6">
            <w:pPr>
              <w:pStyle w:val="ListParagraph"/>
              <w:rPr>
                <w:lang w:eastAsia="en-GB"/>
              </w:rPr>
            </w:pPr>
            <w:r w:rsidRPr="006B5711">
              <w:rPr>
                <w:lang w:eastAsia="en-GB"/>
              </w:rPr>
              <w:t>Checked (Initials and date)</w:t>
            </w:r>
          </w:p>
        </w:tc>
      </w:tr>
      <w:tr w:rsidR="006B5711" w:rsidRPr="006B5711" w14:paraId="0F61EDED" w14:textId="77777777" w:rsidTr="00090C20">
        <w:tc>
          <w:tcPr>
            <w:tcW w:w="1594" w:type="dxa"/>
          </w:tcPr>
          <w:p w14:paraId="5D661BCF" w14:textId="77777777" w:rsidR="006B5711" w:rsidRPr="006B5711" w:rsidRDefault="006B5711" w:rsidP="001706F6">
            <w:pPr>
              <w:pStyle w:val="ListParagraph"/>
              <w:rPr>
                <w:lang w:eastAsia="en-GB"/>
              </w:rPr>
            </w:pPr>
          </w:p>
        </w:tc>
        <w:tc>
          <w:tcPr>
            <w:tcW w:w="872" w:type="dxa"/>
          </w:tcPr>
          <w:p w14:paraId="3145B42F" w14:textId="77777777" w:rsidR="006B5711" w:rsidRPr="006B5711" w:rsidRDefault="006B5711" w:rsidP="001706F6">
            <w:pPr>
              <w:pStyle w:val="ListParagraph"/>
              <w:rPr>
                <w:lang w:eastAsia="en-GB"/>
              </w:rPr>
            </w:pPr>
          </w:p>
        </w:tc>
        <w:tc>
          <w:tcPr>
            <w:tcW w:w="1221" w:type="dxa"/>
          </w:tcPr>
          <w:p w14:paraId="5A1E3CB3" w14:textId="77777777" w:rsidR="006B5711" w:rsidRPr="006B5711" w:rsidRDefault="006B5711" w:rsidP="001706F6">
            <w:pPr>
              <w:pStyle w:val="ListParagraph"/>
              <w:rPr>
                <w:lang w:eastAsia="en-GB"/>
              </w:rPr>
            </w:pPr>
          </w:p>
        </w:tc>
        <w:tc>
          <w:tcPr>
            <w:tcW w:w="1531" w:type="dxa"/>
          </w:tcPr>
          <w:p w14:paraId="550B7FC2" w14:textId="77777777" w:rsidR="006B5711" w:rsidRPr="006B5711" w:rsidRDefault="006B5711" w:rsidP="001706F6">
            <w:pPr>
              <w:pStyle w:val="ListParagraph"/>
              <w:rPr>
                <w:lang w:eastAsia="en-GB"/>
              </w:rPr>
            </w:pPr>
          </w:p>
        </w:tc>
        <w:tc>
          <w:tcPr>
            <w:tcW w:w="1180" w:type="dxa"/>
          </w:tcPr>
          <w:p w14:paraId="3531226C" w14:textId="77777777" w:rsidR="006B5711" w:rsidRPr="006B5711" w:rsidRDefault="006B5711" w:rsidP="001706F6">
            <w:pPr>
              <w:pStyle w:val="ListParagraph"/>
              <w:rPr>
                <w:lang w:eastAsia="en-GB"/>
              </w:rPr>
            </w:pPr>
          </w:p>
        </w:tc>
        <w:tc>
          <w:tcPr>
            <w:tcW w:w="1180" w:type="dxa"/>
          </w:tcPr>
          <w:p w14:paraId="3902671F" w14:textId="77777777" w:rsidR="006B5711" w:rsidRPr="006B5711" w:rsidRDefault="006B5711" w:rsidP="001706F6">
            <w:pPr>
              <w:pStyle w:val="ListParagraph"/>
              <w:rPr>
                <w:lang w:eastAsia="en-GB"/>
              </w:rPr>
            </w:pPr>
          </w:p>
        </w:tc>
        <w:tc>
          <w:tcPr>
            <w:tcW w:w="1180" w:type="dxa"/>
          </w:tcPr>
          <w:p w14:paraId="2C3ADA98" w14:textId="77777777" w:rsidR="006B5711" w:rsidRPr="006B5711" w:rsidRDefault="006B5711" w:rsidP="001706F6">
            <w:pPr>
              <w:pStyle w:val="ListParagraph"/>
              <w:rPr>
                <w:lang w:eastAsia="en-GB"/>
              </w:rPr>
            </w:pPr>
            <w:r w:rsidRPr="006B5711">
              <w:rPr>
                <w:lang w:eastAsia="en-GB"/>
              </w:rPr>
              <w:t>£7,894.27</w:t>
            </w:r>
          </w:p>
        </w:tc>
        <w:tc>
          <w:tcPr>
            <w:tcW w:w="1157" w:type="dxa"/>
          </w:tcPr>
          <w:p w14:paraId="68E0B3E3" w14:textId="77777777" w:rsidR="006B5711" w:rsidRPr="006B5711" w:rsidRDefault="006B5711" w:rsidP="001706F6">
            <w:pPr>
              <w:pStyle w:val="ListParagraph"/>
              <w:rPr>
                <w:lang w:eastAsia="en-GB"/>
              </w:rPr>
            </w:pPr>
          </w:p>
        </w:tc>
      </w:tr>
      <w:tr w:rsidR="006B5711" w:rsidRPr="006B5711" w14:paraId="72994DD0" w14:textId="77777777" w:rsidTr="00090C20">
        <w:trPr>
          <w:trHeight w:val="481"/>
        </w:trPr>
        <w:tc>
          <w:tcPr>
            <w:tcW w:w="1594" w:type="dxa"/>
          </w:tcPr>
          <w:p w14:paraId="1CD45D8A" w14:textId="77777777" w:rsidR="006B5711" w:rsidRPr="006B5711" w:rsidRDefault="006B5711" w:rsidP="001706F6">
            <w:pPr>
              <w:pStyle w:val="ListParagraph"/>
              <w:rPr>
                <w:lang w:eastAsia="en-GB"/>
              </w:rPr>
            </w:pPr>
            <w:r w:rsidRPr="006B5711">
              <w:rPr>
                <w:lang w:eastAsia="en-GB"/>
              </w:rPr>
              <w:t>16/9/21</w:t>
            </w:r>
          </w:p>
        </w:tc>
        <w:tc>
          <w:tcPr>
            <w:tcW w:w="872" w:type="dxa"/>
          </w:tcPr>
          <w:p w14:paraId="1A15291D" w14:textId="77777777" w:rsidR="006B5711" w:rsidRPr="006B5711" w:rsidRDefault="006B5711" w:rsidP="001706F6">
            <w:pPr>
              <w:pStyle w:val="ListParagraph"/>
              <w:rPr>
                <w:lang w:eastAsia="en-GB"/>
              </w:rPr>
            </w:pPr>
            <w:r w:rsidRPr="006B5711">
              <w:rPr>
                <w:lang w:eastAsia="en-GB"/>
              </w:rPr>
              <w:t>DD</w:t>
            </w:r>
          </w:p>
        </w:tc>
        <w:tc>
          <w:tcPr>
            <w:tcW w:w="1221" w:type="dxa"/>
          </w:tcPr>
          <w:p w14:paraId="38D6F6EE" w14:textId="77777777" w:rsidR="006B5711" w:rsidRPr="006B5711" w:rsidRDefault="006B5711" w:rsidP="001706F6">
            <w:pPr>
              <w:pStyle w:val="ListParagraph"/>
              <w:rPr>
                <w:lang w:eastAsia="en-GB"/>
              </w:rPr>
            </w:pPr>
            <w:r w:rsidRPr="006B5711">
              <w:rPr>
                <w:lang w:eastAsia="en-GB"/>
              </w:rPr>
              <w:t>SAGE</w:t>
            </w:r>
          </w:p>
        </w:tc>
        <w:tc>
          <w:tcPr>
            <w:tcW w:w="1531" w:type="dxa"/>
          </w:tcPr>
          <w:p w14:paraId="29CBE78C" w14:textId="77777777" w:rsidR="006B5711" w:rsidRPr="006B5711" w:rsidRDefault="006B5711" w:rsidP="001706F6">
            <w:pPr>
              <w:pStyle w:val="ListParagraph"/>
              <w:rPr>
                <w:lang w:eastAsia="en-GB"/>
              </w:rPr>
            </w:pPr>
            <w:r w:rsidRPr="006B5711">
              <w:rPr>
                <w:lang w:eastAsia="en-GB"/>
              </w:rPr>
              <w:t>Accounts package</w:t>
            </w:r>
          </w:p>
        </w:tc>
        <w:tc>
          <w:tcPr>
            <w:tcW w:w="1180" w:type="dxa"/>
          </w:tcPr>
          <w:p w14:paraId="0E7EAC98" w14:textId="77777777" w:rsidR="006B5711" w:rsidRPr="006B5711" w:rsidRDefault="006B5711" w:rsidP="001706F6">
            <w:pPr>
              <w:pStyle w:val="ListParagraph"/>
              <w:rPr>
                <w:lang w:eastAsia="en-GB"/>
              </w:rPr>
            </w:pPr>
            <w:r w:rsidRPr="006B5711">
              <w:rPr>
                <w:lang w:eastAsia="en-GB"/>
              </w:rPr>
              <w:t>£28.80</w:t>
            </w:r>
          </w:p>
        </w:tc>
        <w:tc>
          <w:tcPr>
            <w:tcW w:w="1180" w:type="dxa"/>
          </w:tcPr>
          <w:p w14:paraId="2CB008AE" w14:textId="28F757C6" w:rsidR="006B5711" w:rsidRPr="006B5711" w:rsidRDefault="001E5D28" w:rsidP="001706F6">
            <w:pPr>
              <w:pStyle w:val="ListParagraph"/>
              <w:rPr>
                <w:lang w:eastAsia="en-GB"/>
              </w:rPr>
            </w:pPr>
            <w:r>
              <w:rPr>
                <w:lang w:eastAsia="en-GB"/>
              </w:rPr>
              <w:t>0</w:t>
            </w:r>
          </w:p>
        </w:tc>
        <w:tc>
          <w:tcPr>
            <w:tcW w:w="1180" w:type="dxa"/>
          </w:tcPr>
          <w:p w14:paraId="7849BD4B" w14:textId="77777777" w:rsidR="006B5711" w:rsidRPr="006B5711" w:rsidRDefault="006B5711" w:rsidP="001706F6">
            <w:pPr>
              <w:pStyle w:val="ListParagraph"/>
              <w:rPr>
                <w:lang w:eastAsia="en-GB"/>
              </w:rPr>
            </w:pPr>
            <w:r w:rsidRPr="006B5711">
              <w:rPr>
                <w:lang w:eastAsia="en-GB"/>
              </w:rPr>
              <w:t>£7,865.47</w:t>
            </w:r>
          </w:p>
        </w:tc>
        <w:tc>
          <w:tcPr>
            <w:tcW w:w="1157" w:type="dxa"/>
          </w:tcPr>
          <w:p w14:paraId="3FEFEE64" w14:textId="77777777" w:rsidR="006B5711" w:rsidRPr="006B5711" w:rsidRDefault="006B5711" w:rsidP="001706F6">
            <w:pPr>
              <w:pStyle w:val="ListParagraph"/>
              <w:rPr>
                <w:lang w:eastAsia="en-GB"/>
              </w:rPr>
            </w:pPr>
          </w:p>
        </w:tc>
      </w:tr>
      <w:tr w:rsidR="001E5D28" w:rsidRPr="006B5711" w14:paraId="3143604A" w14:textId="77777777" w:rsidTr="00090C20">
        <w:trPr>
          <w:trHeight w:val="416"/>
        </w:trPr>
        <w:tc>
          <w:tcPr>
            <w:tcW w:w="1594" w:type="dxa"/>
          </w:tcPr>
          <w:p w14:paraId="7E4B1C72" w14:textId="77777777" w:rsidR="001E5D28" w:rsidRPr="006B5711" w:rsidRDefault="001E5D28" w:rsidP="001706F6">
            <w:pPr>
              <w:pStyle w:val="ListParagraph"/>
              <w:rPr>
                <w:lang w:eastAsia="en-GB"/>
              </w:rPr>
            </w:pPr>
            <w:r w:rsidRPr="006B5711">
              <w:rPr>
                <w:lang w:eastAsia="en-GB"/>
              </w:rPr>
              <w:t>16/9/21</w:t>
            </w:r>
          </w:p>
        </w:tc>
        <w:tc>
          <w:tcPr>
            <w:tcW w:w="872" w:type="dxa"/>
          </w:tcPr>
          <w:p w14:paraId="228F333B" w14:textId="77777777" w:rsidR="001E5D28" w:rsidRPr="006B5711" w:rsidRDefault="001E5D28" w:rsidP="001706F6">
            <w:pPr>
              <w:pStyle w:val="ListParagraph"/>
              <w:rPr>
                <w:lang w:eastAsia="en-GB"/>
              </w:rPr>
            </w:pPr>
            <w:r w:rsidRPr="006B5711">
              <w:rPr>
                <w:lang w:eastAsia="en-GB"/>
              </w:rPr>
              <w:t>DD</w:t>
            </w:r>
          </w:p>
        </w:tc>
        <w:tc>
          <w:tcPr>
            <w:tcW w:w="1221" w:type="dxa"/>
          </w:tcPr>
          <w:p w14:paraId="6AAD34F9" w14:textId="77777777" w:rsidR="001E5D28" w:rsidRPr="006B5711" w:rsidRDefault="001E5D28" w:rsidP="001706F6">
            <w:pPr>
              <w:pStyle w:val="ListParagraph"/>
              <w:rPr>
                <w:lang w:eastAsia="en-GB"/>
              </w:rPr>
            </w:pPr>
            <w:r w:rsidRPr="006B5711">
              <w:rPr>
                <w:lang w:eastAsia="en-GB"/>
              </w:rPr>
              <w:t>Sage</w:t>
            </w:r>
          </w:p>
        </w:tc>
        <w:tc>
          <w:tcPr>
            <w:tcW w:w="1531" w:type="dxa"/>
          </w:tcPr>
          <w:p w14:paraId="11D62CCC" w14:textId="77777777" w:rsidR="001E5D28" w:rsidRPr="006B5711" w:rsidRDefault="001E5D28" w:rsidP="001706F6">
            <w:pPr>
              <w:pStyle w:val="ListParagraph"/>
              <w:rPr>
                <w:lang w:eastAsia="en-GB"/>
              </w:rPr>
            </w:pPr>
            <w:r w:rsidRPr="006B5711">
              <w:rPr>
                <w:lang w:eastAsia="en-GB"/>
              </w:rPr>
              <w:t>Additional user</w:t>
            </w:r>
          </w:p>
        </w:tc>
        <w:tc>
          <w:tcPr>
            <w:tcW w:w="1180" w:type="dxa"/>
          </w:tcPr>
          <w:p w14:paraId="608136A5" w14:textId="77777777" w:rsidR="001E5D28" w:rsidRPr="006B5711" w:rsidRDefault="001E5D28" w:rsidP="001706F6">
            <w:pPr>
              <w:pStyle w:val="ListParagraph"/>
              <w:rPr>
                <w:lang w:eastAsia="en-GB"/>
              </w:rPr>
            </w:pPr>
            <w:r w:rsidRPr="006B5711">
              <w:rPr>
                <w:lang w:eastAsia="en-GB"/>
              </w:rPr>
              <w:t>£6.00</w:t>
            </w:r>
          </w:p>
        </w:tc>
        <w:tc>
          <w:tcPr>
            <w:tcW w:w="1180" w:type="dxa"/>
          </w:tcPr>
          <w:p w14:paraId="581A3C0B" w14:textId="28A8FBB3" w:rsidR="001E5D28" w:rsidRPr="006B5711" w:rsidRDefault="001E5D28" w:rsidP="001706F6">
            <w:pPr>
              <w:pStyle w:val="ListParagraph"/>
              <w:rPr>
                <w:lang w:eastAsia="en-GB"/>
              </w:rPr>
            </w:pPr>
            <w:r w:rsidRPr="00F60996">
              <w:rPr>
                <w:lang w:eastAsia="en-GB"/>
              </w:rPr>
              <w:t>0</w:t>
            </w:r>
          </w:p>
        </w:tc>
        <w:tc>
          <w:tcPr>
            <w:tcW w:w="1180" w:type="dxa"/>
          </w:tcPr>
          <w:p w14:paraId="017E659D" w14:textId="77777777" w:rsidR="001E5D28" w:rsidRPr="006B5711" w:rsidRDefault="001E5D28" w:rsidP="001706F6">
            <w:pPr>
              <w:pStyle w:val="ListParagraph"/>
              <w:rPr>
                <w:lang w:eastAsia="en-GB"/>
              </w:rPr>
            </w:pPr>
            <w:r w:rsidRPr="006B5711">
              <w:rPr>
                <w:lang w:eastAsia="en-GB"/>
              </w:rPr>
              <w:t>£7,859.47</w:t>
            </w:r>
          </w:p>
        </w:tc>
        <w:tc>
          <w:tcPr>
            <w:tcW w:w="1157" w:type="dxa"/>
          </w:tcPr>
          <w:p w14:paraId="690CF5EC" w14:textId="77777777" w:rsidR="001E5D28" w:rsidRPr="006B5711" w:rsidRDefault="001E5D28" w:rsidP="001706F6">
            <w:pPr>
              <w:pStyle w:val="ListParagraph"/>
              <w:rPr>
                <w:lang w:eastAsia="en-GB"/>
              </w:rPr>
            </w:pPr>
          </w:p>
        </w:tc>
      </w:tr>
      <w:tr w:rsidR="001E5D28" w:rsidRPr="006B5711" w14:paraId="11300183" w14:textId="77777777" w:rsidTr="00090C20">
        <w:tc>
          <w:tcPr>
            <w:tcW w:w="1594" w:type="dxa"/>
          </w:tcPr>
          <w:p w14:paraId="00D1B800" w14:textId="77777777" w:rsidR="001E5D28" w:rsidRPr="006B5711" w:rsidRDefault="001E5D28" w:rsidP="001706F6">
            <w:pPr>
              <w:pStyle w:val="ListParagraph"/>
              <w:rPr>
                <w:lang w:eastAsia="en-GB"/>
              </w:rPr>
            </w:pPr>
            <w:r w:rsidRPr="006B5711">
              <w:rPr>
                <w:lang w:eastAsia="en-GB"/>
              </w:rPr>
              <w:t>9/9/21</w:t>
            </w:r>
          </w:p>
        </w:tc>
        <w:tc>
          <w:tcPr>
            <w:tcW w:w="872" w:type="dxa"/>
          </w:tcPr>
          <w:p w14:paraId="088C858F" w14:textId="77777777" w:rsidR="001E5D28" w:rsidRPr="006B5711" w:rsidRDefault="001E5D28" w:rsidP="001706F6">
            <w:pPr>
              <w:pStyle w:val="ListParagraph"/>
              <w:rPr>
                <w:lang w:eastAsia="en-GB"/>
              </w:rPr>
            </w:pPr>
            <w:r w:rsidRPr="006B5711">
              <w:rPr>
                <w:lang w:eastAsia="en-GB"/>
              </w:rPr>
              <w:t>DD</w:t>
            </w:r>
          </w:p>
        </w:tc>
        <w:tc>
          <w:tcPr>
            <w:tcW w:w="1221" w:type="dxa"/>
          </w:tcPr>
          <w:p w14:paraId="11EC8337" w14:textId="77777777" w:rsidR="001E5D28" w:rsidRPr="006B5711" w:rsidRDefault="001E5D28" w:rsidP="001706F6">
            <w:pPr>
              <w:pStyle w:val="ListParagraph"/>
              <w:rPr>
                <w:lang w:eastAsia="en-GB"/>
              </w:rPr>
            </w:pPr>
            <w:r w:rsidRPr="006B5711">
              <w:rPr>
                <w:lang w:eastAsia="en-GB"/>
              </w:rPr>
              <w:t>RSA</w:t>
            </w:r>
          </w:p>
        </w:tc>
        <w:tc>
          <w:tcPr>
            <w:tcW w:w="1531" w:type="dxa"/>
          </w:tcPr>
          <w:p w14:paraId="39727FCD" w14:textId="77777777" w:rsidR="001E5D28" w:rsidRPr="006B5711" w:rsidRDefault="001E5D28" w:rsidP="001706F6">
            <w:pPr>
              <w:pStyle w:val="ListParagraph"/>
              <w:rPr>
                <w:lang w:eastAsia="en-GB"/>
              </w:rPr>
            </w:pPr>
            <w:r w:rsidRPr="006B5711">
              <w:rPr>
                <w:lang w:eastAsia="en-GB"/>
              </w:rPr>
              <w:t>Monthly insurance premium</w:t>
            </w:r>
          </w:p>
        </w:tc>
        <w:tc>
          <w:tcPr>
            <w:tcW w:w="1180" w:type="dxa"/>
          </w:tcPr>
          <w:p w14:paraId="789DC11C" w14:textId="77777777" w:rsidR="001E5D28" w:rsidRPr="006B5711" w:rsidRDefault="001E5D28" w:rsidP="001706F6">
            <w:pPr>
              <w:pStyle w:val="ListParagraph"/>
              <w:rPr>
                <w:lang w:eastAsia="en-GB"/>
              </w:rPr>
            </w:pPr>
            <w:r w:rsidRPr="006B5711">
              <w:rPr>
                <w:lang w:eastAsia="en-GB"/>
              </w:rPr>
              <w:t>£508.08</w:t>
            </w:r>
          </w:p>
        </w:tc>
        <w:tc>
          <w:tcPr>
            <w:tcW w:w="1180" w:type="dxa"/>
          </w:tcPr>
          <w:p w14:paraId="57064B67" w14:textId="75CCB81F" w:rsidR="001E5D28" w:rsidRPr="006B5711" w:rsidRDefault="001E5D28" w:rsidP="001706F6">
            <w:pPr>
              <w:pStyle w:val="ListParagraph"/>
              <w:rPr>
                <w:lang w:eastAsia="en-GB"/>
              </w:rPr>
            </w:pPr>
            <w:r w:rsidRPr="00F60996">
              <w:rPr>
                <w:lang w:eastAsia="en-GB"/>
              </w:rPr>
              <w:t>0</w:t>
            </w:r>
          </w:p>
        </w:tc>
        <w:tc>
          <w:tcPr>
            <w:tcW w:w="1180" w:type="dxa"/>
          </w:tcPr>
          <w:p w14:paraId="27878E8E" w14:textId="77777777" w:rsidR="001E5D28" w:rsidRPr="006B5711" w:rsidRDefault="001E5D28" w:rsidP="001706F6">
            <w:pPr>
              <w:pStyle w:val="ListParagraph"/>
              <w:rPr>
                <w:lang w:eastAsia="en-GB"/>
              </w:rPr>
            </w:pPr>
            <w:r w:rsidRPr="006B5711">
              <w:rPr>
                <w:lang w:eastAsia="en-GB"/>
              </w:rPr>
              <w:t>£7,351.39</w:t>
            </w:r>
          </w:p>
        </w:tc>
        <w:tc>
          <w:tcPr>
            <w:tcW w:w="1157" w:type="dxa"/>
          </w:tcPr>
          <w:p w14:paraId="167492CA" w14:textId="77777777" w:rsidR="001E5D28" w:rsidRPr="006B5711" w:rsidRDefault="001E5D28" w:rsidP="001706F6">
            <w:pPr>
              <w:pStyle w:val="ListParagraph"/>
              <w:rPr>
                <w:lang w:eastAsia="en-GB"/>
              </w:rPr>
            </w:pPr>
          </w:p>
        </w:tc>
      </w:tr>
      <w:tr w:rsidR="001E5D28" w:rsidRPr="006B5711" w14:paraId="195B5CC0" w14:textId="77777777" w:rsidTr="00090C20">
        <w:tc>
          <w:tcPr>
            <w:tcW w:w="1594" w:type="dxa"/>
          </w:tcPr>
          <w:p w14:paraId="79B6C5EB" w14:textId="77777777" w:rsidR="001E5D28" w:rsidRPr="006B5711" w:rsidRDefault="001E5D28" w:rsidP="001706F6">
            <w:pPr>
              <w:pStyle w:val="ListParagraph"/>
              <w:rPr>
                <w:lang w:eastAsia="en-GB"/>
              </w:rPr>
            </w:pPr>
            <w:r w:rsidRPr="006B5711">
              <w:rPr>
                <w:lang w:eastAsia="en-GB"/>
              </w:rPr>
              <w:t>15/9/21</w:t>
            </w:r>
          </w:p>
        </w:tc>
        <w:tc>
          <w:tcPr>
            <w:tcW w:w="872" w:type="dxa"/>
          </w:tcPr>
          <w:p w14:paraId="73D3C593" w14:textId="77777777" w:rsidR="001E5D28" w:rsidRPr="006B5711" w:rsidRDefault="001E5D28" w:rsidP="001706F6">
            <w:pPr>
              <w:pStyle w:val="ListParagraph"/>
              <w:rPr>
                <w:lang w:eastAsia="en-GB"/>
              </w:rPr>
            </w:pPr>
            <w:r w:rsidRPr="006B5711">
              <w:rPr>
                <w:lang w:eastAsia="en-GB"/>
              </w:rPr>
              <w:t>DD</w:t>
            </w:r>
          </w:p>
        </w:tc>
        <w:tc>
          <w:tcPr>
            <w:tcW w:w="1221" w:type="dxa"/>
          </w:tcPr>
          <w:p w14:paraId="1E4F8653" w14:textId="77777777" w:rsidR="001E5D28" w:rsidRPr="006B5711" w:rsidRDefault="001E5D28" w:rsidP="001706F6">
            <w:pPr>
              <w:pStyle w:val="ListParagraph"/>
              <w:rPr>
                <w:lang w:eastAsia="en-GB"/>
              </w:rPr>
            </w:pPr>
            <w:r w:rsidRPr="006B5711">
              <w:rPr>
                <w:lang w:eastAsia="en-GB"/>
              </w:rPr>
              <w:t>TDC</w:t>
            </w:r>
          </w:p>
        </w:tc>
        <w:tc>
          <w:tcPr>
            <w:tcW w:w="1531" w:type="dxa"/>
          </w:tcPr>
          <w:p w14:paraId="6BE0E39C" w14:textId="77777777" w:rsidR="001E5D28" w:rsidRPr="006B5711" w:rsidRDefault="001E5D28" w:rsidP="001706F6">
            <w:pPr>
              <w:pStyle w:val="ListParagraph"/>
              <w:rPr>
                <w:lang w:eastAsia="en-GB"/>
              </w:rPr>
            </w:pPr>
            <w:r w:rsidRPr="006B5711">
              <w:rPr>
                <w:lang w:eastAsia="en-GB"/>
              </w:rPr>
              <w:t>Rates (cemetery)</w:t>
            </w:r>
          </w:p>
        </w:tc>
        <w:tc>
          <w:tcPr>
            <w:tcW w:w="1180" w:type="dxa"/>
          </w:tcPr>
          <w:p w14:paraId="2D88C020" w14:textId="77777777" w:rsidR="001E5D28" w:rsidRPr="006B5711" w:rsidRDefault="001E5D28" w:rsidP="001706F6">
            <w:pPr>
              <w:pStyle w:val="ListParagraph"/>
              <w:rPr>
                <w:lang w:eastAsia="en-GB"/>
              </w:rPr>
            </w:pPr>
            <w:r w:rsidRPr="006B5711">
              <w:rPr>
                <w:lang w:eastAsia="en-GB"/>
              </w:rPr>
              <w:t>£114.00</w:t>
            </w:r>
          </w:p>
        </w:tc>
        <w:tc>
          <w:tcPr>
            <w:tcW w:w="1180" w:type="dxa"/>
          </w:tcPr>
          <w:p w14:paraId="723F4731" w14:textId="49C08302" w:rsidR="001E5D28" w:rsidRPr="006B5711" w:rsidRDefault="001E5D28" w:rsidP="001706F6">
            <w:pPr>
              <w:pStyle w:val="ListParagraph"/>
              <w:rPr>
                <w:lang w:eastAsia="en-GB"/>
              </w:rPr>
            </w:pPr>
            <w:r w:rsidRPr="00F60996">
              <w:rPr>
                <w:lang w:eastAsia="en-GB"/>
              </w:rPr>
              <w:t>0</w:t>
            </w:r>
          </w:p>
        </w:tc>
        <w:tc>
          <w:tcPr>
            <w:tcW w:w="1180" w:type="dxa"/>
          </w:tcPr>
          <w:p w14:paraId="009B0C27" w14:textId="77777777" w:rsidR="001E5D28" w:rsidRPr="006B5711" w:rsidRDefault="001E5D28" w:rsidP="001706F6">
            <w:pPr>
              <w:pStyle w:val="ListParagraph"/>
              <w:rPr>
                <w:lang w:eastAsia="en-GB"/>
              </w:rPr>
            </w:pPr>
            <w:r w:rsidRPr="006B5711">
              <w:rPr>
                <w:lang w:eastAsia="en-GB"/>
              </w:rPr>
              <w:t>£7,237.39</w:t>
            </w:r>
          </w:p>
        </w:tc>
        <w:tc>
          <w:tcPr>
            <w:tcW w:w="1157" w:type="dxa"/>
          </w:tcPr>
          <w:p w14:paraId="572DF6A1" w14:textId="77777777" w:rsidR="001E5D28" w:rsidRPr="006B5711" w:rsidRDefault="001E5D28" w:rsidP="001706F6">
            <w:pPr>
              <w:pStyle w:val="ListParagraph"/>
              <w:rPr>
                <w:lang w:eastAsia="en-GB"/>
              </w:rPr>
            </w:pPr>
          </w:p>
        </w:tc>
      </w:tr>
      <w:tr w:rsidR="001E5D28" w:rsidRPr="006B5711" w14:paraId="4C3A36B3" w14:textId="77777777" w:rsidTr="00090C20">
        <w:tc>
          <w:tcPr>
            <w:tcW w:w="1594" w:type="dxa"/>
          </w:tcPr>
          <w:p w14:paraId="61020405" w14:textId="77777777" w:rsidR="001E5D28" w:rsidRPr="006B5711" w:rsidRDefault="001E5D28" w:rsidP="001706F6">
            <w:pPr>
              <w:pStyle w:val="ListParagraph"/>
              <w:rPr>
                <w:lang w:eastAsia="en-GB"/>
              </w:rPr>
            </w:pPr>
            <w:r w:rsidRPr="006B5711">
              <w:rPr>
                <w:lang w:eastAsia="en-GB"/>
              </w:rPr>
              <w:t>15/9/21</w:t>
            </w:r>
          </w:p>
        </w:tc>
        <w:tc>
          <w:tcPr>
            <w:tcW w:w="872" w:type="dxa"/>
          </w:tcPr>
          <w:p w14:paraId="25611E97" w14:textId="77777777" w:rsidR="001E5D28" w:rsidRPr="006B5711" w:rsidRDefault="001E5D28" w:rsidP="001706F6">
            <w:pPr>
              <w:pStyle w:val="ListParagraph"/>
              <w:rPr>
                <w:lang w:eastAsia="en-GB"/>
              </w:rPr>
            </w:pPr>
            <w:r w:rsidRPr="006B5711">
              <w:rPr>
                <w:lang w:eastAsia="en-GB"/>
              </w:rPr>
              <w:t>DD</w:t>
            </w:r>
          </w:p>
        </w:tc>
        <w:tc>
          <w:tcPr>
            <w:tcW w:w="1221" w:type="dxa"/>
          </w:tcPr>
          <w:p w14:paraId="19DF5A7A" w14:textId="77777777" w:rsidR="001E5D28" w:rsidRPr="006B5711" w:rsidRDefault="001E5D28" w:rsidP="001706F6">
            <w:pPr>
              <w:pStyle w:val="ListParagraph"/>
              <w:rPr>
                <w:lang w:eastAsia="en-GB"/>
              </w:rPr>
            </w:pPr>
            <w:proofErr w:type="spellStart"/>
            <w:r w:rsidRPr="006B5711">
              <w:rPr>
                <w:lang w:eastAsia="en-GB"/>
              </w:rPr>
              <w:t>CompWiz</w:t>
            </w:r>
            <w:proofErr w:type="spellEnd"/>
          </w:p>
        </w:tc>
        <w:tc>
          <w:tcPr>
            <w:tcW w:w="1531" w:type="dxa"/>
          </w:tcPr>
          <w:p w14:paraId="289EC912" w14:textId="77777777" w:rsidR="001E5D28" w:rsidRPr="006B5711" w:rsidRDefault="001E5D28" w:rsidP="001706F6">
            <w:pPr>
              <w:pStyle w:val="ListParagraph"/>
              <w:rPr>
                <w:lang w:eastAsia="en-GB"/>
              </w:rPr>
            </w:pPr>
            <w:r w:rsidRPr="006B5711">
              <w:rPr>
                <w:lang w:eastAsia="en-GB"/>
              </w:rPr>
              <w:t>IT Maintenance contract</w:t>
            </w:r>
          </w:p>
        </w:tc>
        <w:tc>
          <w:tcPr>
            <w:tcW w:w="1180" w:type="dxa"/>
          </w:tcPr>
          <w:p w14:paraId="6E948DB4" w14:textId="77777777" w:rsidR="001E5D28" w:rsidRPr="006B5711" w:rsidRDefault="001E5D28" w:rsidP="001706F6">
            <w:pPr>
              <w:pStyle w:val="ListParagraph"/>
              <w:rPr>
                <w:lang w:eastAsia="en-GB"/>
              </w:rPr>
            </w:pPr>
            <w:r w:rsidRPr="006B5711">
              <w:rPr>
                <w:lang w:eastAsia="en-GB"/>
              </w:rPr>
              <w:t>£54-00</w:t>
            </w:r>
          </w:p>
        </w:tc>
        <w:tc>
          <w:tcPr>
            <w:tcW w:w="1180" w:type="dxa"/>
          </w:tcPr>
          <w:p w14:paraId="540D2E3F" w14:textId="796EC667" w:rsidR="001E5D28" w:rsidRPr="006B5711" w:rsidRDefault="001E5D28" w:rsidP="001706F6">
            <w:pPr>
              <w:pStyle w:val="ListParagraph"/>
              <w:rPr>
                <w:lang w:eastAsia="en-GB"/>
              </w:rPr>
            </w:pPr>
            <w:r w:rsidRPr="00F60996">
              <w:rPr>
                <w:lang w:eastAsia="en-GB"/>
              </w:rPr>
              <w:t>0</w:t>
            </w:r>
          </w:p>
        </w:tc>
        <w:tc>
          <w:tcPr>
            <w:tcW w:w="1180" w:type="dxa"/>
          </w:tcPr>
          <w:p w14:paraId="18B40A78" w14:textId="77777777" w:rsidR="001E5D28" w:rsidRPr="006B5711" w:rsidRDefault="001E5D28" w:rsidP="001706F6">
            <w:pPr>
              <w:pStyle w:val="ListParagraph"/>
              <w:rPr>
                <w:lang w:eastAsia="en-GB"/>
              </w:rPr>
            </w:pPr>
            <w:r w:rsidRPr="006B5711">
              <w:rPr>
                <w:lang w:eastAsia="en-GB"/>
              </w:rPr>
              <w:t>£7,183.39</w:t>
            </w:r>
          </w:p>
        </w:tc>
        <w:tc>
          <w:tcPr>
            <w:tcW w:w="1157" w:type="dxa"/>
          </w:tcPr>
          <w:p w14:paraId="4E02606E" w14:textId="77777777" w:rsidR="001E5D28" w:rsidRPr="006B5711" w:rsidRDefault="001E5D28" w:rsidP="001706F6">
            <w:pPr>
              <w:pStyle w:val="ListParagraph"/>
              <w:rPr>
                <w:lang w:eastAsia="en-GB"/>
              </w:rPr>
            </w:pPr>
          </w:p>
        </w:tc>
      </w:tr>
      <w:tr w:rsidR="001E5D28" w:rsidRPr="006B5711" w14:paraId="36D9AA48" w14:textId="77777777" w:rsidTr="00090C20">
        <w:tc>
          <w:tcPr>
            <w:tcW w:w="1594" w:type="dxa"/>
          </w:tcPr>
          <w:p w14:paraId="70514997" w14:textId="77777777" w:rsidR="001E5D28" w:rsidRPr="006B5711" w:rsidRDefault="001E5D28" w:rsidP="001706F6">
            <w:pPr>
              <w:pStyle w:val="ListParagraph"/>
              <w:rPr>
                <w:lang w:eastAsia="en-GB"/>
              </w:rPr>
            </w:pPr>
            <w:r w:rsidRPr="006B5711">
              <w:rPr>
                <w:lang w:eastAsia="en-GB"/>
              </w:rPr>
              <w:t>2/9/21</w:t>
            </w:r>
          </w:p>
        </w:tc>
        <w:tc>
          <w:tcPr>
            <w:tcW w:w="872" w:type="dxa"/>
          </w:tcPr>
          <w:p w14:paraId="79811A84" w14:textId="77777777" w:rsidR="001E5D28" w:rsidRPr="006B5711" w:rsidRDefault="001E5D28" w:rsidP="001706F6">
            <w:pPr>
              <w:pStyle w:val="ListParagraph"/>
              <w:rPr>
                <w:lang w:eastAsia="en-GB"/>
              </w:rPr>
            </w:pPr>
            <w:r w:rsidRPr="006B5711">
              <w:rPr>
                <w:lang w:eastAsia="en-GB"/>
              </w:rPr>
              <w:t>DD</w:t>
            </w:r>
          </w:p>
        </w:tc>
        <w:tc>
          <w:tcPr>
            <w:tcW w:w="1221" w:type="dxa"/>
          </w:tcPr>
          <w:p w14:paraId="68E3331C" w14:textId="77777777" w:rsidR="001E5D28" w:rsidRPr="006B5711" w:rsidRDefault="001E5D28" w:rsidP="001706F6">
            <w:pPr>
              <w:pStyle w:val="ListParagraph"/>
              <w:rPr>
                <w:lang w:eastAsia="en-GB"/>
              </w:rPr>
            </w:pPr>
            <w:r w:rsidRPr="006B5711">
              <w:rPr>
                <w:lang w:eastAsia="en-GB"/>
              </w:rPr>
              <w:t>SWW</w:t>
            </w:r>
          </w:p>
        </w:tc>
        <w:tc>
          <w:tcPr>
            <w:tcW w:w="1531" w:type="dxa"/>
          </w:tcPr>
          <w:p w14:paraId="6F2CAE6F" w14:textId="77777777" w:rsidR="001E5D28" w:rsidRPr="006B5711" w:rsidRDefault="001E5D28" w:rsidP="001706F6">
            <w:pPr>
              <w:pStyle w:val="ListParagraph"/>
              <w:rPr>
                <w:lang w:eastAsia="en-GB"/>
              </w:rPr>
            </w:pPr>
            <w:r w:rsidRPr="006B5711">
              <w:rPr>
                <w:lang w:eastAsia="en-GB"/>
              </w:rPr>
              <w:t>Water (WR)</w:t>
            </w:r>
          </w:p>
        </w:tc>
        <w:tc>
          <w:tcPr>
            <w:tcW w:w="1180" w:type="dxa"/>
          </w:tcPr>
          <w:p w14:paraId="202CBC6E" w14:textId="77777777" w:rsidR="001E5D28" w:rsidRPr="006B5711" w:rsidRDefault="001E5D28" w:rsidP="001706F6">
            <w:pPr>
              <w:pStyle w:val="ListParagraph"/>
              <w:rPr>
                <w:lang w:eastAsia="en-GB"/>
              </w:rPr>
            </w:pPr>
            <w:r w:rsidRPr="006B5711">
              <w:rPr>
                <w:lang w:eastAsia="en-GB"/>
              </w:rPr>
              <w:t>£59.38</w:t>
            </w:r>
          </w:p>
        </w:tc>
        <w:tc>
          <w:tcPr>
            <w:tcW w:w="1180" w:type="dxa"/>
          </w:tcPr>
          <w:p w14:paraId="6F459536" w14:textId="29BE6617" w:rsidR="001E5D28" w:rsidRPr="006B5711" w:rsidRDefault="001E5D28" w:rsidP="001706F6">
            <w:pPr>
              <w:pStyle w:val="ListParagraph"/>
              <w:rPr>
                <w:lang w:eastAsia="en-GB"/>
              </w:rPr>
            </w:pPr>
            <w:r w:rsidRPr="00F60996">
              <w:rPr>
                <w:lang w:eastAsia="en-GB"/>
              </w:rPr>
              <w:t>0</w:t>
            </w:r>
          </w:p>
        </w:tc>
        <w:tc>
          <w:tcPr>
            <w:tcW w:w="1180" w:type="dxa"/>
          </w:tcPr>
          <w:p w14:paraId="5B7A1CDF" w14:textId="77777777" w:rsidR="001E5D28" w:rsidRPr="006B5711" w:rsidRDefault="001E5D28" w:rsidP="001706F6">
            <w:pPr>
              <w:pStyle w:val="ListParagraph"/>
              <w:rPr>
                <w:lang w:eastAsia="en-GB"/>
              </w:rPr>
            </w:pPr>
            <w:r w:rsidRPr="006B5711">
              <w:rPr>
                <w:lang w:eastAsia="en-GB"/>
              </w:rPr>
              <w:t>£7,124.01</w:t>
            </w:r>
          </w:p>
        </w:tc>
        <w:tc>
          <w:tcPr>
            <w:tcW w:w="1157" w:type="dxa"/>
          </w:tcPr>
          <w:p w14:paraId="76B27259" w14:textId="77777777" w:rsidR="001E5D28" w:rsidRPr="006B5711" w:rsidRDefault="001E5D28" w:rsidP="001706F6">
            <w:pPr>
              <w:pStyle w:val="ListParagraph"/>
              <w:rPr>
                <w:lang w:eastAsia="en-GB"/>
              </w:rPr>
            </w:pPr>
          </w:p>
        </w:tc>
      </w:tr>
      <w:tr w:rsidR="001E5D28" w:rsidRPr="006B5711" w14:paraId="052221D8" w14:textId="77777777" w:rsidTr="00090C20">
        <w:tc>
          <w:tcPr>
            <w:tcW w:w="1594" w:type="dxa"/>
          </w:tcPr>
          <w:p w14:paraId="57666000" w14:textId="77777777" w:rsidR="001E5D28" w:rsidRPr="006B5711" w:rsidRDefault="001E5D28" w:rsidP="001706F6">
            <w:pPr>
              <w:pStyle w:val="ListParagraph"/>
              <w:rPr>
                <w:lang w:eastAsia="en-GB"/>
              </w:rPr>
            </w:pPr>
            <w:r w:rsidRPr="006B5711">
              <w:rPr>
                <w:lang w:eastAsia="en-GB"/>
              </w:rPr>
              <w:t>2/9/21</w:t>
            </w:r>
          </w:p>
        </w:tc>
        <w:tc>
          <w:tcPr>
            <w:tcW w:w="872" w:type="dxa"/>
          </w:tcPr>
          <w:p w14:paraId="0D7DC3A8" w14:textId="77777777" w:rsidR="001E5D28" w:rsidRPr="006B5711" w:rsidRDefault="001E5D28" w:rsidP="001706F6">
            <w:pPr>
              <w:pStyle w:val="ListParagraph"/>
              <w:rPr>
                <w:lang w:eastAsia="en-GB"/>
              </w:rPr>
            </w:pPr>
            <w:r w:rsidRPr="006B5711">
              <w:rPr>
                <w:lang w:eastAsia="en-GB"/>
              </w:rPr>
              <w:t>DD</w:t>
            </w:r>
          </w:p>
        </w:tc>
        <w:tc>
          <w:tcPr>
            <w:tcW w:w="1221" w:type="dxa"/>
          </w:tcPr>
          <w:p w14:paraId="2CC7CDD6" w14:textId="77777777" w:rsidR="001E5D28" w:rsidRPr="006B5711" w:rsidRDefault="001E5D28" w:rsidP="001706F6">
            <w:pPr>
              <w:pStyle w:val="ListParagraph"/>
              <w:rPr>
                <w:lang w:eastAsia="en-GB"/>
              </w:rPr>
            </w:pPr>
            <w:r w:rsidRPr="006B5711">
              <w:rPr>
                <w:lang w:eastAsia="en-GB"/>
              </w:rPr>
              <w:t>SWW</w:t>
            </w:r>
          </w:p>
        </w:tc>
        <w:tc>
          <w:tcPr>
            <w:tcW w:w="1531" w:type="dxa"/>
          </w:tcPr>
          <w:p w14:paraId="0830615D" w14:textId="77777777" w:rsidR="001E5D28" w:rsidRPr="006B5711" w:rsidRDefault="001E5D28" w:rsidP="001706F6">
            <w:pPr>
              <w:pStyle w:val="ListParagraph"/>
              <w:rPr>
                <w:lang w:eastAsia="en-GB"/>
              </w:rPr>
            </w:pPr>
            <w:r w:rsidRPr="006B5711">
              <w:rPr>
                <w:lang w:eastAsia="en-GB"/>
              </w:rPr>
              <w:t>Water (TH)</w:t>
            </w:r>
          </w:p>
        </w:tc>
        <w:tc>
          <w:tcPr>
            <w:tcW w:w="1180" w:type="dxa"/>
          </w:tcPr>
          <w:p w14:paraId="4313DF5D" w14:textId="77777777" w:rsidR="001E5D28" w:rsidRPr="006B5711" w:rsidRDefault="001E5D28" w:rsidP="001706F6">
            <w:pPr>
              <w:pStyle w:val="ListParagraph"/>
              <w:rPr>
                <w:lang w:eastAsia="en-GB"/>
              </w:rPr>
            </w:pPr>
            <w:r w:rsidRPr="006B5711">
              <w:rPr>
                <w:lang w:eastAsia="en-GB"/>
              </w:rPr>
              <w:t>£20.00</w:t>
            </w:r>
          </w:p>
        </w:tc>
        <w:tc>
          <w:tcPr>
            <w:tcW w:w="1180" w:type="dxa"/>
          </w:tcPr>
          <w:p w14:paraId="6C6CBD90" w14:textId="085F3FD3" w:rsidR="001E5D28" w:rsidRPr="006B5711" w:rsidRDefault="001E5D28" w:rsidP="001706F6">
            <w:pPr>
              <w:pStyle w:val="ListParagraph"/>
              <w:rPr>
                <w:lang w:eastAsia="en-GB"/>
              </w:rPr>
            </w:pPr>
            <w:r w:rsidRPr="00F60996">
              <w:rPr>
                <w:lang w:eastAsia="en-GB"/>
              </w:rPr>
              <w:t>0</w:t>
            </w:r>
          </w:p>
        </w:tc>
        <w:tc>
          <w:tcPr>
            <w:tcW w:w="1180" w:type="dxa"/>
          </w:tcPr>
          <w:p w14:paraId="22B121CB" w14:textId="77777777" w:rsidR="001E5D28" w:rsidRPr="006B5711" w:rsidRDefault="001E5D28" w:rsidP="001706F6">
            <w:pPr>
              <w:pStyle w:val="ListParagraph"/>
              <w:rPr>
                <w:lang w:eastAsia="en-GB"/>
              </w:rPr>
            </w:pPr>
            <w:r w:rsidRPr="006B5711">
              <w:rPr>
                <w:lang w:eastAsia="en-GB"/>
              </w:rPr>
              <w:t>£7,104.01</w:t>
            </w:r>
          </w:p>
        </w:tc>
        <w:tc>
          <w:tcPr>
            <w:tcW w:w="1157" w:type="dxa"/>
          </w:tcPr>
          <w:p w14:paraId="006A328E" w14:textId="77777777" w:rsidR="001E5D28" w:rsidRPr="006B5711" w:rsidRDefault="001E5D28" w:rsidP="001706F6">
            <w:pPr>
              <w:pStyle w:val="ListParagraph"/>
              <w:rPr>
                <w:lang w:eastAsia="en-GB"/>
              </w:rPr>
            </w:pPr>
          </w:p>
        </w:tc>
      </w:tr>
      <w:tr w:rsidR="001E5D28" w:rsidRPr="006B5711" w14:paraId="52222BA8" w14:textId="77777777" w:rsidTr="00090C20">
        <w:tc>
          <w:tcPr>
            <w:tcW w:w="1594" w:type="dxa"/>
          </w:tcPr>
          <w:p w14:paraId="09790E0D" w14:textId="77777777" w:rsidR="001E5D28" w:rsidRPr="006B5711" w:rsidRDefault="001E5D28" w:rsidP="001706F6">
            <w:pPr>
              <w:pStyle w:val="ListParagraph"/>
              <w:rPr>
                <w:sz w:val="28"/>
                <w:lang w:eastAsia="en-GB"/>
              </w:rPr>
            </w:pPr>
            <w:r w:rsidRPr="006B5711">
              <w:rPr>
                <w:lang w:eastAsia="en-GB"/>
              </w:rPr>
              <w:t>14/9/21</w:t>
            </w:r>
          </w:p>
        </w:tc>
        <w:tc>
          <w:tcPr>
            <w:tcW w:w="872" w:type="dxa"/>
          </w:tcPr>
          <w:p w14:paraId="041CB8A3" w14:textId="77777777" w:rsidR="001E5D28" w:rsidRPr="006B5711" w:rsidRDefault="001E5D28" w:rsidP="001706F6">
            <w:pPr>
              <w:pStyle w:val="ListParagraph"/>
              <w:rPr>
                <w:sz w:val="28"/>
                <w:lang w:eastAsia="en-GB"/>
              </w:rPr>
            </w:pPr>
            <w:r w:rsidRPr="006B5711">
              <w:rPr>
                <w:lang w:eastAsia="en-GB"/>
              </w:rPr>
              <w:t>DD</w:t>
            </w:r>
          </w:p>
        </w:tc>
        <w:tc>
          <w:tcPr>
            <w:tcW w:w="1221" w:type="dxa"/>
          </w:tcPr>
          <w:p w14:paraId="5CE40A5A" w14:textId="77777777" w:rsidR="001E5D28" w:rsidRPr="006B5711" w:rsidRDefault="001E5D28" w:rsidP="001706F6">
            <w:pPr>
              <w:pStyle w:val="ListParagraph"/>
              <w:rPr>
                <w:sz w:val="28"/>
                <w:lang w:eastAsia="en-GB"/>
              </w:rPr>
            </w:pPr>
            <w:proofErr w:type="spellStart"/>
            <w:r w:rsidRPr="006B5711">
              <w:rPr>
                <w:lang w:eastAsia="en-GB"/>
              </w:rPr>
              <w:t>Marsland</w:t>
            </w:r>
            <w:proofErr w:type="spellEnd"/>
            <w:r w:rsidRPr="006B5711">
              <w:rPr>
                <w:lang w:eastAsia="en-GB"/>
              </w:rPr>
              <w:t xml:space="preserve"> Nash</w:t>
            </w:r>
          </w:p>
        </w:tc>
        <w:tc>
          <w:tcPr>
            <w:tcW w:w="1531" w:type="dxa"/>
          </w:tcPr>
          <w:p w14:paraId="336E197C" w14:textId="77777777" w:rsidR="001E5D28" w:rsidRPr="006B5711" w:rsidRDefault="001E5D28" w:rsidP="001706F6">
            <w:pPr>
              <w:pStyle w:val="ListParagraph"/>
              <w:rPr>
                <w:sz w:val="28"/>
                <w:lang w:eastAsia="en-GB"/>
              </w:rPr>
            </w:pPr>
            <w:r w:rsidRPr="006B5711">
              <w:rPr>
                <w:lang w:eastAsia="en-GB"/>
              </w:rPr>
              <w:t>Payroll</w:t>
            </w:r>
          </w:p>
        </w:tc>
        <w:tc>
          <w:tcPr>
            <w:tcW w:w="1180" w:type="dxa"/>
          </w:tcPr>
          <w:p w14:paraId="21D48097" w14:textId="77777777" w:rsidR="001E5D28" w:rsidRPr="006B5711" w:rsidRDefault="001E5D28" w:rsidP="001706F6">
            <w:pPr>
              <w:pStyle w:val="ListParagraph"/>
              <w:rPr>
                <w:sz w:val="28"/>
                <w:lang w:eastAsia="en-GB"/>
              </w:rPr>
            </w:pPr>
            <w:r w:rsidRPr="006B5711">
              <w:rPr>
                <w:lang w:eastAsia="en-GB"/>
              </w:rPr>
              <w:t>£43.56</w:t>
            </w:r>
          </w:p>
        </w:tc>
        <w:tc>
          <w:tcPr>
            <w:tcW w:w="1180" w:type="dxa"/>
          </w:tcPr>
          <w:p w14:paraId="7055F2D3" w14:textId="49202F5C" w:rsidR="001E5D28" w:rsidRPr="006B5711" w:rsidRDefault="001E5D28" w:rsidP="001706F6">
            <w:pPr>
              <w:pStyle w:val="ListParagraph"/>
              <w:rPr>
                <w:sz w:val="28"/>
                <w:lang w:eastAsia="en-GB"/>
              </w:rPr>
            </w:pPr>
            <w:r w:rsidRPr="00F60996">
              <w:rPr>
                <w:lang w:eastAsia="en-GB"/>
              </w:rPr>
              <w:t>0</w:t>
            </w:r>
          </w:p>
        </w:tc>
        <w:tc>
          <w:tcPr>
            <w:tcW w:w="1180" w:type="dxa"/>
          </w:tcPr>
          <w:p w14:paraId="2C517DEB" w14:textId="77777777" w:rsidR="001E5D28" w:rsidRPr="006B5711" w:rsidRDefault="001E5D28" w:rsidP="001706F6">
            <w:pPr>
              <w:pStyle w:val="ListParagraph"/>
              <w:rPr>
                <w:lang w:eastAsia="en-GB"/>
              </w:rPr>
            </w:pPr>
            <w:r w:rsidRPr="006B5711">
              <w:rPr>
                <w:lang w:eastAsia="en-GB"/>
              </w:rPr>
              <w:t>£7,060.45</w:t>
            </w:r>
          </w:p>
        </w:tc>
        <w:tc>
          <w:tcPr>
            <w:tcW w:w="1157" w:type="dxa"/>
          </w:tcPr>
          <w:p w14:paraId="4D585E30" w14:textId="77777777" w:rsidR="001E5D28" w:rsidRPr="006B5711" w:rsidRDefault="001E5D28" w:rsidP="001706F6">
            <w:pPr>
              <w:pStyle w:val="ListParagraph"/>
              <w:rPr>
                <w:lang w:eastAsia="en-GB"/>
              </w:rPr>
            </w:pPr>
          </w:p>
        </w:tc>
      </w:tr>
      <w:tr w:rsidR="001E5D28" w:rsidRPr="006B5711" w14:paraId="7A46F4E3" w14:textId="77777777" w:rsidTr="00090C20">
        <w:tc>
          <w:tcPr>
            <w:tcW w:w="1594" w:type="dxa"/>
          </w:tcPr>
          <w:p w14:paraId="03F1AC2B" w14:textId="77777777" w:rsidR="001E5D28" w:rsidRPr="006B5711" w:rsidRDefault="001E5D28" w:rsidP="001706F6">
            <w:pPr>
              <w:pStyle w:val="ListParagraph"/>
              <w:rPr>
                <w:lang w:eastAsia="en-GB"/>
              </w:rPr>
            </w:pPr>
            <w:r w:rsidRPr="006B5711">
              <w:rPr>
                <w:lang w:eastAsia="en-GB"/>
              </w:rPr>
              <w:t>18/9/21</w:t>
            </w:r>
          </w:p>
        </w:tc>
        <w:tc>
          <w:tcPr>
            <w:tcW w:w="872" w:type="dxa"/>
          </w:tcPr>
          <w:p w14:paraId="6966A2D1" w14:textId="77777777" w:rsidR="001E5D28" w:rsidRPr="006B5711" w:rsidRDefault="001E5D28" w:rsidP="001706F6">
            <w:pPr>
              <w:pStyle w:val="ListParagraph"/>
              <w:rPr>
                <w:lang w:eastAsia="en-GB"/>
              </w:rPr>
            </w:pPr>
            <w:r w:rsidRPr="006B5711">
              <w:rPr>
                <w:lang w:eastAsia="en-GB"/>
              </w:rPr>
              <w:t>DD</w:t>
            </w:r>
          </w:p>
        </w:tc>
        <w:tc>
          <w:tcPr>
            <w:tcW w:w="1221" w:type="dxa"/>
          </w:tcPr>
          <w:p w14:paraId="21812AC8" w14:textId="77777777" w:rsidR="001E5D28" w:rsidRPr="006B5711" w:rsidRDefault="001E5D28" w:rsidP="001706F6">
            <w:pPr>
              <w:pStyle w:val="ListParagraph"/>
              <w:rPr>
                <w:lang w:eastAsia="en-GB"/>
              </w:rPr>
            </w:pPr>
            <w:r w:rsidRPr="006B5711">
              <w:rPr>
                <w:lang w:eastAsia="en-GB"/>
              </w:rPr>
              <w:t>Thirsty work</w:t>
            </w:r>
          </w:p>
        </w:tc>
        <w:tc>
          <w:tcPr>
            <w:tcW w:w="1531" w:type="dxa"/>
          </w:tcPr>
          <w:p w14:paraId="735301FC" w14:textId="77777777" w:rsidR="001E5D28" w:rsidRPr="006B5711" w:rsidRDefault="001E5D28" w:rsidP="001706F6">
            <w:pPr>
              <w:pStyle w:val="ListParagraph"/>
              <w:rPr>
                <w:lang w:eastAsia="en-GB"/>
              </w:rPr>
            </w:pPr>
            <w:r w:rsidRPr="006B5711">
              <w:rPr>
                <w:lang w:eastAsia="en-GB"/>
              </w:rPr>
              <w:t>Water cooler</w:t>
            </w:r>
          </w:p>
        </w:tc>
        <w:tc>
          <w:tcPr>
            <w:tcW w:w="1180" w:type="dxa"/>
          </w:tcPr>
          <w:p w14:paraId="52801DC0" w14:textId="77777777" w:rsidR="001E5D28" w:rsidRPr="006B5711" w:rsidRDefault="001E5D28" w:rsidP="001706F6">
            <w:pPr>
              <w:pStyle w:val="ListParagraph"/>
              <w:rPr>
                <w:lang w:eastAsia="en-GB"/>
              </w:rPr>
            </w:pPr>
            <w:r w:rsidRPr="006B5711">
              <w:rPr>
                <w:lang w:eastAsia="en-GB"/>
              </w:rPr>
              <w:t>£21.60</w:t>
            </w:r>
          </w:p>
        </w:tc>
        <w:tc>
          <w:tcPr>
            <w:tcW w:w="1180" w:type="dxa"/>
          </w:tcPr>
          <w:p w14:paraId="18023CAC" w14:textId="72C5AE9E" w:rsidR="001E5D28" w:rsidRPr="006B5711" w:rsidRDefault="001E5D28" w:rsidP="001706F6">
            <w:pPr>
              <w:pStyle w:val="ListParagraph"/>
              <w:rPr>
                <w:lang w:eastAsia="en-GB"/>
              </w:rPr>
            </w:pPr>
            <w:r w:rsidRPr="00F60996">
              <w:rPr>
                <w:lang w:eastAsia="en-GB"/>
              </w:rPr>
              <w:t>0</w:t>
            </w:r>
          </w:p>
        </w:tc>
        <w:tc>
          <w:tcPr>
            <w:tcW w:w="1180" w:type="dxa"/>
          </w:tcPr>
          <w:p w14:paraId="28DE57DF" w14:textId="77777777" w:rsidR="001E5D28" w:rsidRPr="006B5711" w:rsidRDefault="001E5D28" w:rsidP="001706F6">
            <w:pPr>
              <w:pStyle w:val="ListParagraph"/>
              <w:rPr>
                <w:lang w:eastAsia="en-GB"/>
              </w:rPr>
            </w:pPr>
            <w:r w:rsidRPr="006B5711">
              <w:rPr>
                <w:lang w:eastAsia="en-GB"/>
              </w:rPr>
              <w:t>£7,038.85</w:t>
            </w:r>
          </w:p>
        </w:tc>
        <w:tc>
          <w:tcPr>
            <w:tcW w:w="1157" w:type="dxa"/>
          </w:tcPr>
          <w:p w14:paraId="74DDC121" w14:textId="77777777" w:rsidR="001E5D28" w:rsidRPr="006B5711" w:rsidRDefault="001E5D28" w:rsidP="001706F6">
            <w:pPr>
              <w:pStyle w:val="ListParagraph"/>
              <w:rPr>
                <w:lang w:eastAsia="en-GB"/>
              </w:rPr>
            </w:pPr>
          </w:p>
        </w:tc>
      </w:tr>
      <w:tr w:rsidR="001E5D28" w:rsidRPr="006B5711" w14:paraId="296329A8" w14:textId="77777777" w:rsidTr="00090C20">
        <w:tc>
          <w:tcPr>
            <w:tcW w:w="1594" w:type="dxa"/>
          </w:tcPr>
          <w:p w14:paraId="0F2DA9DF" w14:textId="77777777" w:rsidR="001E5D28" w:rsidRPr="006B5711" w:rsidRDefault="001E5D28" w:rsidP="001706F6">
            <w:pPr>
              <w:pStyle w:val="ListParagraph"/>
              <w:rPr>
                <w:lang w:eastAsia="en-GB"/>
              </w:rPr>
            </w:pPr>
            <w:r w:rsidRPr="006B5711">
              <w:rPr>
                <w:lang w:eastAsia="en-GB"/>
              </w:rPr>
              <w:t>6/9/21</w:t>
            </w:r>
          </w:p>
        </w:tc>
        <w:tc>
          <w:tcPr>
            <w:tcW w:w="872" w:type="dxa"/>
          </w:tcPr>
          <w:p w14:paraId="65DA77CC" w14:textId="77777777" w:rsidR="001E5D28" w:rsidRPr="006B5711" w:rsidRDefault="001E5D28" w:rsidP="001706F6">
            <w:pPr>
              <w:pStyle w:val="ListParagraph"/>
              <w:rPr>
                <w:lang w:eastAsia="en-GB"/>
              </w:rPr>
            </w:pPr>
            <w:r w:rsidRPr="006B5711">
              <w:rPr>
                <w:lang w:eastAsia="en-GB"/>
              </w:rPr>
              <w:t>ACT</w:t>
            </w:r>
          </w:p>
        </w:tc>
        <w:tc>
          <w:tcPr>
            <w:tcW w:w="1221" w:type="dxa"/>
          </w:tcPr>
          <w:p w14:paraId="0932B843" w14:textId="77777777" w:rsidR="001E5D28" w:rsidRPr="006B5711" w:rsidRDefault="001E5D28" w:rsidP="001706F6">
            <w:pPr>
              <w:pStyle w:val="ListParagraph"/>
              <w:rPr>
                <w:lang w:eastAsia="en-GB"/>
              </w:rPr>
            </w:pPr>
            <w:r w:rsidRPr="006B5711">
              <w:rPr>
                <w:lang w:eastAsia="en-GB"/>
              </w:rPr>
              <w:t>Simon Jones</w:t>
            </w:r>
          </w:p>
        </w:tc>
        <w:tc>
          <w:tcPr>
            <w:tcW w:w="1531" w:type="dxa"/>
          </w:tcPr>
          <w:p w14:paraId="79D38C12" w14:textId="77777777" w:rsidR="001E5D28" w:rsidRPr="006B5711" w:rsidRDefault="001E5D28" w:rsidP="001706F6">
            <w:pPr>
              <w:pStyle w:val="ListParagraph"/>
              <w:rPr>
                <w:lang w:eastAsia="en-GB"/>
              </w:rPr>
            </w:pPr>
            <w:r w:rsidRPr="006B5711">
              <w:rPr>
                <w:lang w:eastAsia="en-GB"/>
              </w:rPr>
              <w:t>Grass cutting at cemetery</w:t>
            </w:r>
          </w:p>
        </w:tc>
        <w:tc>
          <w:tcPr>
            <w:tcW w:w="1180" w:type="dxa"/>
          </w:tcPr>
          <w:p w14:paraId="43B19569" w14:textId="77777777" w:rsidR="001E5D28" w:rsidRPr="006B5711" w:rsidRDefault="001E5D28" w:rsidP="001706F6">
            <w:pPr>
              <w:pStyle w:val="ListParagraph"/>
              <w:rPr>
                <w:lang w:eastAsia="en-GB"/>
              </w:rPr>
            </w:pPr>
            <w:r w:rsidRPr="006B5711">
              <w:rPr>
                <w:lang w:eastAsia="en-GB"/>
              </w:rPr>
              <w:t>£365.00</w:t>
            </w:r>
          </w:p>
        </w:tc>
        <w:tc>
          <w:tcPr>
            <w:tcW w:w="1180" w:type="dxa"/>
          </w:tcPr>
          <w:p w14:paraId="0EBDB530" w14:textId="24C8C734" w:rsidR="001E5D28" w:rsidRPr="006B5711" w:rsidRDefault="001E5D28" w:rsidP="001706F6">
            <w:pPr>
              <w:pStyle w:val="ListParagraph"/>
              <w:rPr>
                <w:lang w:eastAsia="en-GB"/>
              </w:rPr>
            </w:pPr>
            <w:r w:rsidRPr="00F60996">
              <w:rPr>
                <w:lang w:eastAsia="en-GB"/>
              </w:rPr>
              <w:t>0</w:t>
            </w:r>
          </w:p>
        </w:tc>
        <w:tc>
          <w:tcPr>
            <w:tcW w:w="1180" w:type="dxa"/>
          </w:tcPr>
          <w:p w14:paraId="1EDCB653" w14:textId="77777777" w:rsidR="001E5D28" w:rsidRPr="006B5711" w:rsidRDefault="001E5D28" w:rsidP="001706F6">
            <w:pPr>
              <w:pStyle w:val="ListParagraph"/>
              <w:rPr>
                <w:lang w:eastAsia="en-GB"/>
              </w:rPr>
            </w:pPr>
            <w:r w:rsidRPr="006B5711">
              <w:rPr>
                <w:lang w:eastAsia="en-GB"/>
              </w:rPr>
              <w:t>£6,635.85</w:t>
            </w:r>
          </w:p>
        </w:tc>
        <w:tc>
          <w:tcPr>
            <w:tcW w:w="1157" w:type="dxa"/>
          </w:tcPr>
          <w:p w14:paraId="144B575C" w14:textId="77777777" w:rsidR="001E5D28" w:rsidRPr="006B5711" w:rsidRDefault="001E5D28" w:rsidP="001706F6">
            <w:pPr>
              <w:pStyle w:val="ListParagraph"/>
              <w:rPr>
                <w:lang w:eastAsia="en-GB"/>
              </w:rPr>
            </w:pPr>
          </w:p>
        </w:tc>
      </w:tr>
      <w:tr w:rsidR="001E5D28" w:rsidRPr="006B5711" w14:paraId="18DC2CDC" w14:textId="77777777" w:rsidTr="00090C20">
        <w:trPr>
          <w:trHeight w:val="64"/>
        </w:trPr>
        <w:tc>
          <w:tcPr>
            <w:tcW w:w="1594" w:type="dxa"/>
          </w:tcPr>
          <w:p w14:paraId="5C41E593" w14:textId="77777777" w:rsidR="001E5D28" w:rsidRPr="006B5711" w:rsidRDefault="001E5D28" w:rsidP="001706F6">
            <w:pPr>
              <w:pStyle w:val="ListParagraph"/>
              <w:rPr>
                <w:lang w:eastAsia="en-GB"/>
              </w:rPr>
            </w:pPr>
            <w:r w:rsidRPr="006B5711">
              <w:rPr>
                <w:lang w:eastAsia="en-GB"/>
              </w:rPr>
              <w:t>6/9/21</w:t>
            </w:r>
          </w:p>
        </w:tc>
        <w:tc>
          <w:tcPr>
            <w:tcW w:w="872" w:type="dxa"/>
          </w:tcPr>
          <w:p w14:paraId="6711268B" w14:textId="77777777" w:rsidR="001E5D28" w:rsidRPr="006B5711" w:rsidRDefault="001E5D28" w:rsidP="001706F6">
            <w:pPr>
              <w:pStyle w:val="ListParagraph"/>
              <w:rPr>
                <w:lang w:eastAsia="en-GB"/>
              </w:rPr>
            </w:pPr>
            <w:r w:rsidRPr="006B5711">
              <w:rPr>
                <w:lang w:eastAsia="en-GB"/>
              </w:rPr>
              <w:t>ACT</w:t>
            </w:r>
          </w:p>
        </w:tc>
        <w:tc>
          <w:tcPr>
            <w:tcW w:w="1221" w:type="dxa"/>
          </w:tcPr>
          <w:p w14:paraId="1800A327" w14:textId="77777777" w:rsidR="001E5D28" w:rsidRPr="006B5711" w:rsidRDefault="001E5D28" w:rsidP="001706F6">
            <w:pPr>
              <w:pStyle w:val="ListParagraph"/>
              <w:rPr>
                <w:lang w:eastAsia="en-GB"/>
              </w:rPr>
            </w:pPr>
            <w:proofErr w:type="spellStart"/>
            <w:r w:rsidRPr="006B5711">
              <w:rPr>
                <w:lang w:eastAsia="en-GB"/>
              </w:rPr>
              <w:t>CompWiz</w:t>
            </w:r>
            <w:proofErr w:type="spellEnd"/>
          </w:p>
        </w:tc>
        <w:tc>
          <w:tcPr>
            <w:tcW w:w="1531" w:type="dxa"/>
          </w:tcPr>
          <w:p w14:paraId="6B7FBDEC" w14:textId="77777777" w:rsidR="001E5D28" w:rsidRPr="006B5711" w:rsidRDefault="001E5D28" w:rsidP="001706F6">
            <w:pPr>
              <w:pStyle w:val="ListParagraph"/>
              <w:rPr>
                <w:lang w:eastAsia="en-GB"/>
              </w:rPr>
            </w:pPr>
            <w:r w:rsidRPr="006B5711">
              <w:rPr>
                <w:lang w:eastAsia="en-GB"/>
              </w:rPr>
              <w:t xml:space="preserve">Annual subscriptions for Office 365, </w:t>
            </w:r>
            <w:proofErr w:type="spellStart"/>
            <w:r w:rsidRPr="006B5711">
              <w:rPr>
                <w:lang w:eastAsia="en-GB"/>
              </w:rPr>
              <w:t>Exhange</w:t>
            </w:r>
            <w:proofErr w:type="spellEnd"/>
            <w:r w:rsidRPr="006B5711">
              <w:rPr>
                <w:lang w:eastAsia="en-GB"/>
              </w:rPr>
              <w:t xml:space="preserve"> Online Plan and Exchange Online Kiosk</w:t>
            </w:r>
          </w:p>
        </w:tc>
        <w:tc>
          <w:tcPr>
            <w:tcW w:w="1180" w:type="dxa"/>
          </w:tcPr>
          <w:p w14:paraId="1EA5EDC3" w14:textId="77777777" w:rsidR="001E5D28" w:rsidRPr="006B5711" w:rsidRDefault="001E5D28" w:rsidP="001706F6">
            <w:pPr>
              <w:pStyle w:val="ListParagraph"/>
              <w:rPr>
                <w:lang w:eastAsia="en-GB"/>
              </w:rPr>
            </w:pPr>
            <w:r w:rsidRPr="006B5711">
              <w:rPr>
                <w:lang w:eastAsia="en-GB"/>
              </w:rPr>
              <w:t>£483.12</w:t>
            </w:r>
          </w:p>
        </w:tc>
        <w:tc>
          <w:tcPr>
            <w:tcW w:w="1180" w:type="dxa"/>
          </w:tcPr>
          <w:p w14:paraId="5E9F2263" w14:textId="458EEDA2" w:rsidR="001E5D28" w:rsidRPr="006B5711" w:rsidRDefault="001E5D28" w:rsidP="001706F6">
            <w:pPr>
              <w:pStyle w:val="ListParagraph"/>
              <w:rPr>
                <w:lang w:eastAsia="en-GB"/>
              </w:rPr>
            </w:pPr>
            <w:r w:rsidRPr="00F60996">
              <w:rPr>
                <w:lang w:eastAsia="en-GB"/>
              </w:rPr>
              <w:t>0</w:t>
            </w:r>
          </w:p>
        </w:tc>
        <w:tc>
          <w:tcPr>
            <w:tcW w:w="1180" w:type="dxa"/>
          </w:tcPr>
          <w:p w14:paraId="19F713EC" w14:textId="77777777" w:rsidR="001E5D28" w:rsidRPr="006B5711" w:rsidRDefault="001E5D28" w:rsidP="001706F6">
            <w:pPr>
              <w:pStyle w:val="ListParagraph"/>
              <w:rPr>
                <w:lang w:eastAsia="en-GB"/>
              </w:rPr>
            </w:pPr>
            <w:r w:rsidRPr="006B5711">
              <w:rPr>
                <w:lang w:eastAsia="en-GB"/>
              </w:rPr>
              <w:t>£6,152.73</w:t>
            </w:r>
          </w:p>
        </w:tc>
        <w:tc>
          <w:tcPr>
            <w:tcW w:w="1157" w:type="dxa"/>
          </w:tcPr>
          <w:p w14:paraId="36C4040D" w14:textId="77777777" w:rsidR="001E5D28" w:rsidRPr="006B5711" w:rsidRDefault="001E5D28" w:rsidP="001706F6">
            <w:pPr>
              <w:pStyle w:val="ListParagraph"/>
              <w:rPr>
                <w:lang w:eastAsia="en-GB"/>
              </w:rPr>
            </w:pPr>
          </w:p>
        </w:tc>
      </w:tr>
      <w:tr w:rsidR="001E5D28" w:rsidRPr="006B5711" w14:paraId="036049F6" w14:textId="77777777" w:rsidTr="00090C20">
        <w:tc>
          <w:tcPr>
            <w:tcW w:w="1594" w:type="dxa"/>
          </w:tcPr>
          <w:p w14:paraId="51B1A7FF" w14:textId="77777777" w:rsidR="001E5D28" w:rsidRPr="006B5711" w:rsidRDefault="001E5D28" w:rsidP="001706F6">
            <w:pPr>
              <w:pStyle w:val="ListParagraph"/>
              <w:rPr>
                <w:lang w:eastAsia="en-GB"/>
              </w:rPr>
            </w:pPr>
            <w:r w:rsidRPr="006B5711">
              <w:rPr>
                <w:lang w:eastAsia="en-GB"/>
              </w:rPr>
              <w:t>7/9/21</w:t>
            </w:r>
          </w:p>
        </w:tc>
        <w:tc>
          <w:tcPr>
            <w:tcW w:w="872" w:type="dxa"/>
          </w:tcPr>
          <w:p w14:paraId="2786C4B2" w14:textId="77777777" w:rsidR="001E5D28" w:rsidRPr="006B5711" w:rsidRDefault="001E5D28" w:rsidP="001706F6">
            <w:pPr>
              <w:pStyle w:val="ListParagraph"/>
              <w:rPr>
                <w:lang w:eastAsia="en-GB"/>
              </w:rPr>
            </w:pPr>
            <w:r w:rsidRPr="006B5711">
              <w:rPr>
                <w:lang w:eastAsia="en-GB"/>
              </w:rPr>
              <w:t>DD</w:t>
            </w:r>
          </w:p>
        </w:tc>
        <w:tc>
          <w:tcPr>
            <w:tcW w:w="1221" w:type="dxa"/>
          </w:tcPr>
          <w:p w14:paraId="78349915" w14:textId="77777777" w:rsidR="001E5D28" w:rsidRPr="006B5711" w:rsidRDefault="001E5D28" w:rsidP="001706F6">
            <w:pPr>
              <w:pStyle w:val="ListParagraph"/>
              <w:rPr>
                <w:lang w:eastAsia="en-GB"/>
              </w:rPr>
            </w:pPr>
            <w:r w:rsidRPr="006B5711">
              <w:rPr>
                <w:lang w:eastAsia="en-GB"/>
              </w:rPr>
              <w:t>Initial</w:t>
            </w:r>
          </w:p>
        </w:tc>
        <w:tc>
          <w:tcPr>
            <w:tcW w:w="1531" w:type="dxa"/>
          </w:tcPr>
          <w:p w14:paraId="14E1B238" w14:textId="77777777" w:rsidR="001E5D28" w:rsidRPr="006B5711" w:rsidRDefault="001E5D28" w:rsidP="001706F6">
            <w:pPr>
              <w:pStyle w:val="ListParagraph"/>
              <w:rPr>
                <w:lang w:eastAsia="en-GB"/>
              </w:rPr>
            </w:pPr>
            <w:r w:rsidRPr="006B5711">
              <w:rPr>
                <w:lang w:eastAsia="en-GB"/>
              </w:rPr>
              <w:t>Sanitary services 1/9/21-30/11/21</w:t>
            </w:r>
          </w:p>
        </w:tc>
        <w:tc>
          <w:tcPr>
            <w:tcW w:w="1180" w:type="dxa"/>
          </w:tcPr>
          <w:p w14:paraId="317EBDED" w14:textId="77777777" w:rsidR="001E5D28" w:rsidRPr="006B5711" w:rsidRDefault="001E5D28" w:rsidP="001706F6">
            <w:pPr>
              <w:pStyle w:val="ListParagraph"/>
              <w:rPr>
                <w:lang w:eastAsia="en-GB"/>
              </w:rPr>
            </w:pPr>
            <w:r w:rsidRPr="006B5711">
              <w:rPr>
                <w:lang w:eastAsia="en-GB"/>
              </w:rPr>
              <w:t>£460.65</w:t>
            </w:r>
          </w:p>
        </w:tc>
        <w:tc>
          <w:tcPr>
            <w:tcW w:w="1180" w:type="dxa"/>
          </w:tcPr>
          <w:p w14:paraId="6648EDAF" w14:textId="173F2E3B" w:rsidR="001E5D28" w:rsidRPr="006B5711" w:rsidRDefault="001E5D28" w:rsidP="001706F6">
            <w:pPr>
              <w:pStyle w:val="ListParagraph"/>
              <w:rPr>
                <w:lang w:eastAsia="en-GB"/>
              </w:rPr>
            </w:pPr>
            <w:r w:rsidRPr="00F60996">
              <w:rPr>
                <w:lang w:eastAsia="en-GB"/>
              </w:rPr>
              <w:t>0</w:t>
            </w:r>
          </w:p>
        </w:tc>
        <w:tc>
          <w:tcPr>
            <w:tcW w:w="1180" w:type="dxa"/>
          </w:tcPr>
          <w:p w14:paraId="16D34272" w14:textId="77777777" w:rsidR="001E5D28" w:rsidRPr="006B5711" w:rsidRDefault="001E5D28" w:rsidP="001706F6">
            <w:pPr>
              <w:pStyle w:val="ListParagraph"/>
              <w:rPr>
                <w:lang w:eastAsia="en-GB"/>
              </w:rPr>
            </w:pPr>
            <w:r w:rsidRPr="006B5711">
              <w:rPr>
                <w:lang w:eastAsia="en-GB"/>
              </w:rPr>
              <w:t>£5,692.08</w:t>
            </w:r>
          </w:p>
        </w:tc>
        <w:tc>
          <w:tcPr>
            <w:tcW w:w="1157" w:type="dxa"/>
          </w:tcPr>
          <w:p w14:paraId="41A8CA28" w14:textId="77777777" w:rsidR="001E5D28" w:rsidRPr="006B5711" w:rsidRDefault="001E5D28" w:rsidP="001706F6">
            <w:pPr>
              <w:pStyle w:val="ListParagraph"/>
              <w:rPr>
                <w:lang w:eastAsia="en-GB"/>
              </w:rPr>
            </w:pPr>
          </w:p>
        </w:tc>
      </w:tr>
      <w:tr w:rsidR="006B5711" w:rsidRPr="006B5711" w14:paraId="09AE5FF4" w14:textId="77777777" w:rsidTr="00090C20">
        <w:tc>
          <w:tcPr>
            <w:tcW w:w="1594" w:type="dxa"/>
          </w:tcPr>
          <w:p w14:paraId="20020549" w14:textId="77777777" w:rsidR="006B5711" w:rsidRPr="006B5711" w:rsidRDefault="006B5711" w:rsidP="001706F6">
            <w:pPr>
              <w:pStyle w:val="ListParagraph"/>
              <w:rPr>
                <w:lang w:eastAsia="en-GB"/>
              </w:rPr>
            </w:pPr>
            <w:r w:rsidRPr="006B5711">
              <w:rPr>
                <w:lang w:eastAsia="en-GB"/>
              </w:rPr>
              <w:t>8/9/21</w:t>
            </w:r>
          </w:p>
        </w:tc>
        <w:tc>
          <w:tcPr>
            <w:tcW w:w="872" w:type="dxa"/>
          </w:tcPr>
          <w:p w14:paraId="08918DBA" w14:textId="77777777" w:rsidR="006B5711" w:rsidRPr="006B5711" w:rsidRDefault="006B5711" w:rsidP="001706F6">
            <w:pPr>
              <w:pStyle w:val="ListParagraph"/>
              <w:rPr>
                <w:lang w:eastAsia="en-GB"/>
              </w:rPr>
            </w:pPr>
          </w:p>
        </w:tc>
        <w:tc>
          <w:tcPr>
            <w:tcW w:w="1221" w:type="dxa"/>
          </w:tcPr>
          <w:p w14:paraId="52F6C1A1" w14:textId="77777777" w:rsidR="006B5711" w:rsidRPr="006B5711" w:rsidRDefault="006B5711" w:rsidP="001706F6">
            <w:pPr>
              <w:pStyle w:val="ListParagraph"/>
              <w:rPr>
                <w:lang w:eastAsia="en-GB"/>
              </w:rPr>
            </w:pPr>
          </w:p>
        </w:tc>
        <w:tc>
          <w:tcPr>
            <w:tcW w:w="1531" w:type="dxa"/>
          </w:tcPr>
          <w:p w14:paraId="5F6F2C02" w14:textId="77777777" w:rsidR="006B5711" w:rsidRPr="006B5711" w:rsidRDefault="006B5711" w:rsidP="001706F6">
            <w:pPr>
              <w:pStyle w:val="ListParagraph"/>
              <w:rPr>
                <w:lang w:eastAsia="en-GB"/>
              </w:rPr>
            </w:pPr>
            <w:r w:rsidRPr="006B5711">
              <w:rPr>
                <w:lang w:eastAsia="en-GB"/>
              </w:rPr>
              <w:t>Deposits</w:t>
            </w:r>
          </w:p>
        </w:tc>
        <w:tc>
          <w:tcPr>
            <w:tcW w:w="1180" w:type="dxa"/>
          </w:tcPr>
          <w:p w14:paraId="46F81F7E" w14:textId="6DDD40C2" w:rsidR="006B5711" w:rsidRPr="006B5711" w:rsidRDefault="001E5D28" w:rsidP="001706F6">
            <w:pPr>
              <w:pStyle w:val="ListParagraph"/>
              <w:rPr>
                <w:lang w:eastAsia="en-GB"/>
              </w:rPr>
            </w:pPr>
            <w:r>
              <w:rPr>
                <w:lang w:eastAsia="en-GB"/>
              </w:rPr>
              <w:t>0</w:t>
            </w:r>
          </w:p>
        </w:tc>
        <w:tc>
          <w:tcPr>
            <w:tcW w:w="1180" w:type="dxa"/>
          </w:tcPr>
          <w:p w14:paraId="37DD0BA7" w14:textId="77777777" w:rsidR="006B5711" w:rsidRPr="006B5711" w:rsidRDefault="006B5711" w:rsidP="001706F6">
            <w:pPr>
              <w:pStyle w:val="ListParagraph"/>
              <w:rPr>
                <w:lang w:eastAsia="en-GB"/>
              </w:rPr>
            </w:pPr>
            <w:r w:rsidRPr="006B5711">
              <w:rPr>
                <w:lang w:eastAsia="en-GB"/>
              </w:rPr>
              <w:t>£266.94</w:t>
            </w:r>
          </w:p>
        </w:tc>
        <w:tc>
          <w:tcPr>
            <w:tcW w:w="1180" w:type="dxa"/>
          </w:tcPr>
          <w:p w14:paraId="3614C835" w14:textId="77777777" w:rsidR="006B5711" w:rsidRPr="006B5711" w:rsidRDefault="006B5711" w:rsidP="001706F6">
            <w:pPr>
              <w:pStyle w:val="ListParagraph"/>
              <w:rPr>
                <w:lang w:eastAsia="en-GB"/>
              </w:rPr>
            </w:pPr>
            <w:r w:rsidRPr="006B5711">
              <w:rPr>
                <w:lang w:eastAsia="en-GB"/>
              </w:rPr>
              <w:t>£5,959.02</w:t>
            </w:r>
          </w:p>
        </w:tc>
        <w:tc>
          <w:tcPr>
            <w:tcW w:w="1157" w:type="dxa"/>
          </w:tcPr>
          <w:p w14:paraId="5651581E" w14:textId="77777777" w:rsidR="006B5711" w:rsidRPr="006B5711" w:rsidRDefault="006B5711" w:rsidP="001706F6">
            <w:pPr>
              <w:pStyle w:val="ListParagraph"/>
              <w:rPr>
                <w:lang w:eastAsia="en-GB"/>
              </w:rPr>
            </w:pPr>
            <w:r w:rsidRPr="006B5711">
              <w:rPr>
                <w:lang w:eastAsia="en-GB"/>
              </w:rPr>
              <w:t xml:space="preserve">Room </w:t>
            </w:r>
            <w:proofErr w:type="gramStart"/>
            <w:r w:rsidRPr="006B5711">
              <w:rPr>
                <w:lang w:eastAsia="en-GB"/>
              </w:rPr>
              <w:t>hire</w:t>
            </w:r>
            <w:proofErr w:type="gramEnd"/>
          </w:p>
        </w:tc>
      </w:tr>
      <w:tr w:rsidR="001E5D28" w:rsidRPr="006B5711" w14:paraId="6C157803" w14:textId="77777777" w:rsidTr="00090C20">
        <w:tc>
          <w:tcPr>
            <w:tcW w:w="1594" w:type="dxa"/>
          </w:tcPr>
          <w:p w14:paraId="01A3BA15" w14:textId="77777777" w:rsidR="001E5D28" w:rsidRPr="006B5711" w:rsidRDefault="001E5D28" w:rsidP="001706F6">
            <w:pPr>
              <w:pStyle w:val="ListParagraph"/>
              <w:rPr>
                <w:lang w:eastAsia="en-GB"/>
              </w:rPr>
            </w:pPr>
            <w:r w:rsidRPr="006B5711">
              <w:rPr>
                <w:lang w:eastAsia="en-GB"/>
              </w:rPr>
              <w:t>10/9/21</w:t>
            </w:r>
          </w:p>
        </w:tc>
        <w:tc>
          <w:tcPr>
            <w:tcW w:w="872" w:type="dxa"/>
          </w:tcPr>
          <w:p w14:paraId="01267214" w14:textId="77777777" w:rsidR="001E5D28" w:rsidRPr="006B5711" w:rsidRDefault="001E5D28" w:rsidP="001706F6">
            <w:pPr>
              <w:pStyle w:val="ListParagraph"/>
              <w:rPr>
                <w:lang w:eastAsia="en-GB"/>
              </w:rPr>
            </w:pPr>
            <w:r w:rsidRPr="006B5711">
              <w:rPr>
                <w:lang w:eastAsia="en-GB"/>
              </w:rPr>
              <w:t>ACT</w:t>
            </w:r>
          </w:p>
        </w:tc>
        <w:tc>
          <w:tcPr>
            <w:tcW w:w="1221" w:type="dxa"/>
          </w:tcPr>
          <w:p w14:paraId="3AF31074" w14:textId="77777777" w:rsidR="001E5D28" w:rsidRPr="006B5711" w:rsidRDefault="001E5D28" w:rsidP="001706F6">
            <w:pPr>
              <w:pStyle w:val="ListParagraph"/>
              <w:rPr>
                <w:lang w:eastAsia="en-GB"/>
              </w:rPr>
            </w:pPr>
            <w:r w:rsidRPr="006B5711">
              <w:rPr>
                <w:lang w:eastAsia="en-GB"/>
              </w:rPr>
              <w:t>Domestic Bliss</w:t>
            </w:r>
          </w:p>
        </w:tc>
        <w:tc>
          <w:tcPr>
            <w:tcW w:w="1531" w:type="dxa"/>
          </w:tcPr>
          <w:p w14:paraId="19CB1768" w14:textId="77777777" w:rsidR="001E5D28" w:rsidRPr="006B5711" w:rsidRDefault="001E5D28" w:rsidP="001706F6">
            <w:pPr>
              <w:pStyle w:val="ListParagraph"/>
              <w:rPr>
                <w:lang w:eastAsia="en-GB"/>
              </w:rPr>
            </w:pPr>
            <w:r w:rsidRPr="006B5711">
              <w:rPr>
                <w:lang w:eastAsia="en-GB"/>
              </w:rPr>
              <w:t>Contract cleaning</w:t>
            </w:r>
          </w:p>
        </w:tc>
        <w:tc>
          <w:tcPr>
            <w:tcW w:w="1180" w:type="dxa"/>
          </w:tcPr>
          <w:p w14:paraId="1F4DB32C" w14:textId="77777777" w:rsidR="001E5D28" w:rsidRPr="006B5711" w:rsidRDefault="001E5D28" w:rsidP="001706F6">
            <w:pPr>
              <w:pStyle w:val="ListParagraph"/>
              <w:rPr>
                <w:lang w:eastAsia="en-GB"/>
              </w:rPr>
            </w:pPr>
            <w:r w:rsidRPr="006B5711">
              <w:rPr>
                <w:lang w:eastAsia="en-GB"/>
              </w:rPr>
              <w:t>£525.00</w:t>
            </w:r>
          </w:p>
        </w:tc>
        <w:tc>
          <w:tcPr>
            <w:tcW w:w="1180" w:type="dxa"/>
          </w:tcPr>
          <w:p w14:paraId="02DF4FEB" w14:textId="63DE417A" w:rsidR="001E5D28" w:rsidRPr="006B5711" w:rsidRDefault="001E5D28" w:rsidP="001706F6">
            <w:pPr>
              <w:pStyle w:val="ListParagraph"/>
              <w:rPr>
                <w:lang w:eastAsia="en-GB"/>
              </w:rPr>
            </w:pPr>
            <w:r w:rsidRPr="00A73371">
              <w:rPr>
                <w:lang w:eastAsia="en-GB"/>
              </w:rPr>
              <w:t>0</w:t>
            </w:r>
          </w:p>
        </w:tc>
        <w:tc>
          <w:tcPr>
            <w:tcW w:w="1180" w:type="dxa"/>
          </w:tcPr>
          <w:p w14:paraId="4C098EF0" w14:textId="77777777" w:rsidR="001E5D28" w:rsidRPr="006B5711" w:rsidRDefault="001E5D28" w:rsidP="001706F6">
            <w:pPr>
              <w:pStyle w:val="ListParagraph"/>
              <w:rPr>
                <w:lang w:eastAsia="en-GB"/>
              </w:rPr>
            </w:pPr>
            <w:r w:rsidRPr="006B5711">
              <w:rPr>
                <w:lang w:eastAsia="en-GB"/>
              </w:rPr>
              <w:t>£5,434.02</w:t>
            </w:r>
          </w:p>
        </w:tc>
        <w:tc>
          <w:tcPr>
            <w:tcW w:w="1157" w:type="dxa"/>
          </w:tcPr>
          <w:p w14:paraId="25BD593E" w14:textId="77777777" w:rsidR="001E5D28" w:rsidRPr="006B5711" w:rsidRDefault="001E5D28" w:rsidP="001706F6">
            <w:pPr>
              <w:pStyle w:val="ListParagraph"/>
              <w:rPr>
                <w:lang w:eastAsia="en-GB"/>
              </w:rPr>
            </w:pPr>
          </w:p>
        </w:tc>
      </w:tr>
      <w:tr w:rsidR="001E5D28" w:rsidRPr="006B5711" w14:paraId="20F46E88" w14:textId="77777777" w:rsidTr="00090C20">
        <w:tc>
          <w:tcPr>
            <w:tcW w:w="1594" w:type="dxa"/>
          </w:tcPr>
          <w:p w14:paraId="0EA9F8CA" w14:textId="77777777" w:rsidR="001E5D28" w:rsidRPr="006B5711" w:rsidRDefault="001E5D28" w:rsidP="001706F6">
            <w:pPr>
              <w:pStyle w:val="ListParagraph"/>
              <w:rPr>
                <w:lang w:eastAsia="en-GB"/>
              </w:rPr>
            </w:pPr>
            <w:r w:rsidRPr="006B5711">
              <w:rPr>
                <w:lang w:eastAsia="en-GB"/>
              </w:rPr>
              <w:t>10/9/21</w:t>
            </w:r>
          </w:p>
        </w:tc>
        <w:tc>
          <w:tcPr>
            <w:tcW w:w="872" w:type="dxa"/>
          </w:tcPr>
          <w:p w14:paraId="29BA0DDD" w14:textId="77777777" w:rsidR="001E5D28" w:rsidRPr="006B5711" w:rsidRDefault="001E5D28" w:rsidP="001706F6">
            <w:pPr>
              <w:pStyle w:val="ListParagraph"/>
              <w:rPr>
                <w:lang w:eastAsia="en-GB"/>
              </w:rPr>
            </w:pPr>
            <w:r w:rsidRPr="006B5711">
              <w:rPr>
                <w:lang w:eastAsia="en-GB"/>
              </w:rPr>
              <w:t>ACT</w:t>
            </w:r>
          </w:p>
        </w:tc>
        <w:tc>
          <w:tcPr>
            <w:tcW w:w="1221" w:type="dxa"/>
          </w:tcPr>
          <w:p w14:paraId="61B29EC4" w14:textId="77777777" w:rsidR="001E5D28" w:rsidRPr="006B5711" w:rsidRDefault="001E5D28" w:rsidP="001706F6">
            <w:pPr>
              <w:pStyle w:val="ListParagraph"/>
              <w:rPr>
                <w:lang w:eastAsia="en-GB"/>
              </w:rPr>
            </w:pPr>
            <w:r w:rsidRPr="006B5711">
              <w:rPr>
                <w:lang w:eastAsia="en-GB"/>
              </w:rPr>
              <w:t>Merlin Industrial</w:t>
            </w:r>
          </w:p>
        </w:tc>
        <w:tc>
          <w:tcPr>
            <w:tcW w:w="1531" w:type="dxa"/>
          </w:tcPr>
          <w:p w14:paraId="1C81A9FC" w14:textId="77777777" w:rsidR="001E5D28" w:rsidRPr="006B5711" w:rsidRDefault="001E5D28" w:rsidP="001706F6">
            <w:pPr>
              <w:pStyle w:val="ListParagraph"/>
              <w:rPr>
                <w:lang w:eastAsia="en-GB"/>
              </w:rPr>
            </w:pPr>
            <w:r w:rsidRPr="006B5711">
              <w:rPr>
                <w:lang w:eastAsia="en-GB"/>
              </w:rPr>
              <w:t>Concrete bin for Millstream Meadow</w:t>
            </w:r>
          </w:p>
        </w:tc>
        <w:tc>
          <w:tcPr>
            <w:tcW w:w="1180" w:type="dxa"/>
          </w:tcPr>
          <w:p w14:paraId="3562E7CA" w14:textId="77777777" w:rsidR="001E5D28" w:rsidRPr="006B5711" w:rsidRDefault="001E5D28" w:rsidP="001706F6">
            <w:pPr>
              <w:pStyle w:val="ListParagraph"/>
              <w:rPr>
                <w:lang w:eastAsia="en-GB"/>
              </w:rPr>
            </w:pPr>
            <w:r w:rsidRPr="006B5711">
              <w:rPr>
                <w:lang w:eastAsia="en-GB"/>
              </w:rPr>
              <w:t>£763.55</w:t>
            </w:r>
          </w:p>
        </w:tc>
        <w:tc>
          <w:tcPr>
            <w:tcW w:w="1180" w:type="dxa"/>
          </w:tcPr>
          <w:p w14:paraId="2E62EF8C" w14:textId="6082E30C" w:rsidR="001E5D28" w:rsidRPr="006B5711" w:rsidRDefault="001E5D28" w:rsidP="001706F6">
            <w:pPr>
              <w:pStyle w:val="ListParagraph"/>
              <w:rPr>
                <w:lang w:eastAsia="en-GB"/>
              </w:rPr>
            </w:pPr>
            <w:r w:rsidRPr="00A73371">
              <w:rPr>
                <w:lang w:eastAsia="en-GB"/>
              </w:rPr>
              <w:t>0</w:t>
            </w:r>
          </w:p>
        </w:tc>
        <w:tc>
          <w:tcPr>
            <w:tcW w:w="1180" w:type="dxa"/>
          </w:tcPr>
          <w:p w14:paraId="248CAC6C" w14:textId="77777777" w:rsidR="001E5D28" w:rsidRPr="006B5711" w:rsidRDefault="001E5D28" w:rsidP="001706F6">
            <w:pPr>
              <w:pStyle w:val="ListParagraph"/>
              <w:rPr>
                <w:lang w:eastAsia="en-GB"/>
              </w:rPr>
            </w:pPr>
            <w:r w:rsidRPr="006B5711">
              <w:rPr>
                <w:lang w:eastAsia="en-GB"/>
              </w:rPr>
              <w:t>£4,430.47</w:t>
            </w:r>
          </w:p>
        </w:tc>
        <w:tc>
          <w:tcPr>
            <w:tcW w:w="1157" w:type="dxa"/>
          </w:tcPr>
          <w:p w14:paraId="43BF678D" w14:textId="77777777" w:rsidR="001E5D28" w:rsidRPr="006B5711" w:rsidRDefault="001E5D28" w:rsidP="001706F6">
            <w:pPr>
              <w:pStyle w:val="ListParagraph"/>
              <w:rPr>
                <w:lang w:eastAsia="en-GB"/>
              </w:rPr>
            </w:pPr>
          </w:p>
        </w:tc>
      </w:tr>
      <w:tr w:rsidR="001E5D28" w:rsidRPr="006B5711" w14:paraId="34C2EC36" w14:textId="77777777" w:rsidTr="00090C20">
        <w:tc>
          <w:tcPr>
            <w:tcW w:w="1594" w:type="dxa"/>
          </w:tcPr>
          <w:p w14:paraId="5C4116DE" w14:textId="77777777" w:rsidR="001E5D28" w:rsidRPr="006B5711" w:rsidRDefault="001E5D28" w:rsidP="001706F6">
            <w:pPr>
              <w:pStyle w:val="ListParagraph"/>
              <w:rPr>
                <w:lang w:eastAsia="en-GB"/>
              </w:rPr>
            </w:pPr>
            <w:r w:rsidRPr="006B5711">
              <w:rPr>
                <w:lang w:eastAsia="en-GB"/>
              </w:rPr>
              <w:t>13/9/21</w:t>
            </w:r>
          </w:p>
        </w:tc>
        <w:tc>
          <w:tcPr>
            <w:tcW w:w="872" w:type="dxa"/>
          </w:tcPr>
          <w:p w14:paraId="48173D15" w14:textId="77777777" w:rsidR="001E5D28" w:rsidRPr="006B5711" w:rsidRDefault="001E5D28" w:rsidP="001706F6">
            <w:pPr>
              <w:pStyle w:val="ListParagraph"/>
              <w:rPr>
                <w:lang w:eastAsia="en-GB"/>
              </w:rPr>
            </w:pPr>
            <w:r w:rsidRPr="006B5711">
              <w:rPr>
                <w:lang w:eastAsia="en-GB"/>
              </w:rPr>
              <w:t>ACT</w:t>
            </w:r>
          </w:p>
        </w:tc>
        <w:tc>
          <w:tcPr>
            <w:tcW w:w="1221" w:type="dxa"/>
          </w:tcPr>
          <w:p w14:paraId="3E8F20D3" w14:textId="77777777" w:rsidR="001E5D28" w:rsidRPr="006B5711" w:rsidRDefault="001E5D28" w:rsidP="001706F6">
            <w:pPr>
              <w:pStyle w:val="ListParagraph"/>
              <w:rPr>
                <w:lang w:eastAsia="en-GB"/>
              </w:rPr>
            </w:pPr>
            <w:r w:rsidRPr="006B5711">
              <w:rPr>
                <w:lang w:eastAsia="en-GB"/>
              </w:rPr>
              <w:t>Aubergine</w:t>
            </w:r>
          </w:p>
        </w:tc>
        <w:tc>
          <w:tcPr>
            <w:tcW w:w="1531" w:type="dxa"/>
          </w:tcPr>
          <w:p w14:paraId="13EB2276" w14:textId="77777777" w:rsidR="001E5D28" w:rsidRPr="006B5711" w:rsidRDefault="001E5D28" w:rsidP="001706F6">
            <w:pPr>
              <w:pStyle w:val="ListParagraph"/>
              <w:rPr>
                <w:lang w:eastAsia="en-GB"/>
              </w:rPr>
            </w:pPr>
            <w:r w:rsidRPr="006B5711">
              <w:rPr>
                <w:lang w:eastAsia="en-GB"/>
              </w:rPr>
              <w:t>Website hosting and support</w:t>
            </w:r>
          </w:p>
        </w:tc>
        <w:tc>
          <w:tcPr>
            <w:tcW w:w="1180" w:type="dxa"/>
          </w:tcPr>
          <w:p w14:paraId="3E95BA3F" w14:textId="77777777" w:rsidR="001E5D28" w:rsidRPr="006B5711" w:rsidRDefault="001E5D28" w:rsidP="001706F6">
            <w:pPr>
              <w:pStyle w:val="ListParagraph"/>
              <w:rPr>
                <w:lang w:eastAsia="en-GB"/>
              </w:rPr>
            </w:pPr>
            <w:r w:rsidRPr="006B5711">
              <w:rPr>
                <w:lang w:eastAsia="en-GB"/>
              </w:rPr>
              <w:t>£1,222.80</w:t>
            </w:r>
          </w:p>
        </w:tc>
        <w:tc>
          <w:tcPr>
            <w:tcW w:w="1180" w:type="dxa"/>
          </w:tcPr>
          <w:p w14:paraId="1116D144" w14:textId="184D3B9F" w:rsidR="001E5D28" w:rsidRPr="006B5711" w:rsidRDefault="001E5D28" w:rsidP="001706F6">
            <w:pPr>
              <w:pStyle w:val="ListParagraph"/>
              <w:rPr>
                <w:lang w:eastAsia="en-GB"/>
              </w:rPr>
            </w:pPr>
            <w:r w:rsidRPr="00A73371">
              <w:rPr>
                <w:lang w:eastAsia="en-GB"/>
              </w:rPr>
              <w:t>0</w:t>
            </w:r>
          </w:p>
        </w:tc>
        <w:tc>
          <w:tcPr>
            <w:tcW w:w="1180" w:type="dxa"/>
          </w:tcPr>
          <w:p w14:paraId="3366D108" w14:textId="77777777" w:rsidR="001E5D28" w:rsidRPr="006B5711" w:rsidRDefault="001E5D28" w:rsidP="001706F6">
            <w:pPr>
              <w:pStyle w:val="ListParagraph"/>
              <w:rPr>
                <w:lang w:eastAsia="en-GB"/>
              </w:rPr>
            </w:pPr>
            <w:r w:rsidRPr="006B5711">
              <w:rPr>
                <w:lang w:eastAsia="en-GB"/>
              </w:rPr>
              <w:t>£3,207.67</w:t>
            </w:r>
          </w:p>
        </w:tc>
        <w:tc>
          <w:tcPr>
            <w:tcW w:w="1157" w:type="dxa"/>
          </w:tcPr>
          <w:p w14:paraId="0A6DE3A5" w14:textId="77777777" w:rsidR="001E5D28" w:rsidRPr="006B5711" w:rsidRDefault="001E5D28" w:rsidP="001706F6">
            <w:pPr>
              <w:pStyle w:val="ListParagraph"/>
              <w:rPr>
                <w:lang w:eastAsia="en-GB"/>
              </w:rPr>
            </w:pPr>
          </w:p>
        </w:tc>
      </w:tr>
      <w:tr w:rsidR="001E5D28" w:rsidRPr="006B5711" w14:paraId="2E0B765E" w14:textId="77777777" w:rsidTr="00090C20">
        <w:trPr>
          <w:trHeight w:val="64"/>
        </w:trPr>
        <w:tc>
          <w:tcPr>
            <w:tcW w:w="1594" w:type="dxa"/>
          </w:tcPr>
          <w:p w14:paraId="34ECA118" w14:textId="77777777" w:rsidR="001E5D28" w:rsidRPr="006B5711" w:rsidRDefault="001E5D28" w:rsidP="001706F6">
            <w:pPr>
              <w:pStyle w:val="ListParagraph"/>
              <w:rPr>
                <w:lang w:eastAsia="en-GB"/>
              </w:rPr>
            </w:pPr>
            <w:r w:rsidRPr="006B5711">
              <w:rPr>
                <w:lang w:eastAsia="en-GB"/>
              </w:rPr>
              <w:t>13/9/21</w:t>
            </w:r>
          </w:p>
        </w:tc>
        <w:tc>
          <w:tcPr>
            <w:tcW w:w="872" w:type="dxa"/>
          </w:tcPr>
          <w:p w14:paraId="74ECE883" w14:textId="77777777" w:rsidR="001E5D28" w:rsidRPr="006B5711" w:rsidRDefault="001E5D28" w:rsidP="001706F6">
            <w:pPr>
              <w:pStyle w:val="ListParagraph"/>
              <w:rPr>
                <w:lang w:eastAsia="en-GB"/>
              </w:rPr>
            </w:pPr>
            <w:r w:rsidRPr="006B5711">
              <w:rPr>
                <w:lang w:eastAsia="en-GB"/>
              </w:rPr>
              <w:t>ACT</w:t>
            </w:r>
          </w:p>
        </w:tc>
        <w:tc>
          <w:tcPr>
            <w:tcW w:w="1221" w:type="dxa"/>
          </w:tcPr>
          <w:p w14:paraId="3FA0DEC7" w14:textId="77777777" w:rsidR="001E5D28" w:rsidRPr="006B5711" w:rsidRDefault="001E5D28" w:rsidP="001706F6">
            <w:pPr>
              <w:pStyle w:val="ListParagraph"/>
              <w:rPr>
                <w:lang w:eastAsia="en-GB"/>
              </w:rPr>
            </w:pPr>
            <w:r w:rsidRPr="006B5711">
              <w:rPr>
                <w:lang w:eastAsia="en-GB"/>
              </w:rPr>
              <w:t>Pear Technology</w:t>
            </w:r>
          </w:p>
        </w:tc>
        <w:tc>
          <w:tcPr>
            <w:tcW w:w="1531" w:type="dxa"/>
          </w:tcPr>
          <w:p w14:paraId="198F556E" w14:textId="77777777" w:rsidR="001E5D28" w:rsidRPr="006B5711" w:rsidRDefault="001E5D28" w:rsidP="001706F6">
            <w:pPr>
              <w:pStyle w:val="ListParagraph"/>
              <w:rPr>
                <w:lang w:eastAsia="en-GB"/>
              </w:rPr>
            </w:pPr>
            <w:r w:rsidRPr="006B5711">
              <w:rPr>
                <w:lang w:eastAsia="en-GB"/>
              </w:rPr>
              <w:t>Technical support for mapping software</w:t>
            </w:r>
          </w:p>
        </w:tc>
        <w:tc>
          <w:tcPr>
            <w:tcW w:w="1180" w:type="dxa"/>
          </w:tcPr>
          <w:p w14:paraId="2ACD2E56" w14:textId="77777777" w:rsidR="001E5D28" w:rsidRPr="006B5711" w:rsidRDefault="001E5D28" w:rsidP="001706F6">
            <w:pPr>
              <w:pStyle w:val="ListParagraph"/>
              <w:rPr>
                <w:lang w:eastAsia="en-GB"/>
              </w:rPr>
            </w:pPr>
            <w:r w:rsidRPr="006B5711">
              <w:rPr>
                <w:lang w:eastAsia="en-GB"/>
              </w:rPr>
              <w:t>£270.00</w:t>
            </w:r>
          </w:p>
        </w:tc>
        <w:tc>
          <w:tcPr>
            <w:tcW w:w="1180" w:type="dxa"/>
          </w:tcPr>
          <w:p w14:paraId="1C7756C3" w14:textId="65F50AB1" w:rsidR="001E5D28" w:rsidRPr="006B5711" w:rsidRDefault="001E5D28" w:rsidP="001706F6">
            <w:pPr>
              <w:pStyle w:val="ListParagraph"/>
              <w:rPr>
                <w:lang w:eastAsia="en-GB"/>
              </w:rPr>
            </w:pPr>
            <w:r w:rsidRPr="00A73371">
              <w:rPr>
                <w:lang w:eastAsia="en-GB"/>
              </w:rPr>
              <w:t>0</w:t>
            </w:r>
          </w:p>
        </w:tc>
        <w:tc>
          <w:tcPr>
            <w:tcW w:w="1180" w:type="dxa"/>
          </w:tcPr>
          <w:p w14:paraId="29482F30" w14:textId="77777777" w:rsidR="001E5D28" w:rsidRPr="006B5711" w:rsidRDefault="001E5D28" w:rsidP="001706F6">
            <w:pPr>
              <w:pStyle w:val="ListParagraph"/>
              <w:rPr>
                <w:lang w:eastAsia="en-GB"/>
              </w:rPr>
            </w:pPr>
            <w:r w:rsidRPr="006B5711">
              <w:rPr>
                <w:lang w:eastAsia="en-GB"/>
              </w:rPr>
              <w:t>£2,937.67</w:t>
            </w:r>
          </w:p>
        </w:tc>
        <w:tc>
          <w:tcPr>
            <w:tcW w:w="1157" w:type="dxa"/>
          </w:tcPr>
          <w:p w14:paraId="51470EB1" w14:textId="77777777" w:rsidR="001E5D28" w:rsidRPr="006B5711" w:rsidRDefault="001E5D28" w:rsidP="001706F6">
            <w:pPr>
              <w:pStyle w:val="ListParagraph"/>
              <w:rPr>
                <w:lang w:eastAsia="en-GB"/>
              </w:rPr>
            </w:pPr>
          </w:p>
        </w:tc>
      </w:tr>
      <w:tr w:rsidR="001E5D28" w:rsidRPr="006B5711" w14:paraId="15FEA98E" w14:textId="77777777" w:rsidTr="00090C20">
        <w:tc>
          <w:tcPr>
            <w:tcW w:w="1594" w:type="dxa"/>
          </w:tcPr>
          <w:p w14:paraId="08C8B45E" w14:textId="77777777" w:rsidR="001E5D28" w:rsidRPr="006B5711" w:rsidRDefault="001E5D28" w:rsidP="001706F6">
            <w:pPr>
              <w:pStyle w:val="ListParagraph"/>
              <w:rPr>
                <w:lang w:eastAsia="en-GB"/>
              </w:rPr>
            </w:pPr>
            <w:r w:rsidRPr="006B5711">
              <w:rPr>
                <w:lang w:eastAsia="en-GB"/>
              </w:rPr>
              <w:t>13/9/21</w:t>
            </w:r>
          </w:p>
        </w:tc>
        <w:tc>
          <w:tcPr>
            <w:tcW w:w="872" w:type="dxa"/>
          </w:tcPr>
          <w:p w14:paraId="16BC20D0" w14:textId="77777777" w:rsidR="001E5D28" w:rsidRPr="006B5711" w:rsidRDefault="001E5D28" w:rsidP="001706F6">
            <w:pPr>
              <w:pStyle w:val="ListParagraph"/>
              <w:rPr>
                <w:lang w:eastAsia="en-GB"/>
              </w:rPr>
            </w:pPr>
            <w:r w:rsidRPr="006B5711">
              <w:rPr>
                <w:lang w:eastAsia="en-GB"/>
              </w:rPr>
              <w:t>ACT</w:t>
            </w:r>
          </w:p>
        </w:tc>
        <w:tc>
          <w:tcPr>
            <w:tcW w:w="1221" w:type="dxa"/>
          </w:tcPr>
          <w:p w14:paraId="4A439AE9" w14:textId="77777777" w:rsidR="001E5D28" w:rsidRPr="006B5711" w:rsidRDefault="001E5D28" w:rsidP="001706F6">
            <w:pPr>
              <w:pStyle w:val="ListParagraph"/>
              <w:rPr>
                <w:lang w:eastAsia="en-GB"/>
              </w:rPr>
            </w:pPr>
            <w:r w:rsidRPr="006B5711">
              <w:rPr>
                <w:lang w:eastAsia="en-GB"/>
              </w:rPr>
              <w:t>Viking</w:t>
            </w:r>
          </w:p>
        </w:tc>
        <w:tc>
          <w:tcPr>
            <w:tcW w:w="1531" w:type="dxa"/>
          </w:tcPr>
          <w:p w14:paraId="1E9AC433" w14:textId="77777777" w:rsidR="001E5D28" w:rsidRPr="006B5711" w:rsidRDefault="001E5D28" w:rsidP="001706F6">
            <w:pPr>
              <w:pStyle w:val="ListParagraph"/>
              <w:rPr>
                <w:lang w:eastAsia="en-GB"/>
              </w:rPr>
            </w:pPr>
            <w:r w:rsidRPr="006B5711">
              <w:rPr>
                <w:lang w:eastAsia="en-GB"/>
              </w:rPr>
              <w:t>2022 diaries</w:t>
            </w:r>
          </w:p>
        </w:tc>
        <w:tc>
          <w:tcPr>
            <w:tcW w:w="1180" w:type="dxa"/>
          </w:tcPr>
          <w:p w14:paraId="32658D0E" w14:textId="77777777" w:rsidR="001E5D28" w:rsidRPr="006B5711" w:rsidRDefault="001E5D28" w:rsidP="001706F6">
            <w:pPr>
              <w:pStyle w:val="ListParagraph"/>
              <w:rPr>
                <w:lang w:eastAsia="en-GB"/>
              </w:rPr>
            </w:pPr>
            <w:r w:rsidRPr="006B5711">
              <w:rPr>
                <w:lang w:eastAsia="en-GB"/>
              </w:rPr>
              <w:t>£13.78</w:t>
            </w:r>
          </w:p>
        </w:tc>
        <w:tc>
          <w:tcPr>
            <w:tcW w:w="1180" w:type="dxa"/>
          </w:tcPr>
          <w:p w14:paraId="7CE11239" w14:textId="04A81088" w:rsidR="001E5D28" w:rsidRPr="006B5711" w:rsidRDefault="001E5D28" w:rsidP="001706F6">
            <w:pPr>
              <w:pStyle w:val="ListParagraph"/>
              <w:rPr>
                <w:lang w:eastAsia="en-GB"/>
              </w:rPr>
            </w:pPr>
            <w:r w:rsidRPr="00A73371">
              <w:rPr>
                <w:lang w:eastAsia="en-GB"/>
              </w:rPr>
              <w:t>0</w:t>
            </w:r>
          </w:p>
        </w:tc>
        <w:tc>
          <w:tcPr>
            <w:tcW w:w="1180" w:type="dxa"/>
          </w:tcPr>
          <w:p w14:paraId="61850120" w14:textId="77777777" w:rsidR="001E5D28" w:rsidRPr="006B5711" w:rsidRDefault="001E5D28" w:rsidP="001706F6">
            <w:pPr>
              <w:pStyle w:val="ListParagraph"/>
              <w:rPr>
                <w:lang w:eastAsia="en-GB"/>
              </w:rPr>
            </w:pPr>
            <w:r w:rsidRPr="006B5711">
              <w:rPr>
                <w:lang w:eastAsia="en-GB"/>
              </w:rPr>
              <w:t>£2,923.89</w:t>
            </w:r>
          </w:p>
        </w:tc>
        <w:tc>
          <w:tcPr>
            <w:tcW w:w="1157" w:type="dxa"/>
          </w:tcPr>
          <w:p w14:paraId="46892289" w14:textId="77777777" w:rsidR="001E5D28" w:rsidRPr="006B5711" w:rsidRDefault="001E5D28" w:rsidP="001706F6">
            <w:pPr>
              <w:pStyle w:val="ListParagraph"/>
              <w:rPr>
                <w:lang w:eastAsia="en-GB"/>
              </w:rPr>
            </w:pPr>
          </w:p>
        </w:tc>
      </w:tr>
      <w:tr w:rsidR="006B5711" w:rsidRPr="006B5711" w14:paraId="69AD1146" w14:textId="77777777" w:rsidTr="00090C20">
        <w:trPr>
          <w:trHeight w:val="71"/>
        </w:trPr>
        <w:tc>
          <w:tcPr>
            <w:tcW w:w="1594" w:type="dxa"/>
          </w:tcPr>
          <w:p w14:paraId="65BB6082" w14:textId="77777777" w:rsidR="006B5711" w:rsidRPr="006B5711" w:rsidRDefault="006B5711" w:rsidP="001706F6">
            <w:pPr>
              <w:pStyle w:val="ListParagraph"/>
              <w:rPr>
                <w:lang w:eastAsia="en-GB"/>
              </w:rPr>
            </w:pPr>
            <w:r w:rsidRPr="006B5711">
              <w:rPr>
                <w:lang w:eastAsia="en-GB"/>
              </w:rPr>
              <w:t>13/9/21</w:t>
            </w:r>
          </w:p>
        </w:tc>
        <w:tc>
          <w:tcPr>
            <w:tcW w:w="872" w:type="dxa"/>
          </w:tcPr>
          <w:p w14:paraId="607256B5" w14:textId="77777777" w:rsidR="006B5711" w:rsidRPr="006B5711" w:rsidRDefault="006B5711" w:rsidP="001706F6">
            <w:pPr>
              <w:pStyle w:val="ListParagraph"/>
              <w:rPr>
                <w:lang w:eastAsia="en-GB"/>
              </w:rPr>
            </w:pPr>
          </w:p>
        </w:tc>
        <w:tc>
          <w:tcPr>
            <w:tcW w:w="1221" w:type="dxa"/>
          </w:tcPr>
          <w:p w14:paraId="1D7544C8" w14:textId="77777777" w:rsidR="006B5711" w:rsidRPr="006B5711" w:rsidRDefault="006B5711" w:rsidP="001706F6">
            <w:pPr>
              <w:pStyle w:val="ListParagraph"/>
              <w:rPr>
                <w:lang w:eastAsia="en-GB"/>
              </w:rPr>
            </w:pPr>
          </w:p>
        </w:tc>
        <w:tc>
          <w:tcPr>
            <w:tcW w:w="1531" w:type="dxa"/>
          </w:tcPr>
          <w:p w14:paraId="36DC7D21" w14:textId="77777777" w:rsidR="006B5711" w:rsidRPr="006B5711" w:rsidRDefault="006B5711" w:rsidP="001706F6">
            <w:pPr>
              <w:pStyle w:val="ListParagraph"/>
              <w:rPr>
                <w:lang w:eastAsia="en-GB"/>
              </w:rPr>
            </w:pPr>
            <w:r w:rsidRPr="006B5711">
              <w:rPr>
                <w:lang w:eastAsia="en-GB"/>
              </w:rPr>
              <w:t>Transfer from deposit account</w:t>
            </w:r>
          </w:p>
        </w:tc>
        <w:tc>
          <w:tcPr>
            <w:tcW w:w="1180" w:type="dxa"/>
          </w:tcPr>
          <w:p w14:paraId="43B937F9" w14:textId="3E8ED7EB" w:rsidR="006B5711" w:rsidRPr="006B5711" w:rsidRDefault="001E5D28" w:rsidP="001706F6">
            <w:pPr>
              <w:pStyle w:val="ListParagraph"/>
              <w:rPr>
                <w:lang w:eastAsia="en-GB"/>
              </w:rPr>
            </w:pPr>
            <w:r>
              <w:rPr>
                <w:lang w:eastAsia="en-GB"/>
              </w:rPr>
              <w:t>0</w:t>
            </w:r>
          </w:p>
        </w:tc>
        <w:tc>
          <w:tcPr>
            <w:tcW w:w="1180" w:type="dxa"/>
          </w:tcPr>
          <w:p w14:paraId="33A53542" w14:textId="77777777" w:rsidR="006B5711" w:rsidRPr="006B5711" w:rsidRDefault="006B5711" w:rsidP="001706F6">
            <w:pPr>
              <w:pStyle w:val="ListParagraph"/>
              <w:rPr>
                <w:lang w:eastAsia="en-GB"/>
              </w:rPr>
            </w:pPr>
            <w:r w:rsidRPr="006B5711">
              <w:rPr>
                <w:lang w:eastAsia="en-GB"/>
              </w:rPr>
              <w:t>£10,000.00</w:t>
            </w:r>
          </w:p>
        </w:tc>
        <w:tc>
          <w:tcPr>
            <w:tcW w:w="1180" w:type="dxa"/>
          </w:tcPr>
          <w:p w14:paraId="63F8EABC" w14:textId="77777777" w:rsidR="006B5711" w:rsidRPr="006B5711" w:rsidRDefault="006B5711" w:rsidP="001706F6">
            <w:pPr>
              <w:pStyle w:val="ListParagraph"/>
              <w:rPr>
                <w:lang w:eastAsia="en-GB"/>
              </w:rPr>
            </w:pPr>
            <w:r w:rsidRPr="006B5711">
              <w:rPr>
                <w:lang w:eastAsia="en-GB"/>
              </w:rPr>
              <w:t>£12,923.89</w:t>
            </w:r>
          </w:p>
        </w:tc>
        <w:tc>
          <w:tcPr>
            <w:tcW w:w="1157" w:type="dxa"/>
          </w:tcPr>
          <w:p w14:paraId="5F520C41" w14:textId="77777777" w:rsidR="006B5711" w:rsidRPr="006B5711" w:rsidRDefault="006B5711" w:rsidP="001706F6">
            <w:pPr>
              <w:pStyle w:val="ListParagraph"/>
              <w:rPr>
                <w:lang w:eastAsia="en-GB"/>
              </w:rPr>
            </w:pPr>
          </w:p>
        </w:tc>
      </w:tr>
      <w:tr w:rsidR="001E5D28" w:rsidRPr="006B5711" w14:paraId="18D1F988" w14:textId="77777777" w:rsidTr="00090C20">
        <w:tc>
          <w:tcPr>
            <w:tcW w:w="1594" w:type="dxa"/>
          </w:tcPr>
          <w:p w14:paraId="2F7C8758" w14:textId="77777777" w:rsidR="001E5D28" w:rsidRPr="006B5711" w:rsidRDefault="001E5D28" w:rsidP="001706F6">
            <w:pPr>
              <w:pStyle w:val="ListParagraph"/>
              <w:rPr>
                <w:lang w:eastAsia="en-GB"/>
              </w:rPr>
            </w:pPr>
            <w:r w:rsidRPr="006B5711">
              <w:rPr>
                <w:lang w:eastAsia="en-GB"/>
              </w:rPr>
              <w:t>19/9/21</w:t>
            </w:r>
          </w:p>
        </w:tc>
        <w:tc>
          <w:tcPr>
            <w:tcW w:w="872" w:type="dxa"/>
          </w:tcPr>
          <w:p w14:paraId="5760F76F" w14:textId="77777777" w:rsidR="001E5D28" w:rsidRPr="006B5711" w:rsidRDefault="001E5D28" w:rsidP="001706F6">
            <w:pPr>
              <w:pStyle w:val="ListParagraph"/>
              <w:rPr>
                <w:lang w:eastAsia="en-GB"/>
              </w:rPr>
            </w:pPr>
            <w:r w:rsidRPr="006B5711">
              <w:rPr>
                <w:lang w:eastAsia="en-GB"/>
              </w:rPr>
              <w:t>DD</w:t>
            </w:r>
          </w:p>
        </w:tc>
        <w:tc>
          <w:tcPr>
            <w:tcW w:w="1221" w:type="dxa"/>
          </w:tcPr>
          <w:p w14:paraId="3E014D91" w14:textId="77777777" w:rsidR="001E5D28" w:rsidRPr="006B5711" w:rsidRDefault="001E5D28" w:rsidP="001706F6">
            <w:pPr>
              <w:pStyle w:val="ListParagraph"/>
              <w:rPr>
                <w:lang w:eastAsia="en-GB"/>
              </w:rPr>
            </w:pPr>
            <w:r w:rsidRPr="006B5711">
              <w:rPr>
                <w:lang w:eastAsia="en-GB"/>
              </w:rPr>
              <w:t>SSE</w:t>
            </w:r>
          </w:p>
        </w:tc>
        <w:tc>
          <w:tcPr>
            <w:tcW w:w="1531" w:type="dxa"/>
          </w:tcPr>
          <w:p w14:paraId="53099143" w14:textId="77777777" w:rsidR="001E5D28" w:rsidRPr="006B5711" w:rsidRDefault="001E5D28" w:rsidP="001706F6">
            <w:pPr>
              <w:pStyle w:val="ListParagraph"/>
              <w:rPr>
                <w:lang w:eastAsia="en-GB"/>
              </w:rPr>
            </w:pPr>
            <w:r w:rsidRPr="006B5711">
              <w:rPr>
                <w:lang w:eastAsia="en-GB"/>
              </w:rPr>
              <w:t>Electricity Q2</w:t>
            </w:r>
          </w:p>
        </w:tc>
        <w:tc>
          <w:tcPr>
            <w:tcW w:w="1180" w:type="dxa"/>
          </w:tcPr>
          <w:p w14:paraId="31168C29" w14:textId="77777777" w:rsidR="001E5D28" w:rsidRPr="006B5711" w:rsidRDefault="001E5D28" w:rsidP="001706F6">
            <w:pPr>
              <w:pStyle w:val="ListParagraph"/>
              <w:rPr>
                <w:lang w:eastAsia="en-GB"/>
              </w:rPr>
            </w:pPr>
            <w:r w:rsidRPr="006B5711">
              <w:rPr>
                <w:lang w:eastAsia="en-GB"/>
              </w:rPr>
              <w:t>£1,228.54</w:t>
            </w:r>
          </w:p>
        </w:tc>
        <w:tc>
          <w:tcPr>
            <w:tcW w:w="1180" w:type="dxa"/>
          </w:tcPr>
          <w:p w14:paraId="490BCC0C" w14:textId="70FEFBD7" w:rsidR="001E5D28" w:rsidRPr="006B5711" w:rsidRDefault="001E5D28" w:rsidP="001706F6">
            <w:pPr>
              <w:pStyle w:val="ListParagraph"/>
              <w:rPr>
                <w:lang w:eastAsia="en-GB"/>
              </w:rPr>
            </w:pPr>
            <w:r w:rsidRPr="007B73A1">
              <w:rPr>
                <w:lang w:eastAsia="en-GB"/>
              </w:rPr>
              <w:t>0</w:t>
            </w:r>
          </w:p>
        </w:tc>
        <w:tc>
          <w:tcPr>
            <w:tcW w:w="1180" w:type="dxa"/>
          </w:tcPr>
          <w:p w14:paraId="649FC951" w14:textId="77777777" w:rsidR="001E5D28" w:rsidRPr="006B5711" w:rsidRDefault="001E5D28" w:rsidP="001706F6">
            <w:pPr>
              <w:pStyle w:val="ListParagraph"/>
              <w:rPr>
                <w:lang w:eastAsia="en-GB"/>
              </w:rPr>
            </w:pPr>
            <w:r w:rsidRPr="006B5711">
              <w:rPr>
                <w:lang w:eastAsia="en-GB"/>
              </w:rPr>
              <w:t>£11,695.35</w:t>
            </w:r>
          </w:p>
        </w:tc>
        <w:tc>
          <w:tcPr>
            <w:tcW w:w="1157" w:type="dxa"/>
          </w:tcPr>
          <w:p w14:paraId="60FB03E9" w14:textId="77777777" w:rsidR="001E5D28" w:rsidRPr="006B5711" w:rsidRDefault="001E5D28" w:rsidP="001706F6">
            <w:pPr>
              <w:pStyle w:val="ListParagraph"/>
              <w:rPr>
                <w:lang w:eastAsia="en-GB"/>
              </w:rPr>
            </w:pPr>
          </w:p>
        </w:tc>
      </w:tr>
      <w:tr w:rsidR="001E5D28" w:rsidRPr="006B5711" w14:paraId="6A2E861B" w14:textId="77777777" w:rsidTr="00090C20">
        <w:tc>
          <w:tcPr>
            <w:tcW w:w="1594" w:type="dxa"/>
          </w:tcPr>
          <w:p w14:paraId="4A5EA1DC" w14:textId="77777777" w:rsidR="001E5D28" w:rsidRPr="006B5711" w:rsidRDefault="001E5D28" w:rsidP="001706F6">
            <w:pPr>
              <w:pStyle w:val="ListParagraph"/>
              <w:rPr>
                <w:lang w:eastAsia="en-GB"/>
              </w:rPr>
            </w:pPr>
            <w:r w:rsidRPr="006B5711">
              <w:rPr>
                <w:lang w:eastAsia="en-GB"/>
              </w:rPr>
              <w:lastRenderedPageBreak/>
              <w:t>20/9/21</w:t>
            </w:r>
          </w:p>
        </w:tc>
        <w:tc>
          <w:tcPr>
            <w:tcW w:w="872" w:type="dxa"/>
          </w:tcPr>
          <w:p w14:paraId="2B744B64" w14:textId="77777777" w:rsidR="001E5D28" w:rsidRPr="006B5711" w:rsidRDefault="001E5D28" w:rsidP="001706F6">
            <w:pPr>
              <w:pStyle w:val="ListParagraph"/>
              <w:rPr>
                <w:lang w:eastAsia="en-GB"/>
              </w:rPr>
            </w:pPr>
            <w:r w:rsidRPr="006B5711">
              <w:rPr>
                <w:lang w:eastAsia="en-GB"/>
              </w:rPr>
              <w:t>ACT</w:t>
            </w:r>
          </w:p>
        </w:tc>
        <w:tc>
          <w:tcPr>
            <w:tcW w:w="1221" w:type="dxa"/>
          </w:tcPr>
          <w:p w14:paraId="277D0655" w14:textId="77777777" w:rsidR="001E5D28" w:rsidRPr="006B5711" w:rsidRDefault="001E5D28" w:rsidP="001706F6">
            <w:pPr>
              <w:pStyle w:val="ListParagraph"/>
              <w:rPr>
                <w:lang w:eastAsia="en-GB"/>
              </w:rPr>
            </w:pPr>
            <w:r w:rsidRPr="006B5711">
              <w:rPr>
                <w:lang w:eastAsia="en-GB"/>
              </w:rPr>
              <w:t xml:space="preserve">Forte </w:t>
            </w:r>
            <w:proofErr w:type="spellStart"/>
            <w:r w:rsidRPr="006B5711">
              <w:rPr>
                <w:lang w:eastAsia="en-GB"/>
              </w:rPr>
              <w:t>Trailscapes</w:t>
            </w:r>
            <w:proofErr w:type="spellEnd"/>
          </w:p>
        </w:tc>
        <w:tc>
          <w:tcPr>
            <w:tcW w:w="1531" w:type="dxa"/>
          </w:tcPr>
          <w:p w14:paraId="0268BDE7" w14:textId="77777777" w:rsidR="001E5D28" w:rsidRPr="006B5711" w:rsidRDefault="001E5D28" w:rsidP="001706F6">
            <w:pPr>
              <w:pStyle w:val="ListParagraph"/>
              <w:rPr>
                <w:lang w:eastAsia="en-GB"/>
              </w:rPr>
            </w:pPr>
            <w:r w:rsidRPr="006B5711">
              <w:rPr>
                <w:lang w:eastAsia="en-GB"/>
              </w:rPr>
              <w:t>Supply and fitting of pump track signage</w:t>
            </w:r>
          </w:p>
        </w:tc>
        <w:tc>
          <w:tcPr>
            <w:tcW w:w="1180" w:type="dxa"/>
          </w:tcPr>
          <w:p w14:paraId="074A044A" w14:textId="77777777" w:rsidR="001E5D28" w:rsidRPr="006B5711" w:rsidRDefault="001E5D28" w:rsidP="001706F6">
            <w:pPr>
              <w:pStyle w:val="ListParagraph"/>
              <w:rPr>
                <w:lang w:eastAsia="en-GB"/>
              </w:rPr>
            </w:pPr>
            <w:r w:rsidRPr="006B5711">
              <w:rPr>
                <w:lang w:eastAsia="en-GB"/>
              </w:rPr>
              <w:t>£866.88</w:t>
            </w:r>
          </w:p>
        </w:tc>
        <w:tc>
          <w:tcPr>
            <w:tcW w:w="1180" w:type="dxa"/>
          </w:tcPr>
          <w:p w14:paraId="3D93354C" w14:textId="01106AD5" w:rsidR="001E5D28" w:rsidRPr="006B5711" w:rsidRDefault="001E5D28" w:rsidP="001706F6">
            <w:pPr>
              <w:pStyle w:val="ListParagraph"/>
              <w:rPr>
                <w:lang w:eastAsia="en-GB"/>
              </w:rPr>
            </w:pPr>
            <w:r w:rsidRPr="007B73A1">
              <w:rPr>
                <w:lang w:eastAsia="en-GB"/>
              </w:rPr>
              <w:t>0</w:t>
            </w:r>
          </w:p>
        </w:tc>
        <w:tc>
          <w:tcPr>
            <w:tcW w:w="1180" w:type="dxa"/>
          </w:tcPr>
          <w:p w14:paraId="537067BC" w14:textId="77777777" w:rsidR="001E5D28" w:rsidRPr="006B5711" w:rsidRDefault="001E5D28" w:rsidP="001706F6">
            <w:pPr>
              <w:pStyle w:val="ListParagraph"/>
              <w:rPr>
                <w:lang w:eastAsia="en-GB"/>
              </w:rPr>
            </w:pPr>
            <w:r w:rsidRPr="006B5711">
              <w:rPr>
                <w:lang w:eastAsia="en-GB"/>
              </w:rPr>
              <w:t>£10,828.47</w:t>
            </w:r>
          </w:p>
        </w:tc>
        <w:tc>
          <w:tcPr>
            <w:tcW w:w="1157" w:type="dxa"/>
          </w:tcPr>
          <w:p w14:paraId="1A487EA0" w14:textId="77777777" w:rsidR="001E5D28" w:rsidRPr="006B5711" w:rsidRDefault="001E5D28" w:rsidP="001706F6">
            <w:pPr>
              <w:pStyle w:val="ListParagraph"/>
              <w:rPr>
                <w:lang w:eastAsia="en-GB"/>
              </w:rPr>
            </w:pPr>
          </w:p>
        </w:tc>
      </w:tr>
      <w:tr w:rsidR="001E5D28" w:rsidRPr="006B5711" w14:paraId="29A0804D" w14:textId="77777777" w:rsidTr="00090C20">
        <w:tc>
          <w:tcPr>
            <w:tcW w:w="1594" w:type="dxa"/>
          </w:tcPr>
          <w:p w14:paraId="15DBACAD" w14:textId="77777777" w:rsidR="001E5D28" w:rsidRPr="006B5711" w:rsidRDefault="001E5D28" w:rsidP="001706F6">
            <w:pPr>
              <w:pStyle w:val="ListParagraph"/>
              <w:rPr>
                <w:lang w:eastAsia="en-GB"/>
              </w:rPr>
            </w:pPr>
            <w:r w:rsidRPr="006B5711">
              <w:rPr>
                <w:lang w:eastAsia="en-GB"/>
              </w:rPr>
              <w:t>20/9/21</w:t>
            </w:r>
          </w:p>
        </w:tc>
        <w:tc>
          <w:tcPr>
            <w:tcW w:w="872" w:type="dxa"/>
          </w:tcPr>
          <w:p w14:paraId="277C2DC9" w14:textId="77777777" w:rsidR="001E5D28" w:rsidRPr="006B5711" w:rsidRDefault="001E5D28" w:rsidP="001706F6">
            <w:pPr>
              <w:pStyle w:val="ListParagraph"/>
              <w:rPr>
                <w:lang w:eastAsia="en-GB"/>
              </w:rPr>
            </w:pPr>
            <w:r w:rsidRPr="006B5711">
              <w:rPr>
                <w:lang w:eastAsia="en-GB"/>
              </w:rPr>
              <w:t>ACT</w:t>
            </w:r>
          </w:p>
        </w:tc>
        <w:tc>
          <w:tcPr>
            <w:tcW w:w="1221" w:type="dxa"/>
          </w:tcPr>
          <w:p w14:paraId="61F52FB1" w14:textId="77777777" w:rsidR="001E5D28" w:rsidRPr="006B5711" w:rsidRDefault="001E5D28" w:rsidP="001706F6">
            <w:pPr>
              <w:pStyle w:val="ListParagraph"/>
              <w:rPr>
                <w:lang w:eastAsia="en-GB"/>
              </w:rPr>
            </w:pPr>
            <w:r w:rsidRPr="006B5711">
              <w:rPr>
                <w:lang w:eastAsia="en-GB"/>
              </w:rPr>
              <w:t xml:space="preserve">Clive </w:t>
            </w:r>
            <w:proofErr w:type="spellStart"/>
            <w:r w:rsidRPr="006B5711">
              <w:rPr>
                <w:lang w:eastAsia="en-GB"/>
              </w:rPr>
              <w:t>Edgecombe</w:t>
            </w:r>
            <w:proofErr w:type="spellEnd"/>
          </w:p>
        </w:tc>
        <w:tc>
          <w:tcPr>
            <w:tcW w:w="1531" w:type="dxa"/>
          </w:tcPr>
          <w:p w14:paraId="16337192" w14:textId="77777777" w:rsidR="001E5D28" w:rsidRPr="006B5711" w:rsidRDefault="001E5D28" w:rsidP="001706F6">
            <w:pPr>
              <w:pStyle w:val="ListParagraph"/>
              <w:rPr>
                <w:lang w:eastAsia="en-GB"/>
              </w:rPr>
            </w:pPr>
            <w:r w:rsidRPr="006B5711">
              <w:rPr>
                <w:lang w:eastAsia="en-GB"/>
              </w:rPr>
              <w:t>Window cleaning</w:t>
            </w:r>
          </w:p>
        </w:tc>
        <w:tc>
          <w:tcPr>
            <w:tcW w:w="1180" w:type="dxa"/>
          </w:tcPr>
          <w:p w14:paraId="4E98A077" w14:textId="77777777" w:rsidR="001E5D28" w:rsidRPr="006B5711" w:rsidRDefault="001E5D28" w:rsidP="001706F6">
            <w:pPr>
              <w:pStyle w:val="ListParagraph"/>
              <w:rPr>
                <w:lang w:eastAsia="en-GB"/>
              </w:rPr>
            </w:pPr>
            <w:r w:rsidRPr="006B5711">
              <w:rPr>
                <w:lang w:eastAsia="en-GB"/>
              </w:rPr>
              <w:t>£60.00</w:t>
            </w:r>
          </w:p>
        </w:tc>
        <w:tc>
          <w:tcPr>
            <w:tcW w:w="1180" w:type="dxa"/>
          </w:tcPr>
          <w:p w14:paraId="5050D86F" w14:textId="6DDF2D71" w:rsidR="001E5D28" w:rsidRPr="006B5711" w:rsidRDefault="001E5D28" w:rsidP="001706F6">
            <w:pPr>
              <w:pStyle w:val="ListParagraph"/>
              <w:rPr>
                <w:lang w:eastAsia="en-GB"/>
              </w:rPr>
            </w:pPr>
            <w:r w:rsidRPr="007B73A1">
              <w:rPr>
                <w:lang w:eastAsia="en-GB"/>
              </w:rPr>
              <w:t>0</w:t>
            </w:r>
          </w:p>
        </w:tc>
        <w:tc>
          <w:tcPr>
            <w:tcW w:w="1180" w:type="dxa"/>
          </w:tcPr>
          <w:p w14:paraId="488C070C" w14:textId="77777777" w:rsidR="001E5D28" w:rsidRPr="006B5711" w:rsidRDefault="001E5D28" w:rsidP="001706F6">
            <w:pPr>
              <w:pStyle w:val="ListParagraph"/>
              <w:rPr>
                <w:lang w:eastAsia="en-GB"/>
              </w:rPr>
            </w:pPr>
            <w:r w:rsidRPr="006B5711">
              <w:rPr>
                <w:lang w:eastAsia="en-GB"/>
              </w:rPr>
              <w:t>£10,768.47</w:t>
            </w:r>
          </w:p>
        </w:tc>
        <w:tc>
          <w:tcPr>
            <w:tcW w:w="1157" w:type="dxa"/>
          </w:tcPr>
          <w:p w14:paraId="3EF72057" w14:textId="77777777" w:rsidR="001E5D28" w:rsidRPr="006B5711" w:rsidRDefault="001E5D28" w:rsidP="001706F6">
            <w:pPr>
              <w:pStyle w:val="ListParagraph"/>
              <w:rPr>
                <w:lang w:eastAsia="en-GB"/>
              </w:rPr>
            </w:pPr>
          </w:p>
        </w:tc>
      </w:tr>
      <w:tr w:rsidR="001E5D28" w:rsidRPr="006B5711" w14:paraId="0AE0A773" w14:textId="77777777" w:rsidTr="00090C20">
        <w:tc>
          <w:tcPr>
            <w:tcW w:w="1594" w:type="dxa"/>
          </w:tcPr>
          <w:p w14:paraId="0D66C385" w14:textId="77777777" w:rsidR="001E5D28" w:rsidRPr="006B5711" w:rsidRDefault="001E5D28" w:rsidP="001706F6">
            <w:pPr>
              <w:pStyle w:val="ListParagraph"/>
              <w:rPr>
                <w:lang w:eastAsia="en-GB"/>
              </w:rPr>
            </w:pPr>
            <w:r w:rsidRPr="006B5711">
              <w:rPr>
                <w:lang w:eastAsia="en-GB"/>
              </w:rPr>
              <w:t>20/9/21</w:t>
            </w:r>
          </w:p>
        </w:tc>
        <w:tc>
          <w:tcPr>
            <w:tcW w:w="872" w:type="dxa"/>
          </w:tcPr>
          <w:p w14:paraId="3A678BF9" w14:textId="77777777" w:rsidR="001E5D28" w:rsidRPr="006B5711" w:rsidRDefault="001E5D28" w:rsidP="001706F6">
            <w:pPr>
              <w:pStyle w:val="ListParagraph"/>
              <w:rPr>
                <w:lang w:eastAsia="en-GB"/>
              </w:rPr>
            </w:pPr>
            <w:r w:rsidRPr="006B5711">
              <w:rPr>
                <w:lang w:eastAsia="en-GB"/>
              </w:rPr>
              <w:t>ACT</w:t>
            </w:r>
          </w:p>
        </w:tc>
        <w:tc>
          <w:tcPr>
            <w:tcW w:w="1221" w:type="dxa"/>
          </w:tcPr>
          <w:p w14:paraId="3171B450" w14:textId="77777777" w:rsidR="001E5D28" w:rsidRPr="006B5711" w:rsidRDefault="001E5D28" w:rsidP="001706F6">
            <w:pPr>
              <w:pStyle w:val="ListParagraph"/>
              <w:rPr>
                <w:lang w:eastAsia="en-GB"/>
              </w:rPr>
            </w:pPr>
            <w:r w:rsidRPr="006B5711">
              <w:rPr>
                <w:lang w:eastAsia="en-GB"/>
              </w:rPr>
              <w:t>Parishioner</w:t>
            </w:r>
          </w:p>
        </w:tc>
        <w:tc>
          <w:tcPr>
            <w:tcW w:w="1531" w:type="dxa"/>
          </w:tcPr>
          <w:p w14:paraId="721F2745" w14:textId="77777777" w:rsidR="001E5D28" w:rsidRPr="006B5711" w:rsidRDefault="001E5D28" w:rsidP="001706F6">
            <w:pPr>
              <w:pStyle w:val="ListParagraph"/>
              <w:rPr>
                <w:lang w:eastAsia="en-GB"/>
              </w:rPr>
            </w:pPr>
            <w:r w:rsidRPr="006B5711">
              <w:rPr>
                <w:lang w:eastAsia="en-GB"/>
              </w:rPr>
              <w:t>Plants for Two Oaks</w:t>
            </w:r>
          </w:p>
        </w:tc>
        <w:tc>
          <w:tcPr>
            <w:tcW w:w="1180" w:type="dxa"/>
          </w:tcPr>
          <w:p w14:paraId="30326379" w14:textId="77777777" w:rsidR="001E5D28" w:rsidRPr="006B5711" w:rsidRDefault="001E5D28" w:rsidP="001706F6">
            <w:pPr>
              <w:pStyle w:val="ListParagraph"/>
              <w:rPr>
                <w:lang w:eastAsia="en-GB"/>
              </w:rPr>
            </w:pPr>
            <w:r w:rsidRPr="006B5711">
              <w:rPr>
                <w:lang w:eastAsia="en-GB"/>
              </w:rPr>
              <w:t>£7.08</w:t>
            </w:r>
          </w:p>
        </w:tc>
        <w:tc>
          <w:tcPr>
            <w:tcW w:w="1180" w:type="dxa"/>
          </w:tcPr>
          <w:p w14:paraId="181EF7E5" w14:textId="25DF2D82" w:rsidR="001E5D28" w:rsidRPr="006B5711" w:rsidRDefault="001E5D28" w:rsidP="001706F6">
            <w:pPr>
              <w:pStyle w:val="ListParagraph"/>
              <w:rPr>
                <w:lang w:eastAsia="en-GB"/>
              </w:rPr>
            </w:pPr>
            <w:r w:rsidRPr="007B73A1">
              <w:rPr>
                <w:lang w:eastAsia="en-GB"/>
              </w:rPr>
              <w:t>0</w:t>
            </w:r>
          </w:p>
        </w:tc>
        <w:tc>
          <w:tcPr>
            <w:tcW w:w="1180" w:type="dxa"/>
          </w:tcPr>
          <w:p w14:paraId="7718C4FC" w14:textId="77777777" w:rsidR="001E5D28" w:rsidRPr="006B5711" w:rsidRDefault="001E5D28" w:rsidP="001706F6">
            <w:pPr>
              <w:pStyle w:val="ListParagraph"/>
              <w:rPr>
                <w:lang w:eastAsia="en-GB"/>
              </w:rPr>
            </w:pPr>
            <w:r w:rsidRPr="006B5711">
              <w:rPr>
                <w:lang w:eastAsia="en-GB"/>
              </w:rPr>
              <w:t>£10,761.39</w:t>
            </w:r>
          </w:p>
        </w:tc>
        <w:tc>
          <w:tcPr>
            <w:tcW w:w="1157" w:type="dxa"/>
          </w:tcPr>
          <w:p w14:paraId="0C49EB9D" w14:textId="77777777" w:rsidR="001E5D28" w:rsidRPr="006B5711" w:rsidRDefault="001E5D28" w:rsidP="001706F6">
            <w:pPr>
              <w:pStyle w:val="ListParagraph"/>
              <w:rPr>
                <w:lang w:eastAsia="en-GB"/>
              </w:rPr>
            </w:pPr>
          </w:p>
        </w:tc>
      </w:tr>
      <w:tr w:rsidR="001E5D28" w:rsidRPr="006B5711" w14:paraId="4C82A211" w14:textId="77777777" w:rsidTr="00090C20">
        <w:tc>
          <w:tcPr>
            <w:tcW w:w="1594" w:type="dxa"/>
          </w:tcPr>
          <w:p w14:paraId="6784B034" w14:textId="77777777" w:rsidR="001E5D28" w:rsidRPr="006B5711" w:rsidRDefault="001E5D28" w:rsidP="001706F6">
            <w:pPr>
              <w:pStyle w:val="ListParagraph"/>
              <w:rPr>
                <w:lang w:eastAsia="en-GB"/>
              </w:rPr>
            </w:pPr>
            <w:r w:rsidRPr="006B5711">
              <w:rPr>
                <w:lang w:eastAsia="en-GB"/>
              </w:rPr>
              <w:t>21/9/21</w:t>
            </w:r>
          </w:p>
        </w:tc>
        <w:tc>
          <w:tcPr>
            <w:tcW w:w="872" w:type="dxa"/>
          </w:tcPr>
          <w:p w14:paraId="6868BB64" w14:textId="77777777" w:rsidR="001E5D28" w:rsidRPr="006B5711" w:rsidRDefault="001E5D28" w:rsidP="001706F6">
            <w:pPr>
              <w:pStyle w:val="ListParagraph"/>
              <w:rPr>
                <w:lang w:eastAsia="en-GB"/>
              </w:rPr>
            </w:pPr>
          </w:p>
        </w:tc>
        <w:tc>
          <w:tcPr>
            <w:tcW w:w="1221" w:type="dxa"/>
          </w:tcPr>
          <w:p w14:paraId="14E9D8E0" w14:textId="77777777" w:rsidR="001E5D28" w:rsidRPr="006B5711" w:rsidRDefault="001E5D28" w:rsidP="001706F6">
            <w:pPr>
              <w:pStyle w:val="ListParagraph"/>
              <w:rPr>
                <w:lang w:eastAsia="en-GB"/>
              </w:rPr>
            </w:pPr>
          </w:p>
        </w:tc>
        <w:tc>
          <w:tcPr>
            <w:tcW w:w="1531" w:type="dxa"/>
          </w:tcPr>
          <w:p w14:paraId="6A31D247" w14:textId="77777777" w:rsidR="001E5D28" w:rsidRPr="006B5711" w:rsidRDefault="001E5D28" w:rsidP="001706F6">
            <w:pPr>
              <w:pStyle w:val="ListParagraph"/>
              <w:rPr>
                <w:lang w:eastAsia="en-GB"/>
              </w:rPr>
            </w:pPr>
            <w:r w:rsidRPr="006B5711">
              <w:rPr>
                <w:lang w:eastAsia="en-GB"/>
              </w:rPr>
              <w:t>Deposits</w:t>
            </w:r>
          </w:p>
        </w:tc>
        <w:tc>
          <w:tcPr>
            <w:tcW w:w="1180" w:type="dxa"/>
          </w:tcPr>
          <w:p w14:paraId="145CE3E2" w14:textId="7B5D80AA" w:rsidR="001E5D28" w:rsidRPr="006B5711" w:rsidRDefault="001E5D28" w:rsidP="001706F6">
            <w:pPr>
              <w:pStyle w:val="ListParagraph"/>
              <w:rPr>
                <w:lang w:eastAsia="en-GB"/>
              </w:rPr>
            </w:pPr>
            <w:r w:rsidRPr="007E5FF1">
              <w:rPr>
                <w:lang w:eastAsia="en-GB"/>
              </w:rPr>
              <w:t>0</w:t>
            </w:r>
          </w:p>
        </w:tc>
        <w:tc>
          <w:tcPr>
            <w:tcW w:w="1180" w:type="dxa"/>
          </w:tcPr>
          <w:p w14:paraId="4A9F12C4" w14:textId="77777777" w:rsidR="001E5D28" w:rsidRPr="006B5711" w:rsidRDefault="001E5D28" w:rsidP="001706F6">
            <w:pPr>
              <w:pStyle w:val="ListParagraph"/>
              <w:rPr>
                <w:lang w:eastAsia="en-GB"/>
              </w:rPr>
            </w:pPr>
            <w:r w:rsidRPr="006B5711">
              <w:rPr>
                <w:lang w:eastAsia="en-GB"/>
              </w:rPr>
              <w:t>£553.50</w:t>
            </w:r>
          </w:p>
        </w:tc>
        <w:tc>
          <w:tcPr>
            <w:tcW w:w="1180" w:type="dxa"/>
          </w:tcPr>
          <w:p w14:paraId="539FD5D9" w14:textId="77777777" w:rsidR="001E5D28" w:rsidRPr="006B5711" w:rsidRDefault="001E5D28" w:rsidP="001706F6">
            <w:pPr>
              <w:pStyle w:val="ListParagraph"/>
              <w:rPr>
                <w:lang w:eastAsia="en-GB"/>
              </w:rPr>
            </w:pPr>
            <w:r w:rsidRPr="006B5711">
              <w:rPr>
                <w:lang w:eastAsia="en-GB"/>
              </w:rPr>
              <w:t>£11,314.89</w:t>
            </w:r>
          </w:p>
        </w:tc>
        <w:tc>
          <w:tcPr>
            <w:tcW w:w="1157" w:type="dxa"/>
          </w:tcPr>
          <w:p w14:paraId="35DBCE35" w14:textId="77777777" w:rsidR="001E5D28" w:rsidRPr="006B5711" w:rsidRDefault="001E5D28" w:rsidP="001706F6">
            <w:pPr>
              <w:pStyle w:val="ListParagraph"/>
              <w:rPr>
                <w:lang w:eastAsia="en-GB"/>
              </w:rPr>
            </w:pPr>
            <w:r w:rsidRPr="006B5711">
              <w:rPr>
                <w:lang w:eastAsia="en-GB"/>
              </w:rPr>
              <w:t xml:space="preserve">Room </w:t>
            </w:r>
            <w:proofErr w:type="gramStart"/>
            <w:r w:rsidRPr="006B5711">
              <w:rPr>
                <w:lang w:eastAsia="en-GB"/>
              </w:rPr>
              <w:t>hire</w:t>
            </w:r>
            <w:proofErr w:type="gramEnd"/>
            <w:r w:rsidRPr="006B5711">
              <w:rPr>
                <w:lang w:eastAsia="en-GB"/>
              </w:rPr>
              <w:t xml:space="preserve"> £298.50: Allotments £255</w:t>
            </w:r>
          </w:p>
        </w:tc>
      </w:tr>
      <w:tr w:rsidR="001E5D28" w:rsidRPr="006B5711" w14:paraId="050AEFC8" w14:textId="77777777" w:rsidTr="00090C20">
        <w:tc>
          <w:tcPr>
            <w:tcW w:w="1594" w:type="dxa"/>
          </w:tcPr>
          <w:p w14:paraId="4A9045B6" w14:textId="77777777" w:rsidR="001E5D28" w:rsidRPr="006B5711" w:rsidRDefault="001E5D28" w:rsidP="001706F6">
            <w:pPr>
              <w:pStyle w:val="ListParagraph"/>
              <w:rPr>
                <w:lang w:eastAsia="en-GB"/>
              </w:rPr>
            </w:pPr>
            <w:r w:rsidRPr="006B5711">
              <w:rPr>
                <w:lang w:eastAsia="en-GB"/>
              </w:rPr>
              <w:t>21/9/21</w:t>
            </w:r>
          </w:p>
        </w:tc>
        <w:tc>
          <w:tcPr>
            <w:tcW w:w="872" w:type="dxa"/>
          </w:tcPr>
          <w:p w14:paraId="1BCF214C" w14:textId="77777777" w:rsidR="001E5D28" w:rsidRPr="006B5711" w:rsidRDefault="001E5D28" w:rsidP="001706F6">
            <w:pPr>
              <w:pStyle w:val="ListParagraph"/>
              <w:rPr>
                <w:lang w:eastAsia="en-GB"/>
              </w:rPr>
            </w:pPr>
          </w:p>
        </w:tc>
        <w:tc>
          <w:tcPr>
            <w:tcW w:w="1221" w:type="dxa"/>
          </w:tcPr>
          <w:p w14:paraId="743D33B4" w14:textId="77777777" w:rsidR="001E5D28" w:rsidRPr="006B5711" w:rsidRDefault="001E5D28" w:rsidP="001706F6">
            <w:pPr>
              <w:pStyle w:val="ListParagraph"/>
              <w:rPr>
                <w:lang w:eastAsia="en-GB"/>
              </w:rPr>
            </w:pPr>
          </w:p>
        </w:tc>
        <w:tc>
          <w:tcPr>
            <w:tcW w:w="1531" w:type="dxa"/>
          </w:tcPr>
          <w:p w14:paraId="6AF56B16" w14:textId="77777777" w:rsidR="001E5D28" w:rsidRPr="006B5711" w:rsidRDefault="001E5D28" w:rsidP="001706F6">
            <w:pPr>
              <w:pStyle w:val="ListParagraph"/>
              <w:rPr>
                <w:lang w:eastAsia="en-GB"/>
              </w:rPr>
            </w:pPr>
            <w:r w:rsidRPr="006B5711">
              <w:rPr>
                <w:lang w:eastAsia="en-GB"/>
              </w:rPr>
              <w:t>Deposits</w:t>
            </w:r>
          </w:p>
        </w:tc>
        <w:tc>
          <w:tcPr>
            <w:tcW w:w="1180" w:type="dxa"/>
          </w:tcPr>
          <w:p w14:paraId="641A1E01" w14:textId="4D1DF311" w:rsidR="001E5D28" w:rsidRPr="006B5711" w:rsidRDefault="001E5D28" w:rsidP="001706F6">
            <w:pPr>
              <w:pStyle w:val="ListParagraph"/>
              <w:rPr>
                <w:lang w:eastAsia="en-GB"/>
              </w:rPr>
            </w:pPr>
            <w:r w:rsidRPr="007E5FF1">
              <w:rPr>
                <w:lang w:eastAsia="en-GB"/>
              </w:rPr>
              <w:t>0</w:t>
            </w:r>
          </w:p>
        </w:tc>
        <w:tc>
          <w:tcPr>
            <w:tcW w:w="1180" w:type="dxa"/>
          </w:tcPr>
          <w:p w14:paraId="58FE05AC" w14:textId="77777777" w:rsidR="001E5D28" w:rsidRPr="006B5711" w:rsidRDefault="001E5D28" w:rsidP="001706F6">
            <w:pPr>
              <w:pStyle w:val="ListParagraph"/>
              <w:rPr>
                <w:lang w:eastAsia="en-GB"/>
              </w:rPr>
            </w:pPr>
            <w:r w:rsidRPr="006B5711">
              <w:rPr>
                <w:lang w:eastAsia="en-GB"/>
              </w:rPr>
              <w:t>£205.00</w:t>
            </w:r>
          </w:p>
        </w:tc>
        <w:tc>
          <w:tcPr>
            <w:tcW w:w="1180" w:type="dxa"/>
          </w:tcPr>
          <w:p w14:paraId="242C743F" w14:textId="77777777" w:rsidR="001E5D28" w:rsidRPr="006B5711" w:rsidRDefault="001E5D28" w:rsidP="001706F6">
            <w:pPr>
              <w:pStyle w:val="ListParagraph"/>
              <w:rPr>
                <w:lang w:eastAsia="en-GB"/>
              </w:rPr>
            </w:pPr>
            <w:r w:rsidRPr="006B5711">
              <w:rPr>
                <w:lang w:eastAsia="en-GB"/>
              </w:rPr>
              <w:t>£11,519.89</w:t>
            </w:r>
          </w:p>
        </w:tc>
        <w:tc>
          <w:tcPr>
            <w:tcW w:w="1157" w:type="dxa"/>
          </w:tcPr>
          <w:p w14:paraId="587469C8" w14:textId="77777777" w:rsidR="001E5D28" w:rsidRPr="006B5711" w:rsidRDefault="001E5D28" w:rsidP="001706F6">
            <w:pPr>
              <w:pStyle w:val="ListParagraph"/>
              <w:rPr>
                <w:lang w:eastAsia="en-GB"/>
              </w:rPr>
            </w:pPr>
            <w:r w:rsidRPr="006B5711">
              <w:rPr>
                <w:lang w:eastAsia="en-GB"/>
              </w:rPr>
              <w:t>Allotments £194: Room hire £11</w:t>
            </w:r>
          </w:p>
        </w:tc>
      </w:tr>
      <w:tr w:rsidR="001E5D28" w:rsidRPr="006B5711" w14:paraId="1F3F2481" w14:textId="77777777" w:rsidTr="00090C20">
        <w:tc>
          <w:tcPr>
            <w:tcW w:w="1594" w:type="dxa"/>
          </w:tcPr>
          <w:p w14:paraId="0F9D8222" w14:textId="77777777" w:rsidR="001E5D28" w:rsidRPr="006B5711" w:rsidRDefault="001E5D28" w:rsidP="001706F6">
            <w:pPr>
              <w:pStyle w:val="ListParagraph"/>
              <w:rPr>
                <w:lang w:eastAsia="en-GB"/>
              </w:rPr>
            </w:pPr>
            <w:r w:rsidRPr="006B5711">
              <w:rPr>
                <w:lang w:eastAsia="en-GB"/>
              </w:rPr>
              <w:t>21/9/21</w:t>
            </w:r>
          </w:p>
        </w:tc>
        <w:tc>
          <w:tcPr>
            <w:tcW w:w="872" w:type="dxa"/>
          </w:tcPr>
          <w:p w14:paraId="289607DA" w14:textId="77777777" w:rsidR="001E5D28" w:rsidRPr="006B5711" w:rsidRDefault="001E5D28" w:rsidP="001706F6">
            <w:pPr>
              <w:pStyle w:val="ListParagraph"/>
              <w:rPr>
                <w:lang w:eastAsia="en-GB"/>
              </w:rPr>
            </w:pPr>
            <w:r w:rsidRPr="006B5711">
              <w:rPr>
                <w:lang w:eastAsia="en-GB"/>
              </w:rPr>
              <w:t>DD</w:t>
            </w:r>
          </w:p>
        </w:tc>
        <w:tc>
          <w:tcPr>
            <w:tcW w:w="1221" w:type="dxa"/>
          </w:tcPr>
          <w:p w14:paraId="1EB80433" w14:textId="77777777" w:rsidR="001E5D28" w:rsidRPr="006B5711" w:rsidRDefault="001E5D28" w:rsidP="001706F6">
            <w:pPr>
              <w:pStyle w:val="ListParagraph"/>
              <w:rPr>
                <w:lang w:eastAsia="en-GB"/>
              </w:rPr>
            </w:pPr>
            <w:r w:rsidRPr="006B5711">
              <w:rPr>
                <w:lang w:eastAsia="en-GB"/>
              </w:rPr>
              <w:t>SSE</w:t>
            </w:r>
          </w:p>
        </w:tc>
        <w:tc>
          <w:tcPr>
            <w:tcW w:w="1531" w:type="dxa"/>
          </w:tcPr>
          <w:p w14:paraId="1485CF61" w14:textId="77777777" w:rsidR="001E5D28" w:rsidRPr="006B5711" w:rsidRDefault="001E5D28" w:rsidP="001706F6">
            <w:pPr>
              <w:pStyle w:val="ListParagraph"/>
              <w:rPr>
                <w:lang w:eastAsia="en-GB"/>
              </w:rPr>
            </w:pPr>
            <w:r w:rsidRPr="006B5711">
              <w:rPr>
                <w:lang w:eastAsia="en-GB"/>
              </w:rPr>
              <w:t>Electric Q2</w:t>
            </w:r>
          </w:p>
        </w:tc>
        <w:tc>
          <w:tcPr>
            <w:tcW w:w="1180" w:type="dxa"/>
          </w:tcPr>
          <w:p w14:paraId="6C716E37" w14:textId="77777777" w:rsidR="001E5D28" w:rsidRPr="006B5711" w:rsidRDefault="001E5D28" w:rsidP="001706F6">
            <w:pPr>
              <w:pStyle w:val="ListParagraph"/>
              <w:rPr>
                <w:lang w:eastAsia="en-GB"/>
              </w:rPr>
            </w:pPr>
            <w:r w:rsidRPr="006B5711">
              <w:rPr>
                <w:lang w:eastAsia="en-GB"/>
              </w:rPr>
              <w:t>£1,228.54</w:t>
            </w:r>
          </w:p>
        </w:tc>
        <w:tc>
          <w:tcPr>
            <w:tcW w:w="1180" w:type="dxa"/>
          </w:tcPr>
          <w:p w14:paraId="569E13BD" w14:textId="67C647C8" w:rsidR="001E5D28" w:rsidRPr="006B5711" w:rsidRDefault="001E5D28" w:rsidP="001706F6">
            <w:pPr>
              <w:pStyle w:val="ListParagraph"/>
              <w:rPr>
                <w:lang w:eastAsia="en-GB"/>
              </w:rPr>
            </w:pPr>
            <w:r w:rsidRPr="00A6109E">
              <w:rPr>
                <w:lang w:eastAsia="en-GB"/>
              </w:rPr>
              <w:t>0</w:t>
            </w:r>
          </w:p>
        </w:tc>
        <w:tc>
          <w:tcPr>
            <w:tcW w:w="1180" w:type="dxa"/>
          </w:tcPr>
          <w:p w14:paraId="096818E6" w14:textId="77777777" w:rsidR="001E5D28" w:rsidRPr="006B5711" w:rsidRDefault="001E5D28" w:rsidP="001706F6">
            <w:pPr>
              <w:pStyle w:val="ListParagraph"/>
              <w:rPr>
                <w:lang w:eastAsia="en-GB"/>
              </w:rPr>
            </w:pPr>
            <w:r w:rsidRPr="006B5711">
              <w:rPr>
                <w:lang w:eastAsia="en-GB"/>
              </w:rPr>
              <w:t>£10,291.35</w:t>
            </w:r>
          </w:p>
        </w:tc>
        <w:tc>
          <w:tcPr>
            <w:tcW w:w="1157" w:type="dxa"/>
          </w:tcPr>
          <w:p w14:paraId="798FDDDB" w14:textId="77777777" w:rsidR="001E5D28" w:rsidRPr="006B5711" w:rsidRDefault="001E5D28" w:rsidP="001706F6">
            <w:pPr>
              <w:pStyle w:val="ListParagraph"/>
              <w:rPr>
                <w:lang w:eastAsia="en-GB"/>
              </w:rPr>
            </w:pPr>
          </w:p>
        </w:tc>
      </w:tr>
      <w:tr w:rsidR="001E5D28" w:rsidRPr="006B5711" w14:paraId="596DE97E" w14:textId="77777777" w:rsidTr="00090C20">
        <w:tc>
          <w:tcPr>
            <w:tcW w:w="1594" w:type="dxa"/>
          </w:tcPr>
          <w:p w14:paraId="54682BC6" w14:textId="77777777" w:rsidR="001E5D28" w:rsidRPr="006B5711" w:rsidRDefault="001E5D28" w:rsidP="001706F6">
            <w:pPr>
              <w:pStyle w:val="ListParagraph"/>
              <w:rPr>
                <w:lang w:eastAsia="en-GB"/>
              </w:rPr>
            </w:pPr>
            <w:r w:rsidRPr="006B5711">
              <w:rPr>
                <w:lang w:eastAsia="en-GB"/>
              </w:rPr>
              <w:t>21/9/21</w:t>
            </w:r>
          </w:p>
        </w:tc>
        <w:tc>
          <w:tcPr>
            <w:tcW w:w="872" w:type="dxa"/>
          </w:tcPr>
          <w:p w14:paraId="3B642CA3" w14:textId="77777777" w:rsidR="001E5D28" w:rsidRPr="006B5711" w:rsidRDefault="001E5D28" w:rsidP="001706F6">
            <w:pPr>
              <w:pStyle w:val="ListParagraph"/>
              <w:rPr>
                <w:lang w:eastAsia="en-GB"/>
              </w:rPr>
            </w:pPr>
            <w:r w:rsidRPr="006B5711">
              <w:rPr>
                <w:lang w:eastAsia="en-GB"/>
              </w:rPr>
              <w:t>DD</w:t>
            </w:r>
          </w:p>
        </w:tc>
        <w:tc>
          <w:tcPr>
            <w:tcW w:w="1221" w:type="dxa"/>
          </w:tcPr>
          <w:p w14:paraId="0D113DAA" w14:textId="77777777" w:rsidR="001E5D28" w:rsidRPr="006B5711" w:rsidRDefault="001E5D28" w:rsidP="001706F6">
            <w:pPr>
              <w:pStyle w:val="ListParagraph"/>
              <w:rPr>
                <w:lang w:eastAsia="en-GB"/>
              </w:rPr>
            </w:pPr>
            <w:r w:rsidRPr="006B5711">
              <w:rPr>
                <w:lang w:eastAsia="en-GB"/>
              </w:rPr>
              <w:t>S W Comms</w:t>
            </w:r>
          </w:p>
        </w:tc>
        <w:tc>
          <w:tcPr>
            <w:tcW w:w="1531" w:type="dxa"/>
          </w:tcPr>
          <w:p w14:paraId="69774B11" w14:textId="77777777" w:rsidR="001E5D28" w:rsidRPr="006B5711" w:rsidRDefault="001E5D28" w:rsidP="001706F6">
            <w:pPr>
              <w:pStyle w:val="ListParagraph"/>
              <w:rPr>
                <w:lang w:eastAsia="en-GB"/>
              </w:rPr>
            </w:pPr>
            <w:r w:rsidRPr="006B5711">
              <w:rPr>
                <w:lang w:eastAsia="en-GB"/>
              </w:rPr>
              <w:t>Telephony</w:t>
            </w:r>
          </w:p>
        </w:tc>
        <w:tc>
          <w:tcPr>
            <w:tcW w:w="1180" w:type="dxa"/>
          </w:tcPr>
          <w:p w14:paraId="2087C0BE" w14:textId="77777777" w:rsidR="001E5D28" w:rsidRPr="006B5711" w:rsidRDefault="001E5D28" w:rsidP="001706F6">
            <w:pPr>
              <w:pStyle w:val="ListParagraph"/>
              <w:rPr>
                <w:lang w:eastAsia="en-GB"/>
              </w:rPr>
            </w:pPr>
            <w:r w:rsidRPr="006B5711">
              <w:rPr>
                <w:lang w:eastAsia="en-GB"/>
              </w:rPr>
              <w:t>£271.97</w:t>
            </w:r>
          </w:p>
        </w:tc>
        <w:tc>
          <w:tcPr>
            <w:tcW w:w="1180" w:type="dxa"/>
          </w:tcPr>
          <w:p w14:paraId="12F9EC47" w14:textId="3CBCA8A9" w:rsidR="001E5D28" w:rsidRPr="006B5711" w:rsidRDefault="001E5D28" w:rsidP="001706F6">
            <w:pPr>
              <w:pStyle w:val="ListParagraph"/>
              <w:rPr>
                <w:lang w:eastAsia="en-GB"/>
              </w:rPr>
            </w:pPr>
            <w:r w:rsidRPr="00A6109E">
              <w:rPr>
                <w:lang w:eastAsia="en-GB"/>
              </w:rPr>
              <w:t>0</w:t>
            </w:r>
          </w:p>
        </w:tc>
        <w:tc>
          <w:tcPr>
            <w:tcW w:w="1180" w:type="dxa"/>
          </w:tcPr>
          <w:p w14:paraId="18EA1C90" w14:textId="77777777" w:rsidR="001E5D28" w:rsidRPr="006B5711" w:rsidRDefault="001E5D28" w:rsidP="001706F6">
            <w:pPr>
              <w:pStyle w:val="ListParagraph"/>
              <w:rPr>
                <w:lang w:eastAsia="en-GB"/>
              </w:rPr>
            </w:pPr>
            <w:r w:rsidRPr="006B5711">
              <w:rPr>
                <w:lang w:eastAsia="en-GB"/>
              </w:rPr>
              <w:t>£10,019.38</w:t>
            </w:r>
          </w:p>
        </w:tc>
        <w:tc>
          <w:tcPr>
            <w:tcW w:w="1157" w:type="dxa"/>
          </w:tcPr>
          <w:p w14:paraId="68567FB3" w14:textId="77777777" w:rsidR="001E5D28" w:rsidRPr="006B5711" w:rsidRDefault="001E5D28" w:rsidP="001706F6">
            <w:pPr>
              <w:pStyle w:val="ListParagraph"/>
              <w:rPr>
                <w:lang w:eastAsia="en-GB"/>
              </w:rPr>
            </w:pPr>
          </w:p>
        </w:tc>
      </w:tr>
      <w:tr w:rsidR="001E5D28" w:rsidRPr="006B5711" w14:paraId="36DB8E68" w14:textId="77777777" w:rsidTr="00090C20">
        <w:trPr>
          <w:trHeight w:val="367"/>
        </w:trPr>
        <w:tc>
          <w:tcPr>
            <w:tcW w:w="1594" w:type="dxa"/>
          </w:tcPr>
          <w:p w14:paraId="68A35D17" w14:textId="77777777" w:rsidR="001E5D28" w:rsidRPr="006B5711" w:rsidRDefault="001E5D28" w:rsidP="001706F6">
            <w:pPr>
              <w:pStyle w:val="ListParagraph"/>
              <w:rPr>
                <w:lang w:eastAsia="en-GB"/>
              </w:rPr>
            </w:pPr>
            <w:r w:rsidRPr="006B5711">
              <w:rPr>
                <w:lang w:eastAsia="en-GB"/>
              </w:rPr>
              <w:t>24/9/21</w:t>
            </w:r>
          </w:p>
        </w:tc>
        <w:tc>
          <w:tcPr>
            <w:tcW w:w="872" w:type="dxa"/>
          </w:tcPr>
          <w:p w14:paraId="5E371EC9" w14:textId="77777777" w:rsidR="001E5D28" w:rsidRPr="006B5711" w:rsidRDefault="001E5D28" w:rsidP="001706F6">
            <w:pPr>
              <w:pStyle w:val="ListParagraph"/>
              <w:rPr>
                <w:lang w:eastAsia="en-GB"/>
              </w:rPr>
            </w:pPr>
            <w:r w:rsidRPr="006B5711">
              <w:rPr>
                <w:lang w:eastAsia="en-GB"/>
              </w:rPr>
              <w:t>ACT</w:t>
            </w:r>
          </w:p>
        </w:tc>
        <w:tc>
          <w:tcPr>
            <w:tcW w:w="1221" w:type="dxa"/>
          </w:tcPr>
          <w:p w14:paraId="03A4E049" w14:textId="77777777" w:rsidR="001E5D28" w:rsidRPr="006B5711" w:rsidRDefault="001E5D28" w:rsidP="001706F6">
            <w:pPr>
              <w:pStyle w:val="ListParagraph"/>
              <w:rPr>
                <w:lang w:eastAsia="en-GB"/>
              </w:rPr>
            </w:pPr>
            <w:r w:rsidRPr="006B5711">
              <w:rPr>
                <w:lang w:eastAsia="en-GB"/>
              </w:rPr>
              <w:t>Doug Pratt</w:t>
            </w:r>
          </w:p>
        </w:tc>
        <w:tc>
          <w:tcPr>
            <w:tcW w:w="1531" w:type="dxa"/>
          </w:tcPr>
          <w:p w14:paraId="673D0D22" w14:textId="77777777" w:rsidR="001E5D28" w:rsidRPr="006B5711" w:rsidRDefault="001E5D28" w:rsidP="001706F6">
            <w:pPr>
              <w:pStyle w:val="ListParagraph"/>
              <w:rPr>
                <w:lang w:eastAsia="en-GB"/>
              </w:rPr>
            </w:pPr>
            <w:r w:rsidRPr="006B5711">
              <w:rPr>
                <w:lang w:eastAsia="en-GB"/>
              </w:rPr>
              <w:t>Tree inspection at Two Oaks</w:t>
            </w:r>
          </w:p>
        </w:tc>
        <w:tc>
          <w:tcPr>
            <w:tcW w:w="1180" w:type="dxa"/>
          </w:tcPr>
          <w:p w14:paraId="2C2DCF88" w14:textId="77777777" w:rsidR="001E5D28" w:rsidRPr="006B5711" w:rsidRDefault="001E5D28" w:rsidP="001706F6">
            <w:pPr>
              <w:pStyle w:val="ListParagraph"/>
              <w:rPr>
                <w:lang w:eastAsia="en-GB"/>
              </w:rPr>
            </w:pPr>
            <w:r w:rsidRPr="006B5711">
              <w:rPr>
                <w:lang w:eastAsia="en-GB"/>
              </w:rPr>
              <w:t>£195.00</w:t>
            </w:r>
          </w:p>
        </w:tc>
        <w:tc>
          <w:tcPr>
            <w:tcW w:w="1180" w:type="dxa"/>
          </w:tcPr>
          <w:p w14:paraId="747F69BF" w14:textId="2C9F2F8A" w:rsidR="001E5D28" w:rsidRPr="006B5711" w:rsidRDefault="001E5D28" w:rsidP="001706F6">
            <w:pPr>
              <w:pStyle w:val="ListParagraph"/>
              <w:rPr>
                <w:lang w:eastAsia="en-GB"/>
              </w:rPr>
            </w:pPr>
            <w:r w:rsidRPr="00A6109E">
              <w:rPr>
                <w:lang w:eastAsia="en-GB"/>
              </w:rPr>
              <w:t>0</w:t>
            </w:r>
          </w:p>
        </w:tc>
        <w:tc>
          <w:tcPr>
            <w:tcW w:w="1180" w:type="dxa"/>
          </w:tcPr>
          <w:p w14:paraId="5708C051" w14:textId="77777777" w:rsidR="001E5D28" w:rsidRPr="006B5711" w:rsidRDefault="001E5D28" w:rsidP="001706F6">
            <w:pPr>
              <w:pStyle w:val="ListParagraph"/>
              <w:rPr>
                <w:lang w:eastAsia="en-GB"/>
              </w:rPr>
            </w:pPr>
            <w:r w:rsidRPr="006B5711">
              <w:rPr>
                <w:lang w:eastAsia="en-GB"/>
              </w:rPr>
              <w:t>£9,824.38</w:t>
            </w:r>
          </w:p>
        </w:tc>
        <w:tc>
          <w:tcPr>
            <w:tcW w:w="1157" w:type="dxa"/>
          </w:tcPr>
          <w:p w14:paraId="05C6CE0D" w14:textId="77777777" w:rsidR="001E5D28" w:rsidRPr="006B5711" w:rsidRDefault="001E5D28" w:rsidP="001706F6">
            <w:pPr>
              <w:pStyle w:val="ListParagraph"/>
              <w:rPr>
                <w:lang w:eastAsia="en-GB"/>
              </w:rPr>
            </w:pPr>
          </w:p>
        </w:tc>
      </w:tr>
      <w:tr w:rsidR="001E5D28" w:rsidRPr="006B5711" w14:paraId="1BAF1333" w14:textId="77777777" w:rsidTr="00090C20">
        <w:tc>
          <w:tcPr>
            <w:tcW w:w="1594" w:type="dxa"/>
          </w:tcPr>
          <w:p w14:paraId="1FF302C6" w14:textId="77777777" w:rsidR="001E5D28" w:rsidRPr="006B5711" w:rsidRDefault="001E5D28" w:rsidP="001706F6">
            <w:pPr>
              <w:pStyle w:val="ListParagraph"/>
              <w:rPr>
                <w:lang w:eastAsia="en-GB"/>
              </w:rPr>
            </w:pPr>
            <w:r w:rsidRPr="006B5711">
              <w:rPr>
                <w:lang w:eastAsia="en-GB"/>
              </w:rPr>
              <w:t>24/9/21</w:t>
            </w:r>
          </w:p>
        </w:tc>
        <w:tc>
          <w:tcPr>
            <w:tcW w:w="872" w:type="dxa"/>
          </w:tcPr>
          <w:p w14:paraId="48BE3B59" w14:textId="77777777" w:rsidR="001E5D28" w:rsidRPr="006B5711" w:rsidRDefault="001E5D28" w:rsidP="001706F6">
            <w:pPr>
              <w:pStyle w:val="ListParagraph"/>
              <w:rPr>
                <w:lang w:eastAsia="en-GB"/>
              </w:rPr>
            </w:pPr>
            <w:r w:rsidRPr="006B5711">
              <w:rPr>
                <w:lang w:eastAsia="en-GB"/>
              </w:rPr>
              <w:t>ACT</w:t>
            </w:r>
          </w:p>
        </w:tc>
        <w:tc>
          <w:tcPr>
            <w:tcW w:w="1221" w:type="dxa"/>
          </w:tcPr>
          <w:p w14:paraId="44F7A1DE" w14:textId="77777777" w:rsidR="001E5D28" w:rsidRPr="006B5711" w:rsidRDefault="001E5D28" w:rsidP="001706F6">
            <w:pPr>
              <w:pStyle w:val="ListParagraph"/>
              <w:rPr>
                <w:lang w:eastAsia="en-GB"/>
              </w:rPr>
            </w:pPr>
            <w:r w:rsidRPr="006B5711">
              <w:rPr>
                <w:lang w:eastAsia="en-GB"/>
              </w:rPr>
              <w:t>Simon Jones</w:t>
            </w:r>
          </w:p>
        </w:tc>
        <w:tc>
          <w:tcPr>
            <w:tcW w:w="1531" w:type="dxa"/>
          </w:tcPr>
          <w:p w14:paraId="6B09A800" w14:textId="77777777" w:rsidR="001E5D28" w:rsidRPr="006B5711" w:rsidRDefault="001E5D28" w:rsidP="001706F6">
            <w:pPr>
              <w:pStyle w:val="ListParagraph"/>
              <w:rPr>
                <w:lang w:eastAsia="en-GB"/>
              </w:rPr>
            </w:pPr>
            <w:r w:rsidRPr="006B5711">
              <w:rPr>
                <w:lang w:eastAsia="en-GB"/>
              </w:rPr>
              <w:t>Grass cutting at Culver, Millstream and Two Oaks</w:t>
            </w:r>
          </w:p>
        </w:tc>
        <w:tc>
          <w:tcPr>
            <w:tcW w:w="1180" w:type="dxa"/>
          </w:tcPr>
          <w:p w14:paraId="6C7EE67B" w14:textId="77777777" w:rsidR="001E5D28" w:rsidRPr="006B5711" w:rsidRDefault="001E5D28" w:rsidP="001706F6">
            <w:pPr>
              <w:pStyle w:val="ListParagraph"/>
              <w:rPr>
                <w:lang w:eastAsia="en-GB"/>
              </w:rPr>
            </w:pPr>
            <w:r w:rsidRPr="006B5711">
              <w:rPr>
                <w:lang w:eastAsia="en-GB"/>
              </w:rPr>
              <w:t>£300.00</w:t>
            </w:r>
          </w:p>
        </w:tc>
        <w:tc>
          <w:tcPr>
            <w:tcW w:w="1180" w:type="dxa"/>
          </w:tcPr>
          <w:p w14:paraId="5B5CFED5" w14:textId="71EF9A4B" w:rsidR="001E5D28" w:rsidRPr="006B5711" w:rsidRDefault="001E5D28" w:rsidP="001706F6">
            <w:pPr>
              <w:pStyle w:val="ListParagraph"/>
              <w:rPr>
                <w:lang w:eastAsia="en-GB"/>
              </w:rPr>
            </w:pPr>
            <w:r w:rsidRPr="00A6109E">
              <w:rPr>
                <w:lang w:eastAsia="en-GB"/>
              </w:rPr>
              <w:t>0</w:t>
            </w:r>
          </w:p>
        </w:tc>
        <w:tc>
          <w:tcPr>
            <w:tcW w:w="1180" w:type="dxa"/>
          </w:tcPr>
          <w:p w14:paraId="19A91EDA" w14:textId="77777777" w:rsidR="001E5D28" w:rsidRPr="006B5711" w:rsidRDefault="001E5D28" w:rsidP="001706F6">
            <w:pPr>
              <w:pStyle w:val="ListParagraph"/>
              <w:rPr>
                <w:lang w:eastAsia="en-GB"/>
              </w:rPr>
            </w:pPr>
            <w:r w:rsidRPr="006B5711">
              <w:rPr>
                <w:lang w:eastAsia="en-GB"/>
              </w:rPr>
              <w:t>£9,524.38</w:t>
            </w:r>
          </w:p>
        </w:tc>
        <w:tc>
          <w:tcPr>
            <w:tcW w:w="1157" w:type="dxa"/>
          </w:tcPr>
          <w:p w14:paraId="08115323" w14:textId="77777777" w:rsidR="001E5D28" w:rsidRPr="006B5711" w:rsidRDefault="001E5D28" w:rsidP="001706F6">
            <w:pPr>
              <w:pStyle w:val="ListParagraph"/>
              <w:rPr>
                <w:lang w:eastAsia="en-GB"/>
              </w:rPr>
            </w:pPr>
          </w:p>
        </w:tc>
      </w:tr>
      <w:tr w:rsidR="001E5D28" w:rsidRPr="006B5711" w14:paraId="5E5673F9" w14:textId="77777777" w:rsidTr="00090C20">
        <w:tc>
          <w:tcPr>
            <w:tcW w:w="1594" w:type="dxa"/>
          </w:tcPr>
          <w:p w14:paraId="268048D2" w14:textId="77777777" w:rsidR="001E5D28" w:rsidRPr="006B5711" w:rsidRDefault="001E5D28" w:rsidP="001706F6">
            <w:pPr>
              <w:pStyle w:val="ListParagraph"/>
              <w:rPr>
                <w:rFonts w:cs="Calibri"/>
                <w:lang w:eastAsia="en-GB"/>
              </w:rPr>
            </w:pPr>
            <w:r w:rsidRPr="006B5711">
              <w:rPr>
                <w:lang w:eastAsia="en-GB"/>
              </w:rPr>
              <w:t>27/9/21</w:t>
            </w:r>
          </w:p>
        </w:tc>
        <w:tc>
          <w:tcPr>
            <w:tcW w:w="872" w:type="dxa"/>
          </w:tcPr>
          <w:p w14:paraId="22766A18" w14:textId="77777777" w:rsidR="001E5D28" w:rsidRPr="006B5711" w:rsidRDefault="001E5D28" w:rsidP="001706F6">
            <w:pPr>
              <w:pStyle w:val="ListParagraph"/>
              <w:rPr>
                <w:rFonts w:cs="Calibri"/>
                <w:lang w:eastAsia="en-GB"/>
              </w:rPr>
            </w:pPr>
            <w:r w:rsidRPr="006B5711">
              <w:rPr>
                <w:lang w:eastAsia="en-GB"/>
              </w:rPr>
              <w:t>ACT</w:t>
            </w:r>
          </w:p>
        </w:tc>
        <w:tc>
          <w:tcPr>
            <w:tcW w:w="1221" w:type="dxa"/>
          </w:tcPr>
          <w:p w14:paraId="33D0F156" w14:textId="77777777" w:rsidR="001E5D28" w:rsidRPr="006B5711" w:rsidRDefault="001E5D28" w:rsidP="001706F6">
            <w:pPr>
              <w:pStyle w:val="ListParagraph"/>
              <w:rPr>
                <w:rFonts w:cs="Calibri"/>
                <w:lang w:eastAsia="en-GB"/>
              </w:rPr>
            </w:pPr>
            <w:r w:rsidRPr="006B5711">
              <w:rPr>
                <w:lang w:eastAsia="en-GB"/>
              </w:rPr>
              <w:t>S J Shelley</w:t>
            </w:r>
          </w:p>
        </w:tc>
        <w:tc>
          <w:tcPr>
            <w:tcW w:w="1531" w:type="dxa"/>
          </w:tcPr>
          <w:p w14:paraId="71C7492E" w14:textId="77777777" w:rsidR="001E5D28" w:rsidRPr="006B5711" w:rsidRDefault="001E5D28" w:rsidP="001706F6">
            <w:pPr>
              <w:pStyle w:val="ListParagraph"/>
              <w:rPr>
                <w:rFonts w:cs="Calibri"/>
                <w:lang w:eastAsia="en-GB"/>
              </w:rPr>
            </w:pPr>
            <w:r w:rsidRPr="006B5711">
              <w:rPr>
                <w:lang w:eastAsia="en-GB"/>
              </w:rPr>
              <w:t xml:space="preserve">Supply and fitting of two </w:t>
            </w:r>
            <w:proofErr w:type="spellStart"/>
            <w:r w:rsidRPr="006B5711">
              <w:rPr>
                <w:lang w:eastAsia="en-GB"/>
              </w:rPr>
              <w:t>hydroboils</w:t>
            </w:r>
            <w:proofErr w:type="spellEnd"/>
            <w:r w:rsidRPr="006B5711">
              <w:rPr>
                <w:lang w:eastAsia="en-GB"/>
              </w:rPr>
              <w:t xml:space="preserve"> and one light fitting</w:t>
            </w:r>
          </w:p>
        </w:tc>
        <w:tc>
          <w:tcPr>
            <w:tcW w:w="1180" w:type="dxa"/>
          </w:tcPr>
          <w:p w14:paraId="054F5ADB" w14:textId="77777777" w:rsidR="001E5D28" w:rsidRPr="006B5711" w:rsidRDefault="001E5D28" w:rsidP="001706F6">
            <w:pPr>
              <w:pStyle w:val="ListParagraph"/>
              <w:rPr>
                <w:rFonts w:cs="Calibri"/>
                <w:lang w:eastAsia="en-GB"/>
              </w:rPr>
            </w:pPr>
            <w:r w:rsidRPr="006B5711">
              <w:rPr>
                <w:lang w:eastAsia="en-GB"/>
              </w:rPr>
              <w:t>£2,614.08</w:t>
            </w:r>
          </w:p>
        </w:tc>
        <w:tc>
          <w:tcPr>
            <w:tcW w:w="1180" w:type="dxa"/>
          </w:tcPr>
          <w:p w14:paraId="505D41D3" w14:textId="0FFF354C" w:rsidR="001E5D28" w:rsidRPr="006B5711" w:rsidRDefault="001E5D28" w:rsidP="001706F6">
            <w:pPr>
              <w:pStyle w:val="ListParagraph"/>
              <w:rPr>
                <w:rFonts w:cs="Calibri"/>
                <w:lang w:eastAsia="en-GB"/>
              </w:rPr>
            </w:pPr>
            <w:r w:rsidRPr="00A6109E">
              <w:rPr>
                <w:lang w:eastAsia="en-GB"/>
              </w:rPr>
              <w:t>0</w:t>
            </w:r>
          </w:p>
        </w:tc>
        <w:tc>
          <w:tcPr>
            <w:tcW w:w="1180" w:type="dxa"/>
          </w:tcPr>
          <w:p w14:paraId="24B31352" w14:textId="77777777" w:rsidR="001E5D28" w:rsidRPr="006B5711" w:rsidRDefault="001E5D28" w:rsidP="001706F6">
            <w:pPr>
              <w:pStyle w:val="ListParagraph"/>
              <w:rPr>
                <w:lang w:eastAsia="en-GB"/>
              </w:rPr>
            </w:pPr>
            <w:r w:rsidRPr="006B5711">
              <w:rPr>
                <w:lang w:eastAsia="en-GB"/>
              </w:rPr>
              <w:t>£6,910.30</w:t>
            </w:r>
          </w:p>
        </w:tc>
        <w:tc>
          <w:tcPr>
            <w:tcW w:w="1157" w:type="dxa"/>
          </w:tcPr>
          <w:p w14:paraId="04F8F833" w14:textId="77777777" w:rsidR="001E5D28" w:rsidRPr="006B5711" w:rsidRDefault="001E5D28" w:rsidP="001706F6">
            <w:pPr>
              <w:pStyle w:val="ListParagraph"/>
              <w:rPr>
                <w:lang w:eastAsia="en-GB"/>
              </w:rPr>
            </w:pPr>
          </w:p>
        </w:tc>
      </w:tr>
      <w:tr w:rsidR="001E5D28" w:rsidRPr="006B5711" w14:paraId="071FF25D" w14:textId="77777777" w:rsidTr="00090C20">
        <w:tc>
          <w:tcPr>
            <w:tcW w:w="1594" w:type="dxa"/>
          </w:tcPr>
          <w:p w14:paraId="35AC012F" w14:textId="77777777" w:rsidR="001E5D28" w:rsidRPr="006B5711" w:rsidRDefault="001E5D28" w:rsidP="001706F6">
            <w:pPr>
              <w:pStyle w:val="ListParagraph"/>
              <w:rPr>
                <w:rFonts w:cs="Calibri"/>
                <w:lang w:eastAsia="en-GB"/>
              </w:rPr>
            </w:pPr>
            <w:r w:rsidRPr="006B5711">
              <w:rPr>
                <w:lang w:eastAsia="en-GB"/>
              </w:rPr>
              <w:t>27/9/21</w:t>
            </w:r>
          </w:p>
        </w:tc>
        <w:tc>
          <w:tcPr>
            <w:tcW w:w="872" w:type="dxa"/>
          </w:tcPr>
          <w:p w14:paraId="22B626DE" w14:textId="77777777" w:rsidR="001E5D28" w:rsidRPr="006B5711" w:rsidRDefault="001E5D28" w:rsidP="001706F6">
            <w:pPr>
              <w:pStyle w:val="ListParagraph"/>
              <w:rPr>
                <w:rFonts w:cs="Calibri"/>
                <w:lang w:eastAsia="en-GB"/>
              </w:rPr>
            </w:pPr>
            <w:r w:rsidRPr="006B5711">
              <w:rPr>
                <w:lang w:eastAsia="en-GB"/>
              </w:rPr>
              <w:t>ACT</w:t>
            </w:r>
          </w:p>
        </w:tc>
        <w:tc>
          <w:tcPr>
            <w:tcW w:w="1221" w:type="dxa"/>
          </w:tcPr>
          <w:p w14:paraId="40FDCE5E" w14:textId="77777777" w:rsidR="001E5D28" w:rsidRPr="006B5711" w:rsidRDefault="001E5D28" w:rsidP="001706F6">
            <w:pPr>
              <w:pStyle w:val="ListParagraph"/>
              <w:rPr>
                <w:rFonts w:cs="Calibri"/>
                <w:lang w:eastAsia="en-GB"/>
              </w:rPr>
            </w:pPr>
            <w:r w:rsidRPr="006B5711">
              <w:rPr>
                <w:lang w:eastAsia="en-GB"/>
              </w:rPr>
              <w:t>Staff</w:t>
            </w:r>
          </w:p>
        </w:tc>
        <w:tc>
          <w:tcPr>
            <w:tcW w:w="1531" w:type="dxa"/>
          </w:tcPr>
          <w:p w14:paraId="63E2BD12" w14:textId="77777777" w:rsidR="001E5D28" w:rsidRPr="006B5711" w:rsidRDefault="001E5D28" w:rsidP="001706F6">
            <w:pPr>
              <w:pStyle w:val="ListParagraph"/>
              <w:rPr>
                <w:rFonts w:cs="Calibri"/>
                <w:lang w:eastAsia="en-GB"/>
              </w:rPr>
            </w:pPr>
            <w:r w:rsidRPr="006B5711">
              <w:rPr>
                <w:lang w:eastAsia="en-GB"/>
              </w:rPr>
              <w:t>September salaries</w:t>
            </w:r>
          </w:p>
        </w:tc>
        <w:tc>
          <w:tcPr>
            <w:tcW w:w="1180" w:type="dxa"/>
          </w:tcPr>
          <w:p w14:paraId="0C7C3BFA" w14:textId="77777777" w:rsidR="001E5D28" w:rsidRPr="006B5711" w:rsidRDefault="001E5D28" w:rsidP="001706F6">
            <w:pPr>
              <w:pStyle w:val="ListParagraph"/>
              <w:rPr>
                <w:rFonts w:cs="Calibri"/>
                <w:lang w:eastAsia="en-GB"/>
              </w:rPr>
            </w:pPr>
            <w:r w:rsidRPr="006B5711">
              <w:rPr>
                <w:lang w:eastAsia="en-GB"/>
              </w:rPr>
              <w:t>£5,121.48</w:t>
            </w:r>
          </w:p>
        </w:tc>
        <w:tc>
          <w:tcPr>
            <w:tcW w:w="1180" w:type="dxa"/>
          </w:tcPr>
          <w:p w14:paraId="15159088" w14:textId="4CAC5670" w:rsidR="001E5D28" w:rsidRPr="006B5711" w:rsidRDefault="001E5D28" w:rsidP="001706F6">
            <w:pPr>
              <w:pStyle w:val="ListParagraph"/>
              <w:rPr>
                <w:rFonts w:cs="Calibri"/>
                <w:lang w:eastAsia="en-GB"/>
              </w:rPr>
            </w:pPr>
            <w:r w:rsidRPr="00A6109E">
              <w:rPr>
                <w:lang w:eastAsia="en-GB"/>
              </w:rPr>
              <w:t>0</w:t>
            </w:r>
          </w:p>
        </w:tc>
        <w:tc>
          <w:tcPr>
            <w:tcW w:w="1180" w:type="dxa"/>
          </w:tcPr>
          <w:p w14:paraId="77567969" w14:textId="77777777" w:rsidR="001E5D28" w:rsidRPr="006B5711" w:rsidRDefault="001E5D28" w:rsidP="001706F6">
            <w:pPr>
              <w:pStyle w:val="ListParagraph"/>
              <w:rPr>
                <w:lang w:eastAsia="en-GB"/>
              </w:rPr>
            </w:pPr>
            <w:r w:rsidRPr="006B5711">
              <w:rPr>
                <w:lang w:eastAsia="en-GB"/>
              </w:rPr>
              <w:t>£1,788.82</w:t>
            </w:r>
          </w:p>
        </w:tc>
        <w:tc>
          <w:tcPr>
            <w:tcW w:w="1157" w:type="dxa"/>
          </w:tcPr>
          <w:p w14:paraId="4B7CA056" w14:textId="77777777" w:rsidR="001E5D28" w:rsidRPr="006B5711" w:rsidRDefault="001E5D28" w:rsidP="001706F6">
            <w:pPr>
              <w:pStyle w:val="ListParagraph"/>
              <w:rPr>
                <w:lang w:eastAsia="en-GB"/>
              </w:rPr>
            </w:pPr>
          </w:p>
        </w:tc>
      </w:tr>
      <w:tr w:rsidR="001E5D28" w:rsidRPr="006B5711" w14:paraId="5384571A" w14:textId="77777777" w:rsidTr="00090C20">
        <w:tc>
          <w:tcPr>
            <w:tcW w:w="1594" w:type="dxa"/>
          </w:tcPr>
          <w:p w14:paraId="6FA19B92" w14:textId="77777777" w:rsidR="001E5D28" w:rsidRPr="006B5711" w:rsidRDefault="001E5D28" w:rsidP="001706F6">
            <w:pPr>
              <w:pStyle w:val="ListParagraph"/>
              <w:rPr>
                <w:lang w:eastAsia="en-GB"/>
              </w:rPr>
            </w:pPr>
            <w:r w:rsidRPr="006B5711">
              <w:rPr>
                <w:lang w:eastAsia="en-GB"/>
              </w:rPr>
              <w:t>30/9/21</w:t>
            </w:r>
          </w:p>
        </w:tc>
        <w:tc>
          <w:tcPr>
            <w:tcW w:w="872" w:type="dxa"/>
          </w:tcPr>
          <w:p w14:paraId="25DA1C50" w14:textId="77777777" w:rsidR="001E5D28" w:rsidRPr="006B5711" w:rsidRDefault="001E5D28" w:rsidP="001706F6">
            <w:pPr>
              <w:pStyle w:val="ListParagraph"/>
              <w:rPr>
                <w:lang w:eastAsia="en-GB"/>
              </w:rPr>
            </w:pPr>
            <w:r w:rsidRPr="006B5711">
              <w:rPr>
                <w:lang w:eastAsia="en-GB"/>
              </w:rPr>
              <w:t>ACT</w:t>
            </w:r>
          </w:p>
        </w:tc>
        <w:tc>
          <w:tcPr>
            <w:tcW w:w="1221" w:type="dxa"/>
          </w:tcPr>
          <w:p w14:paraId="3B7CEEAC" w14:textId="77777777" w:rsidR="001E5D28" w:rsidRPr="006B5711" w:rsidRDefault="001E5D28" w:rsidP="001706F6">
            <w:pPr>
              <w:pStyle w:val="ListParagraph"/>
              <w:rPr>
                <w:lang w:eastAsia="en-GB"/>
              </w:rPr>
            </w:pPr>
            <w:r w:rsidRPr="006B5711">
              <w:rPr>
                <w:lang w:eastAsia="en-GB"/>
              </w:rPr>
              <w:t>DCC Pension Fund</w:t>
            </w:r>
          </w:p>
        </w:tc>
        <w:tc>
          <w:tcPr>
            <w:tcW w:w="1531" w:type="dxa"/>
          </w:tcPr>
          <w:p w14:paraId="42DD0C82" w14:textId="77777777" w:rsidR="001E5D28" w:rsidRPr="006B5711" w:rsidRDefault="001E5D28" w:rsidP="001706F6">
            <w:pPr>
              <w:pStyle w:val="ListParagraph"/>
              <w:rPr>
                <w:lang w:eastAsia="en-GB"/>
              </w:rPr>
            </w:pPr>
            <w:r w:rsidRPr="006B5711">
              <w:rPr>
                <w:lang w:eastAsia="en-GB"/>
              </w:rPr>
              <w:t>LGPS contributions</w:t>
            </w:r>
          </w:p>
        </w:tc>
        <w:tc>
          <w:tcPr>
            <w:tcW w:w="1180" w:type="dxa"/>
          </w:tcPr>
          <w:p w14:paraId="3535B0C4" w14:textId="77777777" w:rsidR="001E5D28" w:rsidRPr="006B5711" w:rsidRDefault="001E5D28" w:rsidP="001706F6">
            <w:pPr>
              <w:pStyle w:val="ListParagraph"/>
              <w:rPr>
                <w:lang w:eastAsia="en-GB"/>
              </w:rPr>
            </w:pPr>
            <w:r w:rsidRPr="006B5711">
              <w:rPr>
                <w:lang w:eastAsia="en-GB"/>
              </w:rPr>
              <w:t>£1.141.70</w:t>
            </w:r>
          </w:p>
        </w:tc>
        <w:tc>
          <w:tcPr>
            <w:tcW w:w="1180" w:type="dxa"/>
          </w:tcPr>
          <w:p w14:paraId="67CB2B5D" w14:textId="0A7CD883" w:rsidR="001E5D28" w:rsidRPr="006B5711" w:rsidRDefault="001E5D28" w:rsidP="001706F6">
            <w:pPr>
              <w:pStyle w:val="ListParagraph"/>
              <w:rPr>
                <w:rFonts w:cs="Calibri"/>
                <w:lang w:eastAsia="en-GB"/>
              </w:rPr>
            </w:pPr>
            <w:r w:rsidRPr="00A6109E">
              <w:rPr>
                <w:lang w:eastAsia="en-GB"/>
              </w:rPr>
              <w:t>0</w:t>
            </w:r>
          </w:p>
        </w:tc>
        <w:tc>
          <w:tcPr>
            <w:tcW w:w="1180" w:type="dxa"/>
          </w:tcPr>
          <w:p w14:paraId="784B78A8" w14:textId="77777777" w:rsidR="001E5D28" w:rsidRPr="006B5711" w:rsidRDefault="001E5D28" w:rsidP="001706F6">
            <w:pPr>
              <w:pStyle w:val="ListParagraph"/>
              <w:rPr>
                <w:lang w:eastAsia="en-GB"/>
              </w:rPr>
            </w:pPr>
            <w:r w:rsidRPr="006B5711">
              <w:rPr>
                <w:lang w:eastAsia="en-GB"/>
              </w:rPr>
              <w:t>£647.12</w:t>
            </w:r>
          </w:p>
        </w:tc>
        <w:tc>
          <w:tcPr>
            <w:tcW w:w="1157" w:type="dxa"/>
          </w:tcPr>
          <w:p w14:paraId="0260B820" w14:textId="77777777" w:rsidR="001E5D28" w:rsidRPr="006B5711" w:rsidRDefault="001E5D28" w:rsidP="001706F6">
            <w:pPr>
              <w:pStyle w:val="ListParagraph"/>
              <w:rPr>
                <w:lang w:eastAsia="en-GB"/>
              </w:rPr>
            </w:pPr>
          </w:p>
        </w:tc>
      </w:tr>
      <w:tr w:rsidR="001E5D28" w:rsidRPr="006B5711" w14:paraId="68DEABC3" w14:textId="77777777" w:rsidTr="00090C20">
        <w:tc>
          <w:tcPr>
            <w:tcW w:w="1594" w:type="dxa"/>
          </w:tcPr>
          <w:p w14:paraId="170E521F" w14:textId="77777777" w:rsidR="001E5D28" w:rsidRPr="006B5711" w:rsidRDefault="001E5D28" w:rsidP="001706F6">
            <w:pPr>
              <w:pStyle w:val="ListParagraph"/>
              <w:rPr>
                <w:lang w:eastAsia="en-GB"/>
              </w:rPr>
            </w:pPr>
            <w:r w:rsidRPr="006B5711">
              <w:rPr>
                <w:lang w:eastAsia="en-GB"/>
              </w:rPr>
              <w:t>23/9/21</w:t>
            </w:r>
          </w:p>
        </w:tc>
        <w:tc>
          <w:tcPr>
            <w:tcW w:w="872" w:type="dxa"/>
          </w:tcPr>
          <w:p w14:paraId="1B71394B" w14:textId="77777777" w:rsidR="001E5D28" w:rsidRPr="006B5711" w:rsidRDefault="001E5D28" w:rsidP="001706F6">
            <w:pPr>
              <w:pStyle w:val="ListParagraph"/>
              <w:rPr>
                <w:lang w:eastAsia="en-GB"/>
              </w:rPr>
            </w:pPr>
            <w:r w:rsidRPr="006B5711">
              <w:rPr>
                <w:lang w:eastAsia="en-GB"/>
              </w:rPr>
              <w:t>DD</w:t>
            </w:r>
          </w:p>
        </w:tc>
        <w:tc>
          <w:tcPr>
            <w:tcW w:w="1221" w:type="dxa"/>
          </w:tcPr>
          <w:p w14:paraId="61AFB767" w14:textId="77777777" w:rsidR="001E5D28" w:rsidRPr="006B5711" w:rsidRDefault="001E5D28" w:rsidP="001706F6">
            <w:pPr>
              <w:pStyle w:val="ListParagraph"/>
              <w:rPr>
                <w:lang w:eastAsia="en-GB"/>
              </w:rPr>
            </w:pPr>
            <w:r w:rsidRPr="006B5711">
              <w:rPr>
                <w:lang w:eastAsia="en-GB"/>
              </w:rPr>
              <w:t>SSE</w:t>
            </w:r>
          </w:p>
        </w:tc>
        <w:tc>
          <w:tcPr>
            <w:tcW w:w="1531" w:type="dxa"/>
          </w:tcPr>
          <w:p w14:paraId="2D1BDD5C" w14:textId="77777777" w:rsidR="001E5D28" w:rsidRPr="006B5711" w:rsidRDefault="001E5D28" w:rsidP="001706F6">
            <w:pPr>
              <w:pStyle w:val="ListParagraph"/>
              <w:rPr>
                <w:lang w:eastAsia="en-GB"/>
              </w:rPr>
            </w:pPr>
            <w:r w:rsidRPr="006B5711">
              <w:rPr>
                <w:lang w:eastAsia="en-GB"/>
              </w:rPr>
              <w:t>Gas: August 21</w:t>
            </w:r>
          </w:p>
        </w:tc>
        <w:tc>
          <w:tcPr>
            <w:tcW w:w="1180" w:type="dxa"/>
          </w:tcPr>
          <w:p w14:paraId="2107DE54" w14:textId="77777777" w:rsidR="001E5D28" w:rsidRPr="006B5711" w:rsidRDefault="001E5D28" w:rsidP="001706F6">
            <w:pPr>
              <w:pStyle w:val="ListParagraph"/>
              <w:rPr>
                <w:lang w:eastAsia="en-GB"/>
              </w:rPr>
            </w:pPr>
            <w:r w:rsidRPr="006B5711">
              <w:rPr>
                <w:lang w:eastAsia="en-GB"/>
              </w:rPr>
              <w:t>£131.08</w:t>
            </w:r>
          </w:p>
        </w:tc>
        <w:tc>
          <w:tcPr>
            <w:tcW w:w="1180" w:type="dxa"/>
          </w:tcPr>
          <w:p w14:paraId="45E8F011" w14:textId="728ADA8D" w:rsidR="001E5D28" w:rsidRPr="006B5711" w:rsidRDefault="001E5D28" w:rsidP="001706F6">
            <w:pPr>
              <w:pStyle w:val="ListParagraph"/>
              <w:rPr>
                <w:rFonts w:cs="Calibri"/>
                <w:lang w:eastAsia="en-GB"/>
              </w:rPr>
            </w:pPr>
            <w:r w:rsidRPr="00A6109E">
              <w:rPr>
                <w:lang w:eastAsia="en-GB"/>
              </w:rPr>
              <w:t>0</w:t>
            </w:r>
          </w:p>
        </w:tc>
        <w:tc>
          <w:tcPr>
            <w:tcW w:w="1180" w:type="dxa"/>
          </w:tcPr>
          <w:p w14:paraId="144E94D2" w14:textId="77777777" w:rsidR="001E5D28" w:rsidRPr="006B5711" w:rsidRDefault="001E5D28" w:rsidP="001706F6">
            <w:pPr>
              <w:pStyle w:val="ListParagraph"/>
              <w:rPr>
                <w:lang w:eastAsia="en-GB"/>
              </w:rPr>
            </w:pPr>
            <w:r w:rsidRPr="006B5711">
              <w:rPr>
                <w:lang w:eastAsia="en-GB"/>
              </w:rPr>
              <w:t>£516.04</w:t>
            </w:r>
          </w:p>
        </w:tc>
        <w:tc>
          <w:tcPr>
            <w:tcW w:w="1157" w:type="dxa"/>
          </w:tcPr>
          <w:p w14:paraId="25AFEB32" w14:textId="77777777" w:rsidR="001E5D28" w:rsidRPr="006B5711" w:rsidRDefault="001E5D28" w:rsidP="001706F6">
            <w:pPr>
              <w:pStyle w:val="ListParagraph"/>
              <w:rPr>
                <w:lang w:eastAsia="en-GB"/>
              </w:rPr>
            </w:pPr>
          </w:p>
        </w:tc>
      </w:tr>
      <w:tr w:rsidR="001E5D28" w:rsidRPr="006B5711" w14:paraId="738778DA" w14:textId="77777777" w:rsidTr="00090C20">
        <w:tc>
          <w:tcPr>
            <w:tcW w:w="1594" w:type="dxa"/>
          </w:tcPr>
          <w:p w14:paraId="4170466F" w14:textId="77777777" w:rsidR="001E5D28" w:rsidRPr="006B5711" w:rsidRDefault="001E5D28" w:rsidP="001706F6">
            <w:pPr>
              <w:pStyle w:val="ListParagraph"/>
              <w:rPr>
                <w:lang w:eastAsia="en-GB"/>
              </w:rPr>
            </w:pPr>
            <w:r w:rsidRPr="006B5711">
              <w:rPr>
                <w:lang w:eastAsia="en-GB"/>
              </w:rPr>
              <w:t>24/9.21</w:t>
            </w:r>
          </w:p>
        </w:tc>
        <w:tc>
          <w:tcPr>
            <w:tcW w:w="872" w:type="dxa"/>
          </w:tcPr>
          <w:p w14:paraId="0B4AEE10" w14:textId="77777777" w:rsidR="001E5D28" w:rsidRPr="006B5711" w:rsidRDefault="001E5D28" w:rsidP="001706F6">
            <w:pPr>
              <w:pStyle w:val="ListParagraph"/>
              <w:rPr>
                <w:lang w:eastAsia="en-GB"/>
              </w:rPr>
            </w:pPr>
          </w:p>
        </w:tc>
        <w:tc>
          <w:tcPr>
            <w:tcW w:w="1221" w:type="dxa"/>
          </w:tcPr>
          <w:p w14:paraId="549B9834" w14:textId="77777777" w:rsidR="001E5D28" w:rsidRPr="006B5711" w:rsidRDefault="001E5D28" w:rsidP="001706F6">
            <w:pPr>
              <w:pStyle w:val="ListParagraph"/>
              <w:rPr>
                <w:lang w:eastAsia="en-GB"/>
              </w:rPr>
            </w:pPr>
          </w:p>
        </w:tc>
        <w:tc>
          <w:tcPr>
            <w:tcW w:w="1531" w:type="dxa"/>
          </w:tcPr>
          <w:p w14:paraId="702AEC2A" w14:textId="77777777" w:rsidR="001E5D28" w:rsidRPr="006B5711" w:rsidRDefault="001E5D28" w:rsidP="001706F6">
            <w:pPr>
              <w:pStyle w:val="ListParagraph"/>
              <w:rPr>
                <w:lang w:eastAsia="en-GB"/>
              </w:rPr>
            </w:pPr>
            <w:r w:rsidRPr="006B5711">
              <w:rPr>
                <w:lang w:eastAsia="en-GB"/>
              </w:rPr>
              <w:t>Transfer from deposit account</w:t>
            </w:r>
          </w:p>
        </w:tc>
        <w:tc>
          <w:tcPr>
            <w:tcW w:w="1180" w:type="dxa"/>
          </w:tcPr>
          <w:p w14:paraId="39B2E8F7" w14:textId="3A3D94A2" w:rsidR="001E5D28" w:rsidRPr="006B5711" w:rsidRDefault="001E5D28" w:rsidP="001706F6">
            <w:pPr>
              <w:pStyle w:val="ListParagraph"/>
              <w:rPr>
                <w:rFonts w:cs="Calibri"/>
                <w:lang w:eastAsia="en-GB"/>
              </w:rPr>
            </w:pPr>
            <w:r w:rsidRPr="00C9446B">
              <w:rPr>
                <w:lang w:eastAsia="en-GB"/>
              </w:rPr>
              <w:t>0</w:t>
            </w:r>
          </w:p>
        </w:tc>
        <w:tc>
          <w:tcPr>
            <w:tcW w:w="1180" w:type="dxa"/>
          </w:tcPr>
          <w:p w14:paraId="1FA0202D" w14:textId="77777777" w:rsidR="001E5D28" w:rsidRPr="006B5711" w:rsidRDefault="001E5D28" w:rsidP="001706F6">
            <w:pPr>
              <w:pStyle w:val="ListParagraph"/>
              <w:rPr>
                <w:lang w:eastAsia="en-GB"/>
              </w:rPr>
            </w:pPr>
            <w:r w:rsidRPr="006B5711">
              <w:rPr>
                <w:lang w:eastAsia="en-GB"/>
              </w:rPr>
              <w:t>£10,000.00</w:t>
            </w:r>
          </w:p>
        </w:tc>
        <w:tc>
          <w:tcPr>
            <w:tcW w:w="1180" w:type="dxa"/>
          </w:tcPr>
          <w:p w14:paraId="5CFF2D05" w14:textId="77777777" w:rsidR="001E5D28" w:rsidRPr="006B5711" w:rsidRDefault="001E5D28" w:rsidP="001706F6">
            <w:pPr>
              <w:pStyle w:val="ListParagraph"/>
              <w:rPr>
                <w:lang w:eastAsia="en-GB"/>
              </w:rPr>
            </w:pPr>
            <w:r w:rsidRPr="006B5711">
              <w:rPr>
                <w:lang w:eastAsia="en-GB"/>
              </w:rPr>
              <w:t>£10,516.04</w:t>
            </w:r>
          </w:p>
        </w:tc>
        <w:tc>
          <w:tcPr>
            <w:tcW w:w="1157" w:type="dxa"/>
          </w:tcPr>
          <w:p w14:paraId="446F0E61" w14:textId="77777777" w:rsidR="001E5D28" w:rsidRPr="006B5711" w:rsidRDefault="001E5D28" w:rsidP="001706F6">
            <w:pPr>
              <w:pStyle w:val="ListParagraph"/>
              <w:rPr>
                <w:lang w:eastAsia="en-GB"/>
              </w:rPr>
            </w:pPr>
          </w:p>
        </w:tc>
      </w:tr>
      <w:tr w:rsidR="001E5D28" w:rsidRPr="006B5711" w14:paraId="6E4D20C0" w14:textId="77777777" w:rsidTr="00090C20">
        <w:tc>
          <w:tcPr>
            <w:tcW w:w="1594" w:type="dxa"/>
          </w:tcPr>
          <w:p w14:paraId="2F342654" w14:textId="77777777" w:rsidR="001E5D28" w:rsidRPr="006B5711" w:rsidRDefault="001E5D28" w:rsidP="001706F6">
            <w:pPr>
              <w:pStyle w:val="ListParagraph"/>
              <w:rPr>
                <w:lang w:eastAsia="en-GB"/>
              </w:rPr>
            </w:pPr>
            <w:r w:rsidRPr="006B5711">
              <w:rPr>
                <w:lang w:eastAsia="en-GB"/>
              </w:rPr>
              <w:t>29/9/21</w:t>
            </w:r>
          </w:p>
        </w:tc>
        <w:tc>
          <w:tcPr>
            <w:tcW w:w="872" w:type="dxa"/>
          </w:tcPr>
          <w:p w14:paraId="7EAF23FA" w14:textId="77777777" w:rsidR="001E5D28" w:rsidRPr="006B5711" w:rsidRDefault="001E5D28" w:rsidP="001706F6">
            <w:pPr>
              <w:pStyle w:val="ListParagraph"/>
              <w:rPr>
                <w:lang w:eastAsia="en-GB"/>
              </w:rPr>
            </w:pPr>
          </w:p>
        </w:tc>
        <w:tc>
          <w:tcPr>
            <w:tcW w:w="1221" w:type="dxa"/>
          </w:tcPr>
          <w:p w14:paraId="20042841" w14:textId="77777777" w:rsidR="001E5D28" w:rsidRPr="006B5711" w:rsidRDefault="001E5D28" w:rsidP="001706F6">
            <w:pPr>
              <w:pStyle w:val="ListParagraph"/>
              <w:rPr>
                <w:lang w:eastAsia="en-GB"/>
              </w:rPr>
            </w:pPr>
            <w:r w:rsidRPr="006B5711">
              <w:rPr>
                <w:lang w:eastAsia="en-GB"/>
              </w:rPr>
              <w:t>TDC</w:t>
            </w:r>
          </w:p>
        </w:tc>
        <w:tc>
          <w:tcPr>
            <w:tcW w:w="1531" w:type="dxa"/>
          </w:tcPr>
          <w:p w14:paraId="5A8917F5" w14:textId="77777777" w:rsidR="001E5D28" w:rsidRPr="006B5711" w:rsidRDefault="001E5D28" w:rsidP="001706F6">
            <w:pPr>
              <w:pStyle w:val="ListParagraph"/>
              <w:rPr>
                <w:lang w:eastAsia="en-GB"/>
              </w:rPr>
            </w:pPr>
            <w:r w:rsidRPr="006B5711">
              <w:rPr>
                <w:lang w:eastAsia="en-GB"/>
              </w:rPr>
              <w:t xml:space="preserve">2nd half of precept </w:t>
            </w:r>
          </w:p>
        </w:tc>
        <w:tc>
          <w:tcPr>
            <w:tcW w:w="1180" w:type="dxa"/>
          </w:tcPr>
          <w:p w14:paraId="586903BE" w14:textId="677BE344" w:rsidR="001E5D28" w:rsidRPr="006B5711" w:rsidRDefault="001E5D28" w:rsidP="001706F6">
            <w:pPr>
              <w:pStyle w:val="ListParagraph"/>
              <w:rPr>
                <w:rFonts w:cs="Calibri"/>
                <w:lang w:eastAsia="en-GB"/>
              </w:rPr>
            </w:pPr>
            <w:r w:rsidRPr="00C9446B">
              <w:rPr>
                <w:lang w:eastAsia="en-GB"/>
              </w:rPr>
              <w:t>0</w:t>
            </w:r>
          </w:p>
        </w:tc>
        <w:tc>
          <w:tcPr>
            <w:tcW w:w="1180" w:type="dxa"/>
          </w:tcPr>
          <w:p w14:paraId="4FC185E3" w14:textId="77777777" w:rsidR="001E5D28" w:rsidRPr="006B5711" w:rsidRDefault="001E5D28" w:rsidP="001706F6">
            <w:pPr>
              <w:pStyle w:val="ListParagraph"/>
              <w:rPr>
                <w:lang w:eastAsia="en-GB"/>
              </w:rPr>
            </w:pPr>
            <w:r w:rsidRPr="006B5711">
              <w:rPr>
                <w:lang w:eastAsia="en-GB"/>
              </w:rPr>
              <w:t>£75,168.50</w:t>
            </w:r>
          </w:p>
        </w:tc>
        <w:tc>
          <w:tcPr>
            <w:tcW w:w="1180" w:type="dxa"/>
          </w:tcPr>
          <w:p w14:paraId="4E3A2497" w14:textId="77777777" w:rsidR="001E5D28" w:rsidRPr="006B5711" w:rsidRDefault="001E5D28" w:rsidP="001706F6">
            <w:pPr>
              <w:pStyle w:val="ListParagraph"/>
              <w:rPr>
                <w:lang w:eastAsia="en-GB"/>
              </w:rPr>
            </w:pPr>
            <w:r w:rsidRPr="006B5711">
              <w:rPr>
                <w:lang w:eastAsia="en-GB"/>
              </w:rPr>
              <w:t>£85,684.54</w:t>
            </w:r>
          </w:p>
        </w:tc>
        <w:tc>
          <w:tcPr>
            <w:tcW w:w="1157" w:type="dxa"/>
          </w:tcPr>
          <w:p w14:paraId="279A8781" w14:textId="77777777" w:rsidR="001E5D28" w:rsidRPr="006B5711" w:rsidRDefault="001E5D28" w:rsidP="001706F6">
            <w:pPr>
              <w:pStyle w:val="ListParagraph"/>
              <w:rPr>
                <w:lang w:eastAsia="en-GB"/>
              </w:rPr>
            </w:pPr>
          </w:p>
        </w:tc>
      </w:tr>
      <w:tr w:rsidR="006B5711" w:rsidRPr="006B5711" w14:paraId="54D81E79" w14:textId="77777777" w:rsidTr="00090C20">
        <w:trPr>
          <w:trHeight w:val="425"/>
        </w:trPr>
        <w:tc>
          <w:tcPr>
            <w:tcW w:w="1594" w:type="dxa"/>
          </w:tcPr>
          <w:p w14:paraId="1FEE4B21" w14:textId="77777777" w:rsidR="006B5711" w:rsidRPr="006B5711" w:rsidRDefault="006B5711" w:rsidP="001706F6">
            <w:pPr>
              <w:pStyle w:val="ListParagraph"/>
              <w:rPr>
                <w:lang w:eastAsia="en-GB"/>
              </w:rPr>
            </w:pPr>
            <w:r w:rsidRPr="006B5711">
              <w:rPr>
                <w:lang w:eastAsia="en-GB"/>
              </w:rPr>
              <w:t>29/9/21</w:t>
            </w:r>
          </w:p>
        </w:tc>
        <w:tc>
          <w:tcPr>
            <w:tcW w:w="872" w:type="dxa"/>
          </w:tcPr>
          <w:p w14:paraId="13C501B0" w14:textId="77777777" w:rsidR="006B5711" w:rsidRPr="006B5711" w:rsidRDefault="006B5711" w:rsidP="001706F6">
            <w:pPr>
              <w:pStyle w:val="ListParagraph"/>
              <w:rPr>
                <w:lang w:eastAsia="en-GB"/>
              </w:rPr>
            </w:pPr>
          </w:p>
        </w:tc>
        <w:tc>
          <w:tcPr>
            <w:tcW w:w="1221" w:type="dxa"/>
          </w:tcPr>
          <w:p w14:paraId="07DE8878" w14:textId="77777777" w:rsidR="006B5711" w:rsidRPr="006B5711" w:rsidRDefault="006B5711" w:rsidP="001706F6">
            <w:pPr>
              <w:pStyle w:val="ListParagraph"/>
              <w:rPr>
                <w:lang w:eastAsia="en-GB"/>
              </w:rPr>
            </w:pPr>
          </w:p>
        </w:tc>
        <w:tc>
          <w:tcPr>
            <w:tcW w:w="1531" w:type="dxa"/>
          </w:tcPr>
          <w:p w14:paraId="7F261AAA" w14:textId="77777777" w:rsidR="006B5711" w:rsidRPr="006B5711" w:rsidRDefault="006B5711" w:rsidP="001706F6">
            <w:pPr>
              <w:pStyle w:val="ListParagraph"/>
              <w:rPr>
                <w:lang w:eastAsia="en-GB"/>
              </w:rPr>
            </w:pPr>
            <w:r w:rsidRPr="006B5711">
              <w:rPr>
                <w:lang w:eastAsia="en-GB"/>
              </w:rPr>
              <w:t>Transfer to deposit account</w:t>
            </w:r>
          </w:p>
        </w:tc>
        <w:tc>
          <w:tcPr>
            <w:tcW w:w="1180" w:type="dxa"/>
          </w:tcPr>
          <w:p w14:paraId="73D9D900" w14:textId="77777777" w:rsidR="006B5711" w:rsidRPr="006B5711" w:rsidRDefault="006B5711" w:rsidP="001706F6">
            <w:pPr>
              <w:pStyle w:val="ListParagraph"/>
              <w:rPr>
                <w:lang w:eastAsia="en-GB"/>
              </w:rPr>
            </w:pPr>
            <w:r w:rsidRPr="006B5711">
              <w:rPr>
                <w:lang w:eastAsia="en-GB"/>
              </w:rPr>
              <w:t>£75,000.00</w:t>
            </w:r>
          </w:p>
        </w:tc>
        <w:tc>
          <w:tcPr>
            <w:tcW w:w="1180" w:type="dxa"/>
          </w:tcPr>
          <w:p w14:paraId="0766CEEA" w14:textId="16CA8E6F" w:rsidR="006B5711" w:rsidRPr="006B5711" w:rsidRDefault="001E5D28" w:rsidP="001706F6">
            <w:pPr>
              <w:pStyle w:val="ListParagraph"/>
              <w:rPr>
                <w:rFonts w:cs="Calibri"/>
                <w:lang w:eastAsia="en-GB"/>
              </w:rPr>
            </w:pPr>
            <w:r>
              <w:rPr>
                <w:lang w:eastAsia="en-GB"/>
              </w:rPr>
              <w:t>0</w:t>
            </w:r>
          </w:p>
        </w:tc>
        <w:tc>
          <w:tcPr>
            <w:tcW w:w="1180" w:type="dxa"/>
          </w:tcPr>
          <w:p w14:paraId="0E1C8881" w14:textId="77777777" w:rsidR="006B5711" w:rsidRPr="006B5711" w:rsidRDefault="006B5711" w:rsidP="001706F6">
            <w:pPr>
              <w:pStyle w:val="ListParagraph"/>
              <w:rPr>
                <w:lang w:eastAsia="en-GB"/>
              </w:rPr>
            </w:pPr>
            <w:r w:rsidRPr="006B5711">
              <w:rPr>
                <w:lang w:eastAsia="en-GB"/>
              </w:rPr>
              <w:t>£10,684.54</w:t>
            </w:r>
          </w:p>
        </w:tc>
        <w:tc>
          <w:tcPr>
            <w:tcW w:w="1157" w:type="dxa"/>
          </w:tcPr>
          <w:p w14:paraId="77AD77C1" w14:textId="77777777" w:rsidR="006B5711" w:rsidRPr="006B5711" w:rsidRDefault="006B5711" w:rsidP="001706F6">
            <w:pPr>
              <w:pStyle w:val="ListParagraph"/>
              <w:rPr>
                <w:lang w:eastAsia="en-GB"/>
              </w:rPr>
            </w:pPr>
          </w:p>
        </w:tc>
      </w:tr>
    </w:tbl>
    <w:p w14:paraId="1E8F493F" w14:textId="77777777" w:rsidR="00911C31" w:rsidRDefault="00911C31" w:rsidP="00090C20"/>
    <w:sectPr w:rsidR="00911C31" w:rsidSect="00516109">
      <w:footerReference w:type="default" r:id="rId9"/>
      <w:pgSz w:w="11906" w:h="16838" w:code="9"/>
      <w:pgMar w:top="454" w:right="851" w:bottom="794" w:left="851" w:header="709" w:footer="289" w:gutter="0"/>
      <w:pgNumType w:start="22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8D6" w14:textId="77777777" w:rsidR="0030772C" w:rsidRDefault="0030772C" w:rsidP="00090C20">
      <w:r>
        <w:separator/>
      </w:r>
    </w:p>
  </w:endnote>
  <w:endnote w:type="continuationSeparator" w:id="0">
    <w:p w14:paraId="670DB237" w14:textId="77777777" w:rsidR="0030772C" w:rsidRDefault="0030772C" w:rsidP="0009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B308" w14:textId="77777777" w:rsidR="00CB36F2" w:rsidRPr="0007726F" w:rsidRDefault="00CB36F2" w:rsidP="00090C20">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5EE1FB04" w14:textId="77777777" w:rsidR="00CB36F2" w:rsidRDefault="00CB36F2" w:rsidP="0009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74FD" w14:textId="77777777" w:rsidR="0030772C" w:rsidRDefault="0030772C" w:rsidP="00090C20">
      <w:r>
        <w:separator/>
      </w:r>
    </w:p>
  </w:footnote>
  <w:footnote w:type="continuationSeparator" w:id="0">
    <w:p w14:paraId="6E0D2726" w14:textId="77777777" w:rsidR="0030772C" w:rsidRDefault="0030772C" w:rsidP="0009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21D3809"/>
    <w:multiLevelType w:val="hybridMultilevel"/>
    <w:tmpl w:val="587AA5A6"/>
    <w:lvl w:ilvl="0" w:tplc="8C02940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41B40B4"/>
    <w:multiLevelType w:val="hybridMultilevel"/>
    <w:tmpl w:val="82488B7A"/>
    <w:lvl w:ilvl="0" w:tplc="CBDC6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843AF3"/>
    <w:multiLevelType w:val="hybridMultilevel"/>
    <w:tmpl w:val="A8B84474"/>
    <w:lvl w:ilvl="0" w:tplc="6E88CB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8171266"/>
    <w:multiLevelType w:val="hybridMultilevel"/>
    <w:tmpl w:val="E8FE04B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A1B5A8B"/>
    <w:multiLevelType w:val="hybridMultilevel"/>
    <w:tmpl w:val="93000296"/>
    <w:lvl w:ilvl="0" w:tplc="1DACAB50">
      <w:start w:val="25"/>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EAC203E"/>
    <w:multiLevelType w:val="hybridMultilevel"/>
    <w:tmpl w:val="BF3CF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C6490"/>
    <w:multiLevelType w:val="hybridMultilevel"/>
    <w:tmpl w:val="38A0A7F4"/>
    <w:lvl w:ilvl="0" w:tplc="99189AE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39F5D67"/>
    <w:multiLevelType w:val="hybridMultilevel"/>
    <w:tmpl w:val="7B4A6D60"/>
    <w:lvl w:ilvl="0" w:tplc="8EDC1E06">
      <w:start w:val="1"/>
      <w:numFmt w:val="decimal"/>
      <w:lvlText w:val="%1)"/>
      <w:lvlJc w:val="left"/>
      <w:pPr>
        <w:ind w:left="927"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4F53E3A"/>
    <w:multiLevelType w:val="hybridMultilevel"/>
    <w:tmpl w:val="A03CB9DC"/>
    <w:lvl w:ilvl="0" w:tplc="9E6C4324">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AB3617"/>
    <w:multiLevelType w:val="hybridMultilevel"/>
    <w:tmpl w:val="948647B2"/>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1" w15:restartNumberingAfterBreak="0">
    <w:nsid w:val="1D046391"/>
    <w:multiLevelType w:val="hybridMultilevel"/>
    <w:tmpl w:val="E04E9B84"/>
    <w:lvl w:ilvl="0" w:tplc="08090017">
      <w:start w:val="1"/>
      <w:numFmt w:val="lowerLetter"/>
      <w:lvlText w:val="%1)"/>
      <w:lvlJc w:val="left"/>
      <w:pPr>
        <w:ind w:left="786" w:hanging="360"/>
      </w:pPr>
      <w:rPr>
        <w:rFonts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1D1027BD"/>
    <w:multiLevelType w:val="hybridMultilevel"/>
    <w:tmpl w:val="CCB2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A7DEC"/>
    <w:multiLevelType w:val="hybridMultilevel"/>
    <w:tmpl w:val="1018B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C22A98"/>
    <w:multiLevelType w:val="hybridMultilevel"/>
    <w:tmpl w:val="8DCAE8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F3DD2"/>
    <w:multiLevelType w:val="hybridMultilevel"/>
    <w:tmpl w:val="FE3E5638"/>
    <w:lvl w:ilvl="0" w:tplc="FC700834">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99C5FEE"/>
    <w:multiLevelType w:val="hybridMultilevel"/>
    <w:tmpl w:val="AF0012B8"/>
    <w:lvl w:ilvl="0" w:tplc="9E78DD4E">
      <w:start w:val="1"/>
      <w:numFmt w:val="decimal"/>
      <w:lvlText w:val="%1."/>
      <w:lvlJc w:val="left"/>
      <w:pPr>
        <w:ind w:left="1080" w:hanging="360"/>
      </w:pPr>
      <w:rPr>
        <w:rFonts w:hint="default"/>
        <w:b w:val="0"/>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8" w15:restartNumberingAfterBreak="0">
    <w:nsid w:val="3BEB6835"/>
    <w:multiLevelType w:val="hybridMultilevel"/>
    <w:tmpl w:val="ACE08976"/>
    <w:lvl w:ilvl="0" w:tplc="45A66622">
      <w:start w:val="23"/>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C6539DD"/>
    <w:multiLevelType w:val="hybridMultilevel"/>
    <w:tmpl w:val="9CD2B6DA"/>
    <w:lvl w:ilvl="0" w:tplc="98021282">
      <w:start w:val="1"/>
      <w:numFmt w:val="decimal"/>
      <w:lvlText w:val="%1."/>
      <w:lvlJc w:val="left"/>
      <w:pPr>
        <w:tabs>
          <w:tab w:val="num" w:pos="786"/>
        </w:tabs>
        <w:ind w:left="786" w:hanging="360"/>
      </w:pPr>
      <w:rPr>
        <w:i w:val="0"/>
      </w:rPr>
    </w:lvl>
    <w:lvl w:ilvl="1" w:tplc="04090019">
      <w:start w:val="1"/>
      <w:numFmt w:val="lowerLetter"/>
      <w:lvlText w:val="%2."/>
      <w:lvlJc w:val="left"/>
      <w:pPr>
        <w:tabs>
          <w:tab w:val="num" w:pos="1156"/>
        </w:tabs>
        <w:ind w:left="1156" w:hanging="360"/>
      </w:pPr>
      <w:rPr>
        <w:i w:val="0"/>
      </w:r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20" w15:restartNumberingAfterBreak="0">
    <w:nsid w:val="3D4A6E7E"/>
    <w:multiLevelType w:val="hybridMultilevel"/>
    <w:tmpl w:val="566CC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B70AF"/>
    <w:multiLevelType w:val="hybridMultilevel"/>
    <w:tmpl w:val="0032EED6"/>
    <w:lvl w:ilvl="0" w:tplc="2216F4B6">
      <w:start w:val="28"/>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FD20F2F"/>
    <w:multiLevelType w:val="hybridMultilevel"/>
    <w:tmpl w:val="08089B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58E2285"/>
    <w:multiLevelType w:val="hybridMultilevel"/>
    <w:tmpl w:val="7F3C9AF2"/>
    <w:lvl w:ilvl="0" w:tplc="9D44E972">
      <w:start w:val="37"/>
      <w:numFmt w:val="decimal"/>
      <w:lvlText w:val="%1)"/>
      <w:lvlJc w:val="left"/>
      <w:pPr>
        <w:ind w:left="927" w:hanging="360"/>
      </w:pPr>
      <w:rPr>
        <w:rFonts w:hint="default"/>
        <w:b w:val="0"/>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4FF649AC"/>
    <w:multiLevelType w:val="hybridMultilevel"/>
    <w:tmpl w:val="0A4201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631A49"/>
    <w:multiLevelType w:val="hybridMultilevel"/>
    <w:tmpl w:val="41500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F326F1"/>
    <w:multiLevelType w:val="hybridMultilevel"/>
    <w:tmpl w:val="C9A41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D24F7E"/>
    <w:multiLevelType w:val="hybridMultilevel"/>
    <w:tmpl w:val="BFDC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531E0"/>
    <w:multiLevelType w:val="hybridMultilevel"/>
    <w:tmpl w:val="740A1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87DE0"/>
    <w:multiLevelType w:val="hybridMultilevel"/>
    <w:tmpl w:val="98764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736EB9"/>
    <w:multiLevelType w:val="multilevel"/>
    <w:tmpl w:val="DA96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166FC"/>
    <w:multiLevelType w:val="hybridMultilevel"/>
    <w:tmpl w:val="9C3E6298"/>
    <w:lvl w:ilvl="0" w:tplc="C602DB38">
      <w:start w:val="1"/>
      <w:numFmt w:val="lowerLetter"/>
      <w:lvlText w:val="%1)"/>
      <w:lvlJc w:val="left"/>
      <w:pPr>
        <w:ind w:left="1287" w:hanging="360"/>
      </w:pPr>
      <w:rPr>
        <w:rFonts w:hint="default"/>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17A5090"/>
    <w:multiLevelType w:val="hybridMultilevel"/>
    <w:tmpl w:val="44BC4C62"/>
    <w:lvl w:ilvl="0" w:tplc="85C8E73A">
      <w:start w:val="26"/>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1A41598"/>
    <w:multiLevelType w:val="multilevel"/>
    <w:tmpl w:val="953CA98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8C4F41"/>
    <w:multiLevelType w:val="hybridMultilevel"/>
    <w:tmpl w:val="4F56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60EE0"/>
    <w:multiLevelType w:val="hybridMultilevel"/>
    <w:tmpl w:val="5C663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AB20FD"/>
    <w:multiLevelType w:val="hybridMultilevel"/>
    <w:tmpl w:val="E7461072"/>
    <w:lvl w:ilvl="0" w:tplc="631C9B8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69D71CB3"/>
    <w:multiLevelType w:val="singleLevel"/>
    <w:tmpl w:val="0809000F"/>
    <w:lvl w:ilvl="0">
      <w:start w:val="1"/>
      <w:numFmt w:val="decimal"/>
      <w:lvlText w:val="%1."/>
      <w:lvlJc w:val="left"/>
      <w:pPr>
        <w:tabs>
          <w:tab w:val="num" w:pos="360"/>
        </w:tabs>
        <w:ind w:left="360" w:hanging="360"/>
      </w:pPr>
      <w:rPr>
        <w:rFonts w:hint="default"/>
      </w:rPr>
    </w:lvl>
  </w:abstractNum>
  <w:abstractNum w:abstractNumId="38" w15:restartNumberingAfterBreak="0">
    <w:nsid w:val="6E9753F4"/>
    <w:multiLevelType w:val="hybridMultilevel"/>
    <w:tmpl w:val="53BCC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51443"/>
    <w:multiLevelType w:val="hybridMultilevel"/>
    <w:tmpl w:val="6C06BAF4"/>
    <w:lvl w:ilvl="0" w:tplc="C6FE9A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C84FDE"/>
    <w:multiLevelType w:val="hybridMultilevel"/>
    <w:tmpl w:val="FC5E3330"/>
    <w:lvl w:ilvl="0" w:tplc="38F8F9A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114877"/>
    <w:multiLevelType w:val="hybridMultilevel"/>
    <w:tmpl w:val="B4A6BD16"/>
    <w:lvl w:ilvl="0" w:tplc="BE2AE83A">
      <w:start w:val="24"/>
      <w:numFmt w:val="decimal"/>
      <w:lvlText w:val="%1)"/>
      <w:lvlJc w:val="left"/>
      <w:pPr>
        <w:ind w:left="927" w:hanging="360"/>
      </w:pPr>
      <w:rPr>
        <w:rFonts w:hint="default"/>
        <w:b/>
        <w:u w:val="singl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67079DD"/>
    <w:multiLevelType w:val="multilevel"/>
    <w:tmpl w:val="CBB0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4766E"/>
    <w:multiLevelType w:val="hybridMultilevel"/>
    <w:tmpl w:val="9F3EA60E"/>
    <w:lvl w:ilvl="0" w:tplc="5384830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99D5B18"/>
    <w:multiLevelType w:val="hybridMultilevel"/>
    <w:tmpl w:val="4350ADFE"/>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C0779FA"/>
    <w:multiLevelType w:val="hybridMultilevel"/>
    <w:tmpl w:val="985465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4"/>
  </w:num>
  <w:num w:numId="2">
    <w:abstractNumId w:val="11"/>
  </w:num>
  <w:num w:numId="3">
    <w:abstractNumId w:val="16"/>
  </w:num>
  <w:num w:numId="4">
    <w:abstractNumId w:val="0"/>
  </w:num>
  <w:num w:numId="5">
    <w:abstractNumId w:val="37"/>
  </w:num>
  <w:num w:numId="6">
    <w:abstractNumId w:val="41"/>
  </w:num>
  <w:num w:numId="7">
    <w:abstractNumId w:val="5"/>
  </w:num>
  <w:num w:numId="8">
    <w:abstractNumId w:val="6"/>
  </w:num>
  <w:num w:numId="9">
    <w:abstractNumId w:val="39"/>
  </w:num>
  <w:num w:numId="10">
    <w:abstractNumId w:val="32"/>
  </w:num>
  <w:num w:numId="11">
    <w:abstractNumId w:val="1"/>
  </w:num>
  <w:num w:numId="12">
    <w:abstractNumId w:val="7"/>
  </w:num>
  <w:num w:numId="13">
    <w:abstractNumId w:val="18"/>
  </w:num>
  <w:num w:numId="14">
    <w:abstractNumId w:val="45"/>
  </w:num>
  <w:num w:numId="15">
    <w:abstractNumId w:val="25"/>
  </w:num>
  <w:num w:numId="16">
    <w:abstractNumId w:val="29"/>
  </w:num>
  <w:num w:numId="17">
    <w:abstractNumId w:val="24"/>
  </w:num>
  <w:num w:numId="18">
    <w:abstractNumId w:val="3"/>
  </w:num>
  <w:num w:numId="19">
    <w:abstractNumId w:val="38"/>
  </w:num>
  <w:num w:numId="20">
    <w:abstractNumId w:val="2"/>
  </w:num>
  <w:num w:numId="21">
    <w:abstractNumId w:val="21"/>
  </w:num>
  <w:num w:numId="22">
    <w:abstractNumId w:val="35"/>
  </w:num>
  <w:num w:numId="23">
    <w:abstractNumId w:val="26"/>
  </w:num>
  <w:num w:numId="24">
    <w:abstractNumId w:val="36"/>
  </w:num>
  <w:num w:numId="25">
    <w:abstractNumId w:val="43"/>
  </w:num>
  <w:num w:numId="26">
    <w:abstractNumId w:val="12"/>
  </w:num>
  <w:num w:numId="27">
    <w:abstractNumId w:val="15"/>
  </w:num>
  <w:num w:numId="28">
    <w:abstractNumId w:val="23"/>
  </w:num>
  <w:num w:numId="29">
    <w:abstractNumId w:val="19"/>
  </w:num>
  <w:num w:numId="30">
    <w:abstractNumId w:val="30"/>
    <w:lvlOverride w:ilvl="0"/>
    <w:lvlOverride w:ilvl="1"/>
    <w:lvlOverride w:ilvl="2"/>
    <w:lvlOverride w:ilvl="3"/>
    <w:lvlOverride w:ilvl="4"/>
    <w:lvlOverride w:ilvl="5"/>
    <w:lvlOverride w:ilvl="6"/>
    <w:lvlOverride w:ilvl="7"/>
    <w:lvlOverride w:ilvl="8"/>
  </w:num>
  <w:num w:numId="31">
    <w:abstractNumId w:val="42"/>
    <w:lvlOverride w:ilvl="0"/>
    <w:lvlOverride w:ilvl="1"/>
    <w:lvlOverride w:ilvl="2"/>
    <w:lvlOverride w:ilvl="3"/>
    <w:lvlOverride w:ilvl="4"/>
    <w:lvlOverride w:ilvl="5"/>
    <w:lvlOverride w:ilvl="6"/>
    <w:lvlOverride w:ilvl="7"/>
    <w:lvlOverride w:ilvl="8"/>
  </w:num>
  <w:num w:numId="32">
    <w:abstractNumId w:val="17"/>
  </w:num>
  <w:num w:numId="33">
    <w:abstractNumId w:val="31"/>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7"/>
  </w:num>
  <w:num w:numId="38">
    <w:abstractNumId w:val="10"/>
  </w:num>
  <w:num w:numId="39">
    <w:abstractNumId w:val="8"/>
  </w:num>
  <w:num w:numId="40">
    <w:abstractNumId w:val="14"/>
  </w:num>
  <w:num w:numId="41">
    <w:abstractNumId w:val="28"/>
  </w:num>
  <w:num w:numId="42">
    <w:abstractNumId w:val="13"/>
  </w:num>
  <w:num w:numId="43">
    <w:abstractNumId w:val="20"/>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40"/>
  </w:num>
  <w:num w:numId="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4186"/>
    <w:rsid w:val="000056F7"/>
    <w:rsid w:val="00005998"/>
    <w:rsid w:val="00011CE8"/>
    <w:rsid w:val="00012913"/>
    <w:rsid w:val="0001507A"/>
    <w:rsid w:val="00015379"/>
    <w:rsid w:val="00015862"/>
    <w:rsid w:val="00015F37"/>
    <w:rsid w:val="000163F6"/>
    <w:rsid w:val="00017396"/>
    <w:rsid w:val="000173F3"/>
    <w:rsid w:val="00021147"/>
    <w:rsid w:val="00024778"/>
    <w:rsid w:val="00025390"/>
    <w:rsid w:val="00025940"/>
    <w:rsid w:val="00025FBA"/>
    <w:rsid w:val="000269B8"/>
    <w:rsid w:val="000270DD"/>
    <w:rsid w:val="0002764E"/>
    <w:rsid w:val="00027A87"/>
    <w:rsid w:val="00027D9F"/>
    <w:rsid w:val="00030FAE"/>
    <w:rsid w:val="000310F5"/>
    <w:rsid w:val="00031A25"/>
    <w:rsid w:val="00032715"/>
    <w:rsid w:val="00032AB8"/>
    <w:rsid w:val="000347C7"/>
    <w:rsid w:val="000349E7"/>
    <w:rsid w:val="00034E61"/>
    <w:rsid w:val="0003565C"/>
    <w:rsid w:val="0003601F"/>
    <w:rsid w:val="00036386"/>
    <w:rsid w:val="0004050F"/>
    <w:rsid w:val="00040725"/>
    <w:rsid w:val="00043D19"/>
    <w:rsid w:val="00043F51"/>
    <w:rsid w:val="00045102"/>
    <w:rsid w:val="00045EF2"/>
    <w:rsid w:val="000460D2"/>
    <w:rsid w:val="00047078"/>
    <w:rsid w:val="0004711D"/>
    <w:rsid w:val="000479A9"/>
    <w:rsid w:val="00050378"/>
    <w:rsid w:val="000508DC"/>
    <w:rsid w:val="000513D9"/>
    <w:rsid w:val="000519A4"/>
    <w:rsid w:val="00051EC6"/>
    <w:rsid w:val="0005208B"/>
    <w:rsid w:val="000526F7"/>
    <w:rsid w:val="00052D2B"/>
    <w:rsid w:val="000549D3"/>
    <w:rsid w:val="00055CE6"/>
    <w:rsid w:val="0005614A"/>
    <w:rsid w:val="0005645E"/>
    <w:rsid w:val="00057429"/>
    <w:rsid w:val="00057F43"/>
    <w:rsid w:val="00060C9C"/>
    <w:rsid w:val="00061D5A"/>
    <w:rsid w:val="000628B0"/>
    <w:rsid w:val="00063D73"/>
    <w:rsid w:val="00064BA5"/>
    <w:rsid w:val="0006626F"/>
    <w:rsid w:val="00066855"/>
    <w:rsid w:val="00066BED"/>
    <w:rsid w:val="00067A2F"/>
    <w:rsid w:val="000706C5"/>
    <w:rsid w:val="000707FD"/>
    <w:rsid w:val="00070CB8"/>
    <w:rsid w:val="000720E9"/>
    <w:rsid w:val="0007277A"/>
    <w:rsid w:val="000736FA"/>
    <w:rsid w:val="0007389B"/>
    <w:rsid w:val="00073D09"/>
    <w:rsid w:val="000753DD"/>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0C20"/>
    <w:rsid w:val="000918BF"/>
    <w:rsid w:val="00091A56"/>
    <w:rsid w:val="000922EE"/>
    <w:rsid w:val="000935EE"/>
    <w:rsid w:val="00093E01"/>
    <w:rsid w:val="00094171"/>
    <w:rsid w:val="00094C90"/>
    <w:rsid w:val="0009580D"/>
    <w:rsid w:val="00095BB6"/>
    <w:rsid w:val="00095D90"/>
    <w:rsid w:val="000966E5"/>
    <w:rsid w:val="000978AA"/>
    <w:rsid w:val="000A0BFD"/>
    <w:rsid w:val="000A1B8F"/>
    <w:rsid w:val="000A45F9"/>
    <w:rsid w:val="000A6301"/>
    <w:rsid w:val="000B068B"/>
    <w:rsid w:val="000B196D"/>
    <w:rsid w:val="000B2782"/>
    <w:rsid w:val="000B29E7"/>
    <w:rsid w:val="000B45FE"/>
    <w:rsid w:val="000B46C5"/>
    <w:rsid w:val="000B4C5A"/>
    <w:rsid w:val="000B4D5C"/>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125"/>
    <w:rsid w:val="000D60C9"/>
    <w:rsid w:val="000E13E2"/>
    <w:rsid w:val="000E1ECC"/>
    <w:rsid w:val="000E1F2D"/>
    <w:rsid w:val="000E2554"/>
    <w:rsid w:val="000E28E0"/>
    <w:rsid w:val="000E4BDE"/>
    <w:rsid w:val="000E56AF"/>
    <w:rsid w:val="000E71E5"/>
    <w:rsid w:val="000E76A8"/>
    <w:rsid w:val="000E7EA5"/>
    <w:rsid w:val="000F19D1"/>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71C"/>
    <w:rsid w:val="00111958"/>
    <w:rsid w:val="00112279"/>
    <w:rsid w:val="001126C8"/>
    <w:rsid w:val="00112D16"/>
    <w:rsid w:val="00112DCA"/>
    <w:rsid w:val="0011488D"/>
    <w:rsid w:val="00115B3A"/>
    <w:rsid w:val="00117C8C"/>
    <w:rsid w:val="00120700"/>
    <w:rsid w:val="00120F74"/>
    <w:rsid w:val="001215A8"/>
    <w:rsid w:val="00122E8C"/>
    <w:rsid w:val="0012302D"/>
    <w:rsid w:val="00123703"/>
    <w:rsid w:val="00123C2A"/>
    <w:rsid w:val="00123FF0"/>
    <w:rsid w:val="001241B8"/>
    <w:rsid w:val="0012421B"/>
    <w:rsid w:val="00125154"/>
    <w:rsid w:val="00125C44"/>
    <w:rsid w:val="00131AB2"/>
    <w:rsid w:val="0013497A"/>
    <w:rsid w:val="00135302"/>
    <w:rsid w:val="001359D0"/>
    <w:rsid w:val="00140652"/>
    <w:rsid w:val="001417B1"/>
    <w:rsid w:val="00141E3D"/>
    <w:rsid w:val="0014217A"/>
    <w:rsid w:val="00142E76"/>
    <w:rsid w:val="00142E96"/>
    <w:rsid w:val="0014342A"/>
    <w:rsid w:val="001434DF"/>
    <w:rsid w:val="00144BB8"/>
    <w:rsid w:val="00144DFB"/>
    <w:rsid w:val="00146E25"/>
    <w:rsid w:val="0015000F"/>
    <w:rsid w:val="001501C3"/>
    <w:rsid w:val="00150EF4"/>
    <w:rsid w:val="001518F3"/>
    <w:rsid w:val="001533AD"/>
    <w:rsid w:val="00153BCF"/>
    <w:rsid w:val="00153DCC"/>
    <w:rsid w:val="0015458C"/>
    <w:rsid w:val="001548A0"/>
    <w:rsid w:val="00155350"/>
    <w:rsid w:val="0015691C"/>
    <w:rsid w:val="001571A4"/>
    <w:rsid w:val="00160023"/>
    <w:rsid w:val="00160407"/>
    <w:rsid w:val="0016083A"/>
    <w:rsid w:val="00161500"/>
    <w:rsid w:val="001619DB"/>
    <w:rsid w:val="00162039"/>
    <w:rsid w:val="0016249D"/>
    <w:rsid w:val="00163E24"/>
    <w:rsid w:val="00164876"/>
    <w:rsid w:val="00164FE1"/>
    <w:rsid w:val="00165A91"/>
    <w:rsid w:val="00167B6B"/>
    <w:rsid w:val="00167C4F"/>
    <w:rsid w:val="00167C53"/>
    <w:rsid w:val="001706F6"/>
    <w:rsid w:val="00171AB4"/>
    <w:rsid w:val="0017242B"/>
    <w:rsid w:val="00172B45"/>
    <w:rsid w:val="001739C1"/>
    <w:rsid w:val="001743B9"/>
    <w:rsid w:val="00174BFC"/>
    <w:rsid w:val="0017558A"/>
    <w:rsid w:val="001756FC"/>
    <w:rsid w:val="00175CFE"/>
    <w:rsid w:val="001810A0"/>
    <w:rsid w:val="00182EEF"/>
    <w:rsid w:val="0018313C"/>
    <w:rsid w:val="001861B5"/>
    <w:rsid w:val="00186C03"/>
    <w:rsid w:val="00190D3C"/>
    <w:rsid w:val="001921E6"/>
    <w:rsid w:val="00192DD6"/>
    <w:rsid w:val="00192FEC"/>
    <w:rsid w:val="00193168"/>
    <w:rsid w:val="00195C6C"/>
    <w:rsid w:val="00196AC0"/>
    <w:rsid w:val="001A1219"/>
    <w:rsid w:val="001A1762"/>
    <w:rsid w:val="001A1A2D"/>
    <w:rsid w:val="001A320B"/>
    <w:rsid w:val="001A3732"/>
    <w:rsid w:val="001A4640"/>
    <w:rsid w:val="001A48A3"/>
    <w:rsid w:val="001A6190"/>
    <w:rsid w:val="001A6D06"/>
    <w:rsid w:val="001A71CA"/>
    <w:rsid w:val="001A72FC"/>
    <w:rsid w:val="001B1A10"/>
    <w:rsid w:val="001B1EFA"/>
    <w:rsid w:val="001B263A"/>
    <w:rsid w:val="001B4262"/>
    <w:rsid w:val="001B4465"/>
    <w:rsid w:val="001B47DD"/>
    <w:rsid w:val="001B4F68"/>
    <w:rsid w:val="001B5B20"/>
    <w:rsid w:val="001B7115"/>
    <w:rsid w:val="001B7C3B"/>
    <w:rsid w:val="001C0E7D"/>
    <w:rsid w:val="001C46AA"/>
    <w:rsid w:val="001C5993"/>
    <w:rsid w:val="001C59EE"/>
    <w:rsid w:val="001C7C65"/>
    <w:rsid w:val="001C7EA0"/>
    <w:rsid w:val="001D02E1"/>
    <w:rsid w:val="001D03F9"/>
    <w:rsid w:val="001D16A8"/>
    <w:rsid w:val="001D197E"/>
    <w:rsid w:val="001D1A90"/>
    <w:rsid w:val="001D1D25"/>
    <w:rsid w:val="001D1ED1"/>
    <w:rsid w:val="001D27DA"/>
    <w:rsid w:val="001D464B"/>
    <w:rsid w:val="001D5987"/>
    <w:rsid w:val="001D6244"/>
    <w:rsid w:val="001D6DB0"/>
    <w:rsid w:val="001E1E35"/>
    <w:rsid w:val="001E212F"/>
    <w:rsid w:val="001E21CF"/>
    <w:rsid w:val="001E4657"/>
    <w:rsid w:val="001E55EE"/>
    <w:rsid w:val="001E5D28"/>
    <w:rsid w:val="001E7623"/>
    <w:rsid w:val="001E7FDC"/>
    <w:rsid w:val="001F2497"/>
    <w:rsid w:val="001F31ED"/>
    <w:rsid w:val="001F3942"/>
    <w:rsid w:val="001F5BB8"/>
    <w:rsid w:val="001F62DF"/>
    <w:rsid w:val="001F63AA"/>
    <w:rsid w:val="001F64AF"/>
    <w:rsid w:val="001F6ED2"/>
    <w:rsid w:val="001F788C"/>
    <w:rsid w:val="00200856"/>
    <w:rsid w:val="00200F03"/>
    <w:rsid w:val="002015B8"/>
    <w:rsid w:val="00201C9E"/>
    <w:rsid w:val="00204864"/>
    <w:rsid w:val="00206642"/>
    <w:rsid w:val="0020689C"/>
    <w:rsid w:val="00206D22"/>
    <w:rsid w:val="00207ADC"/>
    <w:rsid w:val="00211472"/>
    <w:rsid w:val="002114F2"/>
    <w:rsid w:val="00211E84"/>
    <w:rsid w:val="0021231B"/>
    <w:rsid w:val="00212F86"/>
    <w:rsid w:val="00213794"/>
    <w:rsid w:val="00214214"/>
    <w:rsid w:val="0021455C"/>
    <w:rsid w:val="00214801"/>
    <w:rsid w:val="00215103"/>
    <w:rsid w:val="00215285"/>
    <w:rsid w:val="002160F7"/>
    <w:rsid w:val="00217A17"/>
    <w:rsid w:val="00220653"/>
    <w:rsid w:val="002214BD"/>
    <w:rsid w:val="0022178E"/>
    <w:rsid w:val="002221DA"/>
    <w:rsid w:val="00222ED5"/>
    <w:rsid w:val="002238AE"/>
    <w:rsid w:val="002308B8"/>
    <w:rsid w:val="002317C1"/>
    <w:rsid w:val="00231F14"/>
    <w:rsid w:val="00231F2F"/>
    <w:rsid w:val="00232BAD"/>
    <w:rsid w:val="002330F6"/>
    <w:rsid w:val="0023341A"/>
    <w:rsid w:val="002342A2"/>
    <w:rsid w:val="00235F87"/>
    <w:rsid w:val="002377DA"/>
    <w:rsid w:val="00237DF9"/>
    <w:rsid w:val="00240ECC"/>
    <w:rsid w:val="002416E3"/>
    <w:rsid w:val="00241A74"/>
    <w:rsid w:val="002421FB"/>
    <w:rsid w:val="0024221A"/>
    <w:rsid w:val="0024272F"/>
    <w:rsid w:val="002429E0"/>
    <w:rsid w:val="00244168"/>
    <w:rsid w:val="0024423B"/>
    <w:rsid w:val="00244AB9"/>
    <w:rsid w:val="00244B42"/>
    <w:rsid w:val="0024536D"/>
    <w:rsid w:val="002459E9"/>
    <w:rsid w:val="00246F58"/>
    <w:rsid w:val="002477AD"/>
    <w:rsid w:val="00250311"/>
    <w:rsid w:val="00251640"/>
    <w:rsid w:val="00252F10"/>
    <w:rsid w:val="002537DD"/>
    <w:rsid w:val="00254699"/>
    <w:rsid w:val="00255195"/>
    <w:rsid w:val="00255BB9"/>
    <w:rsid w:val="00256574"/>
    <w:rsid w:val="0026052C"/>
    <w:rsid w:val="0026054D"/>
    <w:rsid w:val="00260B70"/>
    <w:rsid w:val="00261A68"/>
    <w:rsid w:val="00261A7E"/>
    <w:rsid w:val="00262C72"/>
    <w:rsid w:val="00263015"/>
    <w:rsid w:val="00264257"/>
    <w:rsid w:val="002656CE"/>
    <w:rsid w:val="00267D74"/>
    <w:rsid w:val="0027093C"/>
    <w:rsid w:val="00271D3A"/>
    <w:rsid w:val="00271FA9"/>
    <w:rsid w:val="002722A4"/>
    <w:rsid w:val="002726E7"/>
    <w:rsid w:val="00272C9C"/>
    <w:rsid w:val="00274BAF"/>
    <w:rsid w:val="00275A00"/>
    <w:rsid w:val="00280B3E"/>
    <w:rsid w:val="00280F1F"/>
    <w:rsid w:val="0028362B"/>
    <w:rsid w:val="00283656"/>
    <w:rsid w:val="00284191"/>
    <w:rsid w:val="00287110"/>
    <w:rsid w:val="002900F5"/>
    <w:rsid w:val="002904DC"/>
    <w:rsid w:val="002912EB"/>
    <w:rsid w:val="00292855"/>
    <w:rsid w:val="00293292"/>
    <w:rsid w:val="00295561"/>
    <w:rsid w:val="002A050E"/>
    <w:rsid w:val="002A0B56"/>
    <w:rsid w:val="002A2A2E"/>
    <w:rsid w:val="002A423C"/>
    <w:rsid w:val="002A5584"/>
    <w:rsid w:val="002A5807"/>
    <w:rsid w:val="002A5997"/>
    <w:rsid w:val="002A67EA"/>
    <w:rsid w:val="002A6A73"/>
    <w:rsid w:val="002A76B0"/>
    <w:rsid w:val="002B13CD"/>
    <w:rsid w:val="002B3576"/>
    <w:rsid w:val="002B5122"/>
    <w:rsid w:val="002B59D0"/>
    <w:rsid w:val="002B62CF"/>
    <w:rsid w:val="002B6CBC"/>
    <w:rsid w:val="002B78EB"/>
    <w:rsid w:val="002C0E0B"/>
    <w:rsid w:val="002C17F2"/>
    <w:rsid w:val="002C17F9"/>
    <w:rsid w:val="002C1C10"/>
    <w:rsid w:val="002C244C"/>
    <w:rsid w:val="002C3291"/>
    <w:rsid w:val="002C350C"/>
    <w:rsid w:val="002C458D"/>
    <w:rsid w:val="002C4736"/>
    <w:rsid w:val="002C52C7"/>
    <w:rsid w:val="002C7026"/>
    <w:rsid w:val="002C7569"/>
    <w:rsid w:val="002C7ABA"/>
    <w:rsid w:val="002D1046"/>
    <w:rsid w:val="002D1704"/>
    <w:rsid w:val="002D2460"/>
    <w:rsid w:val="002D2E07"/>
    <w:rsid w:val="002D3811"/>
    <w:rsid w:val="002D5D1F"/>
    <w:rsid w:val="002D6A11"/>
    <w:rsid w:val="002E0410"/>
    <w:rsid w:val="002E0EBE"/>
    <w:rsid w:val="002E1FC7"/>
    <w:rsid w:val="002E2B96"/>
    <w:rsid w:val="002E2C14"/>
    <w:rsid w:val="002E544E"/>
    <w:rsid w:val="002E628A"/>
    <w:rsid w:val="002E68C8"/>
    <w:rsid w:val="002E6DEB"/>
    <w:rsid w:val="002F0027"/>
    <w:rsid w:val="002F0D9F"/>
    <w:rsid w:val="002F0E07"/>
    <w:rsid w:val="002F3243"/>
    <w:rsid w:val="002F32CA"/>
    <w:rsid w:val="002F34FB"/>
    <w:rsid w:val="002F3AA3"/>
    <w:rsid w:val="002F4C0D"/>
    <w:rsid w:val="002F5B8D"/>
    <w:rsid w:val="002F6010"/>
    <w:rsid w:val="0030287C"/>
    <w:rsid w:val="00303DE9"/>
    <w:rsid w:val="003043F7"/>
    <w:rsid w:val="00304E30"/>
    <w:rsid w:val="00304ED8"/>
    <w:rsid w:val="00305551"/>
    <w:rsid w:val="00305CD6"/>
    <w:rsid w:val="00306065"/>
    <w:rsid w:val="003066C5"/>
    <w:rsid w:val="0030722B"/>
    <w:rsid w:val="003072EA"/>
    <w:rsid w:val="0030772C"/>
    <w:rsid w:val="00307F28"/>
    <w:rsid w:val="003103F5"/>
    <w:rsid w:val="00310E9F"/>
    <w:rsid w:val="003113F2"/>
    <w:rsid w:val="00312B13"/>
    <w:rsid w:val="003134B6"/>
    <w:rsid w:val="003134B9"/>
    <w:rsid w:val="003136A5"/>
    <w:rsid w:val="00313F39"/>
    <w:rsid w:val="00315B0E"/>
    <w:rsid w:val="00316175"/>
    <w:rsid w:val="00316770"/>
    <w:rsid w:val="0031687D"/>
    <w:rsid w:val="0031708E"/>
    <w:rsid w:val="00317DCF"/>
    <w:rsid w:val="00320329"/>
    <w:rsid w:val="003206C4"/>
    <w:rsid w:val="0032424D"/>
    <w:rsid w:val="003244FE"/>
    <w:rsid w:val="0032485F"/>
    <w:rsid w:val="00324B62"/>
    <w:rsid w:val="003250AC"/>
    <w:rsid w:val="00325C94"/>
    <w:rsid w:val="00327204"/>
    <w:rsid w:val="003274B7"/>
    <w:rsid w:val="00332784"/>
    <w:rsid w:val="003334F7"/>
    <w:rsid w:val="0033558E"/>
    <w:rsid w:val="00335A64"/>
    <w:rsid w:val="00336326"/>
    <w:rsid w:val="00340F63"/>
    <w:rsid w:val="00341919"/>
    <w:rsid w:val="00341E0C"/>
    <w:rsid w:val="00346105"/>
    <w:rsid w:val="00346C06"/>
    <w:rsid w:val="003475BD"/>
    <w:rsid w:val="00347CA7"/>
    <w:rsid w:val="003503FC"/>
    <w:rsid w:val="00351C99"/>
    <w:rsid w:val="003533E3"/>
    <w:rsid w:val="00353C20"/>
    <w:rsid w:val="00354A84"/>
    <w:rsid w:val="003557CD"/>
    <w:rsid w:val="003564BC"/>
    <w:rsid w:val="0035784A"/>
    <w:rsid w:val="003603FF"/>
    <w:rsid w:val="0036097C"/>
    <w:rsid w:val="003613D9"/>
    <w:rsid w:val="0036185B"/>
    <w:rsid w:val="00362BF2"/>
    <w:rsid w:val="0036330F"/>
    <w:rsid w:val="00363AEE"/>
    <w:rsid w:val="003641CF"/>
    <w:rsid w:val="00365910"/>
    <w:rsid w:val="00366C3A"/>
    <w:rsid w:val="00370B25"/>
    <w:rsid w:val="00372743"/>
    <w:rsid w:val="00376D18"/>
    <w:rsid w:val="00377FCE"/>
    <w:rsid w:val="00380F91"/>
    <w:rsid w:val="00381292"/>
    <w:rsid w:val="00381589"/>
    <w:rsid w:val="00382F20"/>
    <w:rsid w:val="00383D0C"/>
    <w:rsid w:val="00383E3D"/>
    <w:rsid w:val="003840AA"/>
    <w:rsid w:val="00385310"/>
    <w:rsid w:val="003855FB"/>
    <w:rsid w:val="003865C5"/>
    <w:rsid w:val="00392B7F"/>
    <w:rsid w:val="00393B30"/>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80"/>
    <w:rsid w:val="003A5D16"/>
    <w:rsid w:val="003A64EA"/>
    <w:rsid w:val="003A68D0"/>
    <w:rsid w:val="003A75BB"/>
    <w:rsid w:val="003B0268"/>
    <w:rsid w:val="003B07DF"/>
    <w:rsid w:val="003B0829"/>
    <w:rsid w:val="003B3593"/>
    <w:rsid w:val="003B37C8"/>
    <w:rsid w:val="003B5898"/>
    <w:rsid w:val="003B5B9F"/>
    <w:rsid w:val="003B6A83"/>
    <w:rsid w:val="003B6E92"/>
    <w:rsid w:val="003B737C"/>
    <w:rsid w:val="003B7982"/>
    <w:rsid w:val="003C0773"/>
    <w:rsid w:val="003C0E99"/>
    <w:rsid w:val="003C2A98"/>
    <w:rsid w:val="003C39D6"/>
    <w:rsid w:val="003C461F"/>
    <w:rsid w:val="003C4875"/>
    <w:rsid w:val="003C4A26"/>
    <w:rsid w:val="003C6162"/>
    <w:rsid w:val="003C625C"/>
    <w:rsid w:val="003C6CFA"/>
    <w:rsid w:val="003C725D"/>
    <w:rsid w:val="003C7496"/>
    <w:rsid w:val="003C768A"/>
    <w:rsid w:val="003C7A99"/>
    <w:rsid w:val="003D1266"/>
    <w:rsid w:val="003D3FDB"/>
    <w:rsid w:val="003D51BB"/>
    <w:rsid w:val="003D6CD4"/>
    <w:rsid w:val="003E04BA"/>
    <w:rsid w:val="003E1C6D"/>
    <w:rsid w:val="003E20F2"/>
    <w:rsid w:val="003E2662"/>
    <w:rsid w:val="003E2B1F"/>
    <w:rsid w:val="003E2C45"/>
    <w:rsid w:val="003E35A6"/>
    <w:rsid w:val="003E3D43"/>
    <w:rsid w:val="003E3DBF"/>
    <w:rsid w:val="003E492E"/>
    <w:rsid w:val="003E54EA"/>
    <w:rsid w:val="003E5504"/>
    <w:rsid w:val="003E5AFD"/>
    <w:rsid w:val="003E73BB"/>
    <w:rsid w:val="003E75E8"/>
    <w:rsid w:val="003F0788"/>
    <w:rsid w:val="003F0974"/>
    <w:rsid w:val="003F1378"/>
    <w:rsid w:val="003F14C3"/>
    <w:rsid w:val="003F2BA5"/>
    <w:rsid w:val="003F2D63"/>
    <w:rsid w:val="003F3732"/>
    <w:rsid w:val="003F38A0"/>
    <w:rsid w:val="003F495A"/>
    <w:rsid w:val="003F5658"/>
    <w:rsid w:val="003F5C20"/>
    <w:rsid w:val="003F760F"/>
    <w:rsid w:val="003F7FCA"/>
    <w:rsid w:val="00400DF6"/>
    <w:rsid w:val="004028D8"/>
    <w:rsid w:val="00403161"/>
    <w:rsid w:val="00403FD7"/>
    <w:rsid w:val="00404D57"/>
    <w:rsid w:val="00405772"/>
    <w:rsid w:val="004063AF"/>
    <w:rsid w:val="004101FF"/>
    <w:rsid w:val="00410983"/>
    <w:rsid w:val="00411649"/>
    <w:rsid w:val="00412640"/>
    <w:rsid w:val="00413DC9"/>
    <w:rsid w:val="00414993"/>
    <w:rsid w:val="00415280"/>
    <w:rsid w:val="0041537F"/>
    <w:rsid w:val="00416158"/>
    <w:rsid w:val="00417C3E"/>
    <w:rsid w:val="00421960"/>
    <w:rsid w:val="0042214E"/>
    <w:rsid w:val="00422617"/>
    <w:rsid w:val="00422AE0"/>
    <w:rsid w:val="00422CA9"/>
    <w:rsid w:val="00422D98"/>
    <w:rsid w:val="00424B5E"/>
    <w:rsid w:val="00425B13"/>
    <w:rsid w:val="00427355"/>
    <w:rsid w:val="004275FD"/>
    <w:rsid w:val="00430DD2"/>
    <w:rsid w:val="004314CF"/>
    <w:rsid w:val="00431537"/>
    <w:rsid w:val="00432A07"/>
    <w:rsid w:val="00432D62"/>
    <w:rsid w:val="00433386"/>
    <w:rsid w:val="00433A0D"/>
    <w:rsid w:val="004345DE"/>
    <w:rsid w:val="00435639"/>
    <w:rsid w:val="00437DE5"/>
    <w:rsid w:val="00440459"/>
    <w:rsid w:val="00440462"/>
    <w:rsid w:val="0044090F"/>
    <w:rsid w:val="004411A2"/>
    <w:rsid w:val="00442E78"/>
    <w:rsid w:val="00444909"/>
    <w:rsid w:val="004453F8"/>
    <w:rsid w:val="004464DD"/>
    <w:rsid w:val="00447FF1"/>
    <w:rsid w:val="00450395"/>
    <w:rsid w:val="00450CDF"/>
    <w:rsid w:val="00451138"/>
    <w:rsid w:val="00453011"/>
    <w:rsid w:val="004533DA"/>
    <w:rsid w:val="00453C0A"/>
    <w:rsid w:val="00453EA9"/>
    <w:rsid w:val="00454AB7"/>
    <w:rsid w:val="00454BA5"/>
    <w:rsid w:val="00454D9D"/>
    <w:rsid w:val="004553D4"/>
    <w:rsid w:val="004556D6"/>
    <w:rsid w:val="0045631A"/>
    <w:rsid w:val="00456509"/>
    <w:rsid w:val="0046070F"/>
    <w:rsid w:val="00461686"/>
    <w:rsid w:val="004617C9"/>
    <w:rsid w:val="0046318A"/>
    <w:rsid w:val="004644A3"/>
    <w:rsid w:val="004645A9"/>
    <w:rsid w:val="00466632"/>
    <w:rsid w:val="004708BF"/>
    <w:rsid w:val="00471B7D"/>
    <w:rsid w:val="00471F12"/>
    <w:rsid w:val="0047428A"/>
    <w:rsid w:val="004747C0"/>
    <w:rsid w:val="00474A07"/>
    <w:rsid w:val="00477409"/>
    <w:rsid w:val="00481574"/>
    <w:rsid w:val="00483386"/>
    <w:rsid w:val="0048442B"/>
    <w:rsid w:val="004857AC"/>
    <w:rsid w:val="004866DE"/>
    <w:rsid w:val="00486703"/>
    <w:rsid w:val="00486B5A"/>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A0F8A"/>
    <w:rsid w:val="004A11FD"/>
    <w:rsid w:val="004A12DB"/>
    <w:rsid w:val="004A1328"/>
    <w:rsid w:val="004A2B2D"/>
    <w:rsid w:val="004A3406"/>
    <w:rsid w:val="004A35F7"/>
    <w:rsid w:val="004A52EF"/>
    <w:rsid w:val="004A5816"/>
    <w:rsid w:val="004A5E99"/>
    <w:rsid w:val="004A6DB4"/>
    <w:rsid w:val="004B08D0"/>
    <w:rsid w:val="004B3D2E"/>
    <w:rsid w:val="004B3E21"/>
    <w:rsid w:val="004B3FBD"/>
    <w:rsid w:val="004B4692"/>
    <w:rsid w:val="004B4B54"/>
    <w:rsid w:val="004B4CA2"/>
    <w:rsid w:val="004B4D22"/>
    <w:rsid w:val="004B625E"/>
    <w:rsid w:val="004B6C52"/>
    <w:rsid w:val="004B7482"/>
    <w:rsid w:val="004B7744"/>
    <w:rsid w:val="004B7B86"/>
    <w:rsid w:val="004C0025"/>
    <w:rsid w:val="004C071C"/>
    <w:rsid w:val="004C27D5"/>
    <w:rsid w:val="004C475F"/>
    <w:rsid w:val="004C4ACD"/>
    <w:rsid w:val="004C5010"/>
    <w:rsid w:val="004C5D6B"/>
    <w:rsid w:val="004D0856"/>
    <w:rsid w:val="004D17C6"/>
    <w:rsid w:val="004D180F"/>
    <w:rsid w:val="004D1B62"/>
    <w:rsid w:val="004D1D3F"/>
    <w:rsid w:val="004D3DEE"/>
    <w:rsid w:val="004D462D"/>
    <w:rsid w:val="004D490C"/>
    <w:rsid w:val="004D50E1"/>
    <w:rsid w:val="004D53D5"/>
    <w:rsid w:val="004E11F0"/>
    <w:rsid w:val="004E1F91"/>
    <w:rsid w:val="004E277C"/>
    <w:rsid w:val="004E38C5"/>
    <w:rsid w:val="004E435C"/>
    <w:rsid w:val="004E4ED1"/>
    <w:rsid w:val="004E72C6"/>
    <w:rsid w:val="004E76E5"/>
    <w:rsid w:val="004E7A47"/>
    <w:rsid w:val="004F1192"/>
    <w:rsid w:val="004F13A8"/>
    <w:rsid w:val="004F4D7A"/>
    <w:rsid w:val="004F52FD"/>
    <w:rsid w:val="004F5537"/>
    <w:rsid w:val="004F58E6"/>
    <w:rsid w:val="004F620B"/>
    <w:rsid w:val="004F67BA"/>
    <w:rsid w:val="004F70A0"/>
    <w:rsid w:val="00501D01"/>
    <w:rsid w:val="00502133"/>
    <w:rsid w:val="00502470"/>
    <w:rsid w:val="00502B75"/>
    <w:rsid w:val="00502D96"/>
    <w:rsid w:val="005061DF"/>
    <w:rsid w:val="00506417"/>
    <w:rsid w:val="0050708A"/>
    <w:rsid w:val="00507733"/>
    <w:rsid w:val="00507ACA"/>
    <w:rsid w:val="00510CAB"/>
    <w:rsid w:val="00510F68"/>
    <w:rsid w:val="005112B5"/>
    <w:rsid w:val="00513338"/>
    <w:rsid w:val="00514942"/>
    <w:rsid w:val="00514FF8"/>
    <w:rsid w:val="00515A76"/>
    <w:rsid w:val="00515D82"/>
    <w:rsid w:val="00516109"/>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C8"/>
    <w:rsid w:val="00535A2E"/>
    <w:rsid w:val="00535B24"/>
    <w:rsid w:val="0053756F"/>
    <w:rsid w:val="00537648"/>
    <w:rsid w:val="005408DD"/>
    <w:rsid w:val="00540E5D"/>
    <w:rsid w:val="00543126"/>
    <w:rsid w:val="005438B5"/>
    <w:rsid w:val="00545235"/>
    <w:rsid w:val="00545BED"/>
    <w:rsid w:val="005469EC"/>
    <w:rsid w:val="00546F35"/>
    <w:rsid w:val="00547254"/>
    <w:rsid w:val="005505DF"/>
    <w:rsid w:val="0055240A"/>
    <w:rsid w:val="00554D7D"/>
    <w:rsid w:val="00556013"/>
    <w:rsid w:val="00556111"/>
    <w:rsid w:val="00556D30"/>
    <w:rsid w:val="00557DDD"/>
    <w:rsid w:val="00561A6D"/>
    <w:rsid w:val="00561B62"/>
    <w:rsid w:val="00561FB7"/>
    <w:rsid w:val="005626C1"/>
    <w:rsid w:val="0056421D"/>
    <w:rsid w:val="00564898"/>
    <w:rsid w:val="005666FD"/>
    <w:rsid w:val="005673F6"/>
    <w:rsid w:val="00570B45"/>
    <w:rsid w:val="00571374"/>
    <w:rsid w:val="00571B08"/>
    <w:rsid w:val="00571D51"/>
    <w:rsid w:val="0057301D"/>
    <w:rsid w:val="0057334D"/>
    <w:rsid w:val="005736EA"/>
    <w:rsid w:val="00576EFE"/>
    <w:rsid w:val="00580781"/>
    <w:rsid w:val="00581167"/>
    <w:rsid w:val="0058200E"/>
    <w:rsid w:val="0058212C"/>
    <w:rsid w:val="00582245"/>
    <w:rsid w:val="00583527"/>
    <w:rsid w:val="0058408F"/>
    <w:rsid w:val="00584703"/>
    <w:rsid w:val="00592017"/>
    <w:rsid w:val="00592337"/>
    <w:rsid w:val="00592359"/>
    <w:rsid w:val="0059375A"/>
    <w:rsid w:val="005938F2"/>
    <w:rsid w:val="0059497B"/>
    <w:rsid w:val="00594DDE"/>
    <w:rsid w:val="00597C44"/>
    <w:rsid w:val="005A04C3"/>
    <w:rsid w:val="005A0BEE"/>
    <w:rsid w:val="005A16DF"/>
    <w:rsid w:val="005A1DF7"/>
    <w:rsid w:val="005A21B2"/>
    <w:rsid w:val="005A2BDE"/>
    <w:rsid w:val="005A2DA8"/>
    <w:rsid w:val="005A3030"/>
    <w:rsid w:val="005A33FB"/>
    <w:rsid w:val="005A7682"/>
    <w:rsid w:val="005B0195"/>
    <w:rsid w:val="005B08AD"/>
    <w:rsid w:val="005B0FEC"/>
    <w:rsid w:val="005B1116"/>
    <w:rsid w:val="005B3574"/>
    <w:rsid w:val="005B3839"/>
    <w:rsid w:val="005B6BE2"/>
    <w:rsid w:val="005B77A9"/>
    <w:rsid w:val="005C1399"/>
    <w:rsid w:val="005C3005"/>
    <w:rsid w:val="005C3871"/>
    <w:rsid w:val="005C58BD"/>
    <w:rsid w:val="005C6D2B"/>
    <w:rsid w:val="005C6E60"/>
    <w:rsid w:val="005C73AF"/>
    <w:rsid w:val="005D0787"/>
    <w:rsid w:val="005D081A"/>
    <w:rsid w:val="005D0AB9"/>
    <w:rsid w:val="005D0E68"/>
    <w:rsid w:val="005D12D4"/>
    <w:rsid w:val="005D1562"/>
    <w:rsid w:val="005D3014"/>
    <w:rsid w:val="005D3BC6"/>
    <w:rsid w:val="005D4352"/>
    <w:rsid w:val="005D4EA1"/>
    <w:rsid w:val="005D55C7"/>
    <w:rsid w:val="005D5B70"/>
    <w:rsid w:val="005E006D"/>
    <w:rsid w:val="005E0A96"/>
    <w:rsid w:val="005E33EE"/>
    <w:rsid w:val="005E5248"/>
    <w:rsid w:val="005E5D60"/>
    <w:rsid w:val="005E60AD"/>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A5B"/>
    <w:rsid w:val="00602AC3"/>
    <w:rsid w:val="0060383E"/>
    <w:rsid w:val="00605AAA"/>
    <w:rsid w:val="00605ED3"/>
    <w:rsid w:val="006060F7"/>
    <w:rsid w:val="00606367"/>
    <w:rsid w:val="00606EDA"/>
    <w:rsid w:val="006078FF"/>
    <w:rsid w:val="00610494"/>
    <w:rsid w:val="006111A8"/>
    <w:rsid w:val="006114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716E"/>
    <w:rsid w:val="00630668"/>
    <w:rsid w:val="00633E4E"/>
    <w:rsid w:val="0063486A"/>
    <w:rsid w:val="00634BC3"/>
    <w:rsid w:val="00636518"/>
    <w:rsid w:val="00637211"/>
    <w:rsid w:val="00640149"/>
    <w:rsid w:val="006408EB"/>
    <w:rsid w:val="006411FD"/>
    <w:rsid w:val="006412D1"/>
    <w:rsid w:val="00642698"/>
    <w:rsid w:val="0064298B"/>
    <w:rsid w:val="00643060"/>
    <w:rsid w:val="00643443"/>
    <w:rsid w:val="00643A29"/>
    <w:rsid w:val="00645D8F"/>
    <w:rsid w:val="0064631D"/>
    <w:rsid w:val="00646BFE"/>
    <w:rsid w:val="0064709E"/>
    <w:rsid w:val="00647545"/>
    <w:rsid w:val="00652F96"/>
    <w:rsid w:val="006560CE"/>
    <w:rsid w:val="00656C82"/>
    <w:rsid w:val="006576C9"/>
    <w:rsid w:val="006576EE"/>
    <w:rsid w:val="006604D2"/>
    <w:rsid w:val="006609F1"/>
    <w:rsid w:val="0066128A"/>
    <w:rsid w:val="00661797"/>
    <w:rsid w:val="006651FC"/>
    <w:rsid w:val="006654B4"/>
    <w:rsid w:val="00666056"/>
    <w:rsid w:val="00667350"/>
    <w:rsid w:val="0067044D"/>
    <w:rsid w:val="006706FD"/>
    <w:rsid w:val="006716D6"/>
    <w:rsid w:val="00673155"/>
    <w:rsid w:val="00673587"/>
    <w:rsid w:val="00674238"/>
    <w:rsid w:val="00676B93"/>
    <w:rsid w:val="00676BF7"/>
    <w:rsid w:val="00681280"/>
    <w:rsid w:val="00681AE5"/>
    <w:rsid w:val="006835B2"/>
    <w:rsid w:val="00684379"/>
    <w:rsid w:val="0068491B"/>
    <w:rsid w:val="00690DBF"/>
    <w:rsid w:val="00690FB1"/>
    <w:rsid w:val="006911B9"/>
    <w:rsid w:val="00691C12"/>
    <w:rsid w:val="00691F66"/>
    <w:rsid w:val="00692F2C"/>
    <w:rsid w:val="00693367"/>
    <w:rsid w:val="0069372E"/>
    <w:rsid w:val="00693819"/>
    <w:rsid w:val="00693875"/>
    <w:rsid w:val="0069406C"/>
    <w:rsid w:val="006947B3"/>
    <w:rsid w:val="00694CD7"/>
    <w:rsid w:val="00695DF1"/>
    <w:rsid w:val="00696754"/>
    <w:rsid w:val="00697137"/>
    <w:rsid w:val="006A05FF"/>
    <w:rsid w:val="006A06CB"/>
    <w:rsid w:val="006A079C"/>
    <w:rsid w:val="006A11E2"/>
    <w:rsid w:val="006A1525"/>
    <w:rsid w:val="006A159D"/>
    <w:rsid w:val="006A1A87"/>
    <w:rsid w:val="006A1D90"/>
    <w:rsid w:val="006A1EF0"/>
    <w:rsid w:val="006A2288"/>
    <w:rsid w:val="006A311F"/>
    <w:rsid w:val="006A36A8"/>
    <w:rsid w:val="006A65C4"/>
    <w:rsid w:val="006A6BBD"/>
    <w:rsid w:val="006A742C"/>
    <w:rsid w:val="006A75AE"/>
    <w:rsid w:val="006B1E02"/>
    <w:rsid w:val="006B42C2"/>
    <w:rsid w:val="006B49BE"/>
    <w:rsid w:val="006B5711"/>
    <w:rsid w:val="006B5783"/>
    <w:rsid w:val="006B59BE"/>
    <w:rsid w:val="006B6622"/>
    <w:rsid w:val="006B6693"/>
    <w:rsid w:val="006C06E3"/>
    <w:rsid w:val="006C1277"/>
    <w:rsid w:val="006C210D"/>
    <w:rsid w:val="006C5126"/>
    <w:rsid w:val="006C5314"/>
    <w:rsid w:val="006C5472"/>
    <w:rsid w:val="006C5FE5"/>
    <w:rsid w:val="006C623C"/>
    <w:rsid w:val="006C6D9D"/>
    <w:rsid w:val="006C742B"/>
    <w:rsid w:val="006D0048"/>
    <w:rsid w:val="006D1ACB"/>
    <w:rsid w:val="006D200C"/>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B66"/>
    <w:rsid w:val="006F6D35"/>
    <w:rsid w:val="006F77B7"/>
    <w:rsid w:val="00700083"/>
    <w:rsid w:val="007000F7"/>
    <w:rsid w:val="00700318"/>
    <w:rsid w:val="00700AC3"/>
    <w:rsid w:val="00701447"/>
    <w:rsid w:val="0070198C"/>
    <w:rsid w:val="00702175"/>
    <w:rsid w:val="00703386"/>
    <w:rsid w:val="00705870"/>
    <w:rsid w:val="00707E9A"/>
    <w:rsid w:val="0071107B"/>
    <w:rsid w:val="0071235E"/>
    <w:rsid w:val="0071366A"/>
    <w:rsid w:val="00713B4A"/>
    <w:rsid w:val="00713F8D"/>
    <w:rsid w:val="00715D62"/>
    <w:rsid w:val="00716AFA"/>
    <w:rsid w:val="00716B7B"/>
    <w:rsid w:val="00716B9C"/>
    <w:rsid w:val="00716D35"/>
    <w:rsid w:val="00716E74"/>
    <w:rsid w:val="00717638"/>
    <w:rsid w:val="00720205"/>
    <w:rsid w:val="00720A08"/>
    <w:rsid w:val="00720C37"/>
    <w:rsid w:val="00720C8C"/>
    <w:rsid w:val="00720E6E"/>
    <w:rsid w:val="00724CFB"/>
    <w:rsid w:val="00724FDB"/>
    <w:rsid w:val="00725590"/>
    <w:rsid w:val="0072571C"/>
    <w:rsid w:val="007302A6"/>
    <w:rsid w:val="00731517"/>
    <w:rsid w:val="00732454"/>
    <w:rsid w:val="0073325F"/>
    <w:rsid w:val="00733A3D"/>
    <w:rsid w:val="00733C90"/>
    <w:rsid w:val="00733DE5"/>
    <w:rsid w:val="00737FB2"/>
    <w:rsid w:val="00740171"/>
    <w:rsid w:val="00740977"/>
    <w:rsid w:val="00741661"/>
    <w:rsid w:val="00741B26"/>
    <w:rsid w:val="0074295E"/>
    <w:rsid w:val="007430EE"/>
    <w:rsid w:val="00744024"/>
    <w:rsid w:val="00744A87"/>
    <w:rsid w:val="00745118"/>
    <w:rsid w:val="00745281"/>
    <w:rsid w:val="007454F8"/>
    <w:rsid w:val="00745EC6"/>
    <w:rsid w:val="00746D88"/>
    <w:rsid w:val="007474F5"/>
    <w:rsid w:val="00747C49"/>
    <w:rsid w:val="00751448"/>
    <w:rsid w:val="00751702"/>
    <w:rsid w:val="00751C86"/>
    <w:rsid w:val="00751C9C"/>
    <w:rsid w:val="00751D53"/>
    <w:rsid w:val="00752A49"/>
    <w:rsid w:val="00753921"/>
    <w:rsid w:val="00753A23"/>
    <w:rsid w:val="00755940"/>
    <w:rsid w:val="00755DE8"/>
    <w:rsid w:val="00760E24"/>
    <w:rsid w:val="007616C2"/>
    <w:rsid w:val="007617B4"/>
    <w:rsid w:val="0076183F"/>
    <w:rsid w:val="00761ABD"/>
    <w:rsid w:val="00763A46"/>
    <w:rsid w:val="00764728"/>
    <w:rsid w:val="00764CAF"/>
    <w:rsid w:val="00764EDD"/>
    <w:rsid w:val="007656EA"/>
    <w:rsid w:val="007664F4"/>
    <w:rsid w:val="00766FD9"/>
    <w:rsid w:val="00767218"/>
    <w:rsid w:val="00767A12"/>
    <w:rsid w:val="00767F24"/>
    <w:rsid w:val="00772306"/>
    <w:rsid w:val="007727C6"/>
    <w:rsid w:val="00772BF5"/>
    <w:rsid w:val="00774089"/>
    <w:rsid w:val="0077590E"/>
    <w:rsid w:val="00775DA5"/>
    <w:rsid w:val="00776009"/>
    <w:rsid w:val="0077774C"/>
    <w:rsid w:val="0077777B"/>
    <w:rsid w:val="00777A8F"/>
    <w:rsid w:val="00780BB6"/>
    <w:rsid w:val="007842F7"/>
    <w:rsid w:val="0078454C"/>
    <w:rsid w:val="00784C68"/>
    <w:rsid w:val="00784EAB"/>
    <w:rsid w:val="007852FB"/>
    <w:rsid w:val="007869DA"/>
    <w:rsid w:val="00791DF7"/>
    <w:rsid w:val="007920E6"/>
    <w:rsid w:val="00792AF2"/>
    <w:rsid w:val="00793A9D"/>
    <w:rsid w:val="00793D69"/>
    <w:rsid w:val="007942D4"/>
    <w:rsid w:val="007942FB"/>
    <w:rsid w:val="007947FC"/>
    <w:rsid w:val="00794A8D"/>
    <w:rsid w:val="00794EAB"/>
    <w:rsid w:val="00794F86"/>
    <w:rsid w:val="00796644"/>
    <w:rsid w:val="00796680"/>
    <w:rsid w:val="007A050B"/>
    <w:rsid w:val="007A1D48"/>
    <w:rsid w:val="007A2CE2"/>
    <w:rsid w:val="007A2F6D"/>
    <w:rsid w:val="007A3938"/>
    <w:rsid w:val="007A44AE"/>
    <w:rsid w:val="007A6CD0"/>
    <w:rsid w:val="007A7001"/>
    <w:rsid w:val="007B006E"/>
    <w:rsid w:val="007B05D5"/>
    <w:rsid w:val="007B131B"/>
    <w:rsid w:val="007B152D"/>
    <w:rsid w:val="007B179B"/>
    <w:rsid w:val="007B1A4F"/>
    <w:rsid w:val="007B1CD2"/>
    <w:rsid w:val="007B2D80"/>
    <w:rsid w:val="007B4D55"/>
    <w:rsid w:val="007B4F5E"/>
    <w:rsid w:val="007B6F63"/>
    <w:rsid w:val="007C01FB"/>
    <w:rsid w:val="007C2836"/>
    <w:rsid w:val="007C2A5E"/>
    <w:rsid w:val="007C3414"/>
    <w:rsid w:val="007C5DE6"/>
    <w:rsid w:val="007C7B2D"/>
    <w:rsid w:val="007C7D6A"/>
    <w:rsid w:val="007D0779"/>
    <w:rsid w:val="007D0CA1"/>
    <w:rsid w:val="007D1266"/>
    <w:rsid w:val="007D1289"/>
    <w:rsid w:val="007D25E3"/>
    <w:rsid w:val="007D4A39"/>
    <w:rsid w:val="007D6957"/>
    <w:rsid w:val="007D787B"/>
    <w:rsid w:val="007D7F91"/>
    <w:rsid w:val="007E057A"/>
    <w:rsid w:val="007E39BB"/>
    <w:rsid w:val="007E40C7"/>
    <w:rsid w:val="007E4E2C"/>
    <w:rsid w:val="007E5B4C"/>
    <w:rsid w:val="007E64E8"/>
    <w:rsid w:val="007E693E"/>
    <w:rsid w:val="007E6AB4"/>
    <w:rsid w:val="007E7483"/>
    <w:rsid w:val="007E7A8D"/>
    <w:rsid w:val="007F0D4F"/>
    <w:rsid w:val="007F3732"/>
    <w:rsid w:val="007F3A41"/>
    <w:rsid w:val="007F441A"/>
    <w:rsid w:val="007F6886"/>
    <w:rsid w:val="007F77DA"/>
    <w:rsid w:val="007F78AE"/>
    <w:rsid w:val="007F7DC0"/>
    <w:rsid w:val="00800094"/>
    <w:rsid w:val="00800306"/>
    <w:rsid w:val="008018BC"/>
    <w:rsid w:val="008019CC"/>
    <w:rsid w:val="00803524"/>
    <w:rsid w:val="008044B4"/>
    <w:rsid w:val="008047AB"/>
    <w:rsid w:val="0080493C"/>
    <w:rsid w:val="00806898"/>
    <w:rsid w:val="00812220"/>
    <w:rsid w:val="008129DE"/>
    <w:rsid w:val="00812B0E"/>
    <w:rsid w:val="0081376E"/>
    <w:rsid w:val="00813AD3"/>
    <w:rsid w:val="008142A8"/>
    <w:rsid w:val="00815951"/>
    <w:rsid w:val="0081739A"/>
    <w:rsid w:val="00817AF8"/>
    <w:rsid w:val="00817C31"/>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5042"/>
    <w:rsid w:val="00835DBF"/>
    <w:rsid w:val="00836FE0"/>
    <w:rsid w:val="00837262"/>
    <w:rsid w:val="008376B9"/>
    <w:rsid w:val="00837999"/>
    <w:rsid w:val="00837B2B"/>
    <w:rsid w:val="00837EB5"/>
    <w:rsid w:val="00841A1D"/>
    <w:rsid w:val="00841CE3"/>
    <w:rsid w:val="0084388B"/>
    <w:rsid w:val="00845232"/>
    <w:rsid w:val="00845269"/>
    <w:rsid w:val="00845696"/>
    <w:rsid w:val="0084592C"/>
    <w:rsid w:val="008468CF"/>
    <w:rsid w:val="00847466"/>
    <w:rsid w:val="00847B9B"/>
    <w:rsid w:val="00847D30"/>
    <w:rsid w:val="008510A6"/>
    <w:rsid w:val="008511B9"/>
    <w:rsid w:val="008517C0"/>
    <w:rsid w:val="00851EB5"/>
    <w:rsid w:val="00851F13"/>
    <w:rsid w:val="008526DE"/>
    <w:rsid w:val="00852A68"/>
    <w:rsid w:val="00853CF9"/>
    <w:rsid w:val="00853D68"/>
    <w:rsid w:val="008565AE"/>
    <w:rsid w:val="00856806"/>
    <w:rsid w:val="008568FB"/>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2FB2"/>
    <w:rsid w:val="008855FC"/>
    <w:rsid w:val="008866AD"/>
    <w:rsid w:val="00887448"/>
    <w:rsid w:val="00890283"/>
    <w:rsid w:val="00890A8C"/>
    <w:rsid w:val="00891AFB"/>
    <w:rsid w:val="008921E3"/>
    <w:rsid w:val="0089230C"/>
    <w:rsid w:val="0089233D"/>
    <w:rsid w:val="00892E09"/>
    <w:rsid w:val="00892E68"/>
    <w:rsid w:val="00894082"/>
    <w:rsid w:val="00894492"/>
    <w:rsid w:val="00895016"/>
    <w:rsid w:val="00896765"/>
    <w:rsid w:val="008A2F5E"/>
    <w:rsid w:val="008A444B"/>
    <w:rsid w:val="008A73B6"/>
    <w:rsid w:val="008A7F67"/>
    <w:rsid w:val="008B0388"/>
    <w:rsid w:val="008B1694"/>
    <w:rsid w:val="008B20E2"/>
    <w:rsid w:val="008B280E"/>
    <w:rsid w:val="008B29C8"/>
    <w:rsid w:val="008B2FD9"/>
    <w:rsid w:val="008B3333"/>
    <w:rsid w:val="008B45DC"/>
    <w:rsid w:val="008B57A4"/>
    <w:rsid w:val="008B64E0"/>
    <w:rsid w:val="008B6717"/>
    <w:rsid w:val="008B7EE1"/>
    <w:rsid w:val="008C0D9D"/>
    <w:rsid w:val="008C1109"/>
    <w:rsid w:val="008C5AAA"/>
    <w:rsid w:val="008C5C3D"/>
    <w:rsid w:val="008C663D"/>
    <w:rsid w:val="008C666F"/>
    <w:rsid w:val="008C68F3"/>
    <w:rsid w:val="008C6967"/>
    <w:rsid w:val="008C6F0A"/>
    <w:rsid w:val="008C7499"/>
    <w:rsid w:val="008C7682"/>
    <w:rsid w:val="008C773B"/>
    <w:rsid w:val="008C77C0"/>
    <w:rsid w:val="008D0D8A"/>
    <w:rsid w:val="008D1982"/>
    <w:rsid w:val="008D3005"/>
    <w:rsid w:val="008D36E7"/>
    <w:rsid w:val="008D3C2E"/>
    <w:rsid w:val="008D3FDB"/>
    <w:rsid w:val="008D4A60"/>
    <w:rsid w:val="008D4DB7"/>
    <w:rsid w:val="008D5002"/>
    <w:rsid w:val="008D6610"/>
    <w:rsid w:val="008D6AB7"/>
    <w:rsid w:val="008D7BC5"/>
    <w:rsid w:val="008E0987"/>
    <w:rsid w:val="008E0D56"/>
    <w:rsid w:val="008E1A9C"/>
    <w:rsid w:val="008E2808"/>
    <w:rsid w:val="008E2BF5"/>
    <w:rsid w:val="008E4034"/>
    <w:rsid w:val="008E41E5"/>
    <w:rsid w:val="008F0D09"/>
    <w:rsid w:val="008F0EAA"/>
    <w:rsid w:val="008F1811"/>
    <w:rsid w:val="008F3305"/>
    <w:rsid w:val="008F442B"/>
    <w:rsid w:val="008F50F7"/>
    <w:rsid w:val="008F6060"/>
    <w:rsid w:val="008F6448"/>
    <w:rsid w:val="008F69AF"/>
    <w:rsid w:val="008F70BD"/>
    <w:rsid w:val="008F72B6"/>
    <w:rsid w:val="008F7542"/>
    <w:rsid w:val="008F7A8C"/>
    <w:rsid w:val="008F7CD4"/>
    <w:rsid w:val="00900369"/>
    <w:rsid w:val="009023A5"/>
    <w:rsid w:val="00903335"/>
    <w:rsid w:val="009041C5"/>
    <w:rsid w:val="009044B1"/>
    <w:rsid w:val="00904643"/>
    <w:rsid w:val="009049D9"/>
    <w:rsid w:val="00904A35"/>
    <w:rsid w:val="009052FF"/>
    <w:rsid w:val="009055B7"/>
    <w:rsid w:val="00905916"/>
    <w:rsid w:val="0090732A"/>
    <w:rsid w:val="009114EB"/>
    <w:rsid w:val="00911C31"/>
    <w:rsid w:val="00912856"/>
    <w:rsid w:val="00912B1B"/>
    <w:rsid w:val="00912F7F"/>
    <w:rsid w:val="00913ACF"/>
    <w:rsid w:val="00916D5A"/>
    <w:rsid w:val="009173C4"/>
    <w:rsid w:val="00921201"/>
    <w:rsid w:val="0092309F"/>
    <w:rsid w:val="00926C7D"/>
    <w:rsid w:val="009275A9"/>
    <w:rsid w:val="0093013F"/>
    <w:rsid w:val="00930237"/>
    <w:rsid w:val="0093037F"/>
    <w:rsid w:val="00930B02"/>
    <w:rsid w:val="00930E13"/>
    <w:rsid w:val="00931EA9"/>
    <w:rsid w:val="00932662"/>
    <w:rsid w:val="00932F04"/>
    <w:rsid w:val="009337EC"/>
    <w:rsid w:val="00933FDB"/>
    <w:rsid w:val="0093415F"/>
    <w:rsid w:val="00934457"/>
    <w:rsid w:val="00935585"/>
    <w:rsid w:val="00936E65"/>
    <w:rsid w:val="00940311"/>
    <w:rsid w:val="009436E3"/>
    <w:rsid w:val="00945520"/>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F11"/>
    <w:rsid w:val="00971F5A"/>
    <w:rsid w:val="00972699"/>
    <w:rsid w:val="00973011"/>
    <w:rsid w:val="0097347A"/>
    <w:rsid w:val="00973485"/>
    <w:rsid w:val="00974352"/>
    <w:rsid w:val="00974BD1"/>
    <w:rsid w:val="009757FA"/>
    <w:rsid w:val="00977F45"/>
    <w:rsid w:val="00980471"/>
    <w:rsid w:val="009811DA"/>
    <w:rsid w:val="009816B8"/>
    <w:rsid w:val="0098287E"/>
    <w:rsid w:val="0098349E"/>
    <w:rsid w:val="0098447D"/>
    <w:rsid w:val="00990D3C"/>
    <w:rsid w:val="009918F1"/>
    <w:rsid w:val="00991F22"/>
    <w:rsid w:val="00992A5C"/>
    <w:rsid w:val="00993DBF"/>
    <w:rsid w:val="009941A9"/>
    <w:rsid w:val="0099471C"/>
    <w:rsid w:val="00994E87"/>
    <w:rsid w:val="00995366"/>
    <w:rsid w:val="00997DBC"/>
    <w:rsid w:val="009A028B"/>
    <w:rsid w:val="009A0C0B"/>
    <w:rsid w:val="009A1493"/>
    <w:rsid w:val="009A1E97"/>
    <w:rsid w:val="009A2310"/>
    <w:rsid w:val="009A2316"/>
    <w:rsid w:val="009A2D30"/>
    <w:rsid w:val="009A31D0"/>
    <w:rsid w:val="009A3230"/>
    <w:rsid w:val="009A4917"/>
    <w:rsid w:val="009A7100"/>
    <w:rsid w:val="009B039E"/>
    <w:rsid w:val="009B280D"/>
    <w:rsid w:val="009B2E26"/>
    <w:rsid w:val="009B346D"/>
    <w:rsid w:val="009B412B"/>
    <w:rsid w:val="009B44ED"/>
    <w:rsid w:val="009B562C"/>
    <w:rsid w:val="009B5AFD"/>
    <w:rsid w:val="009B6423"/>
    <w:rsid w:val="009B7EDE"/>
    <w:rsid w:val="009C43EA"/>
    <w:rsid w:val="009C4EAB"/>
    <w:rsid w:val="009C51A4"/>
    <w:rsid w:val="009C65C1"/>
    <w:rsid w:val="009C7009"/>
    <w:rsid w:val="009C73F6"/>
    <w:rsid w:val="009C7A63"/>
    <w:rsid w:val="009D034B"/>
    <w:rsid w:val="009D0A98"/>
    <w:rsid w:val="009D360C"/>
    <w:rsid w:val="009D5AF0"/>
    <w:rsid w:val="009D7A3E"/>
    <w:rsid w:val="009E021B"/>
    <w:rsid w:val="009E05DD"/>
    <w:rsid w:val="009E0CF4"/>
    <w:rsid w:val="009E0D80"/>
    <w:rsid w:val="009E1223"/>
    <w:rsid w:val="009E16F1"/>
    <w:rsid w:val="009E2274"/>
    <w:rsid w:val="009E3FE9"/>
    <w:rsid w:val="009E581F"/>
    <w:rsid w:val="009E5A34"/>
    <w:rsid w:val="009E5D47"/>
    <w:rsid w:val="009E6AB3"/>
    <w:rsid w:val="009F15FC"/>
    <w:rsid w:val="009F1F65"/>
    <w:rsid w:val="009F2DFC"/>
    <w:rsid w:val="009F3068"/>
    <w:rsid w:val="009F381B"/>
    <w:rsid w:val="009F3F24"/>
    <w:rsid w:val="009F40D8"/>
    <w:rsid w:val="009F5353"/>
    <w:rsid w:val="009F5440"/>
    <w:rsid w:val="009F5A4F"/>
    <w:rsid w:val="009F6163"/>
    <w:rsid w:val="00A007AB"/>
    <w:rsid w:val="00A01248"/>
    <w:rsid w:val="00A014A4"/>
    <w:rsid w:val="00A029B1"/>
    <w:rsid w:val="00A0688A"/>
    <w:rsid w:val="00A07136"/>
    <w:rsid w:val="00A07B29"/>
    <w:rsid w:val="00A118A2"/>
    <w:rsid w:val="00A11E9C"/>
    <w:rsid w:val="00A12D24"/>
    <w:rsid w:val="00A12E07"/>
    <w:rsid w:val="00A1367A"/>
    <w:rsid w:val="00A14B35"/>
    <w:rsid w:val="00A14FE3"/>
    <w:rsid w:val="00A14FF7"/>
    <w:rsid w:val="00A175D4"/>
    <w:rsid w:val="00A17FDF"/>
    <w:rsid w:val="00A208FB"/>
    <w:rsid w:val="00A216AA"/>
    <w:rsid w:val="00A2518E"/>
    <w:rsid w:val="00A253BD"/>
    <w:rsid w:val="00A26385"/>
    <w:rsid w:val="00A2694D"/>
    <w:rsid w:val="00A26A97"/>
    <w:rsid w:val="00A27507"/>
    <w:rsid w:val="00A27C4E"/>
    <w:rsid w:val="00A31882"/>
    <w:rsid w:val="00A31B1F"/>
    <w:rsid w:val="00A31EC5"/>
    <w:rsid w:val="00A33C2B"/>
    <w:rsid w:val="00A3444C"/>
    <w:rsid w:val="00A34B57"/>
    <w:rsid w:val="00A34C48"/>
    <w:rsid w:val="00A402D7"/>
    <w:rsid w:val="00A41154"/>
    <w:rsid w:val="00A419C3"/>
    <w:rsid w:val="00A41F22"/>
    <w:rsid w:val="00A4303C"/>
    <w:rsid w:val="00A461A5"/>
    <w:rsid w:val="00A4735C"/>
    <w:rsid w:val="00A50070"/>
    <w:rsid w:val="00A508CB"/>
    <w:rsid w:val="00A50EA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101"/>
    <w:rsid w:val="00A62723"/>
    <w:rsid w:val="00A628DD"/>
    <w:rsid w:val="00A63C2D"/>
    <w:rsid w:val="00A6422B"/>
    <w:rsid w:val="00A64394"/>
    <w:rsid w:val="00A64AEF"/>
    <w:rsid w:val="00A64F0D"/>
    <w:rsid w:val="00A655EE"/>
    <w:rsid w:val="00A662BE"/>
    <w:rsid w:val="00A66A23"/>
    <w:rsid w:val="00A7022A"/>
    <w:rsid w:val="00A71A3D"/>
    <w:rsid w:val="00A72460"/>
    <w:rsid w:val="00A73B0D"/>
    <w:rsid w:val="00A742D4"/>
    <w:rsid w:val="00A743EB"/>
    <w:rsid w:val="00A77A2E"/>
    <w:rsid w:val="00A77B02"/>
    <w:rsid w:val="00A804F6"/>
    <w:rsid w:val="00A81309"/>
    <w:rsid w:val="00A820DE"/>
    <w:rsid w:val="00A8386E"/>
    <w:rsid w:val="00A85A4D"/>
    <w:rsid w:val="00A86129"/>
    <w:rsid w:val="00A86367"/>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3F5D"/>
    <w:rsid w:val="00AA4184"/>
    <w:rsid w:val="00AA4553"/>
    <w:rsid w:val="00AA4FB8"/>
    <w:rsid w:val="00AA67D5"/>
    <w:rsid w:val="00AB1FF5"/>
    <w:rsid w:val="00AB2976"/>
    <w:rsid w:val="00AB4CCF"/>
    <w:rsid w:val="00AB6220"/>
    <w:rsid w:val="00AB6945"/>
    <w:rsid w:val="00AB6955"/>
    <w:rsid w:val="00AB69CB"/>
    <w:rsid w:val="00AB6D69"/>
    <w:rsid w:val="00AB6D70"/>
    <w:rsid w:val="00AB7258"/>
    <w:rsid w:val="00AB73AA"/>
    <w:rsid w:val="00AB79E1"/>
    <w:rsid w:val="00AC63A2"/>
    <w:rsid w:val="00AC6852"/>
    <w:rsid w:val="00AC6D1E"/>
    <w:rsid w:val="00AC7DAB"/>
    <w:rsid w:val="00AD161C"/>
    <w:rsid w:val="00AD19C7"/>
    <w:rsid w:val="00AD1DAF"/>
    <w:rsid w:val="00AD213F"/>
    <w:rsid w:val="00AD2342"/>
    <w:rsid w:val="00AD39A0"/>
    <w:rsid w:val="00AD43E1"/>
    <w:rsid w:val="00AD45A8"/>
    <w:rsid w:val="00AD5442"/>
    <w:rsid w:val="00AD565C"/>
    <w:rsid w:val="00AD62B7"/>
    <w:rsid w:val="00AD66C6"/>
    <w:rsid w:val="00AE09AE"/>
    <w:rsid w:val="00AE0BB6"/>
    <w:rsid w:val="00AE144E"/>
    <w:rsid w:val="00AE482E"/>
    <w:rsid w:val="00AE50E1"/>
    <w:rsid w:val="00AE5700"/>
    <w:rsid w:val="00AE5A2C"/>
    <w:rsid w:val="00AE62A2"/>
    <w:rsid w:val="00AE6BFD"/>
    <w:rsid w:val="00AE7F0F"/>
    <w:rsid w:val="00AF07CC"/>
    <w:rsid w:val="00AF08A6"/>
    <w:rsid w:val="00AF095B"/>
    <w:rsid w:val="00AF1329"/>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3EC"/>
    <w:rsid w:val="00B0676A"/>
    <w:rsid w:val="00B06A16"/>
    <w:rsid w:val="00B10D9C"/>
    <w:rsid w:val="00B117C1"/>
    <w:rsid w:val="00B1308D"/>
    <w:rsid w:val="00B13A55"/>
    <w:rsid w:val="00B14FC2"/>
    <w:rsid w:val="00B151DD"/>
    <w:rsid w:val="00B154AB"/>
    <w:rsid w:val="00B156F9"/>
    <w:rsid w:val="00B16552"/>
    <w:rsid w:val="00B176D7"/>
    <w:rsid w:val="00B1783B"/>
    <w:rsid w:val="00B17E8C"/>
    <w:rsid w:val="00B2010F"/>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4B64"/>
    <w:rsid w:val="00B377B3"/>
    <w:rsid w:val="00B37D49"/>
    <w:rsid w:val="00B402C7"/>
    <w:rsid w:val="00B40E5D"/>
    <w:rsid w:val="00B42EA8"/>
    <w:rsid w:val="00B430C0"/>
    <w:rsid w:val="00B43116"/>
    <w:rsid w:val="00B44373"/>
    <w:rsid w:val="00B4474F"/>
    <w:rsid w:val="00B45B3D"/>
    <w:rsid w:val="00B460E3"/>
    <w:rsid w:val="00B4731A"/>
    <w:rsid w:val="00B4760C"/>
    <w:rsid w:val="00B47D21"/>
    <w:rsid w:val="00B501E0"/>
    <w:rsid w:val="00B50DE4"/>
    <w:rsid w:val="00B51914"/>
    <w:rsid w:val="00B5217C"/>
    <w:rsid w:val="00B52BB7"/>
    <w:rsid w:val="00B5393E"/>
    <w:rsid w:val="00B5453E"/>
    <w:rsid w:val="00B54A0B"/>
    <w:rsid w:val="00B55431"/>
    <w:rsid w:val="00B607BD"/>
    <w:rsid w:val="00B62365"/>
    <w:rsid w:val="00B64A9D"/>
    <w:rsid w:val="00B712D5"/>
    <w:rsid w:val="00B71A67"/>
    <w:rsid w:val="00B72F6D"/>
    <w:rsid w:val="00B73547"/>
    <w:rsid w:val="00B737D6"/>
    <w:rsid w:val="00B74216"/>
    <w:rsid w:val="00B75909"/>
    <w:rsid w:val="00B75C7F"/>
    <w:rsid w:val="00B76DF6"/>
    <w:rsid w:val="00B779B7"/>
    <w:rsid w:val="00B80244"/>
    <w:rsid w:val="00B84989"/>
    <w:rsid w:val="00B84C9F"/>
    <w:rsid w:val="00B8527B"/>
    <w:rsid w:val="00B87F78"/>
    <w:rsid w:val="00B907B0"/>
    <w:rsid w:val="00B90B9C"/>
    <w:rsid w:val="00B90BFD"/>
    <w:rsid w:val="00B90D23"/>
    <w:rsid w:val="00B91DE1"/>
    <w:rsid w:val="00B91F9E"/>
    <w:rsid w:val="00B92BF5"/>
    <w:rsid w:val="00B92C1D"/>
    <w:rsid w:val="00B92C8F"/>
    <w:rsid w:val="00B93A18"/>
    <w:rsid w:val="00B94544"/>
    <w:rsid w:val="00B94794"/>
    <w:rsid w:val="00B94B15"/>
    <w:rsid w:val="00B94BA5"/>
    <w:rsid w:val="00B951EB"/>
    <w:rsid w:val="00B9520F"/>
    <w:rsid w:val="00B955E9"/>
    <w:rsid w:val="00B96F09"/>
    <w:rsid w:val="00B97B3A"/>
    <w:rsid w:val="00BA052E"/>
    <w:rsid w:val="00BA0FB0"/>
    <w:rsid w:val="00BA2793"/>
    <w:rsid w:val="00BA70A5"/>
    <w:rsid w:val="00BA78F0"/>
    <w:rsid w:val="00BA7E29"/>
    <w:rsid w:val="00BB0267"/>
    <w:rsid w:val="00BB1C42"/>
    <w:rsid w:val="00BB1E46"/>
    <w:rsid w:val="00BB20AD"/>
    <w:rsid w:val="00BB295A"/>
    <w:rsid w:val="00BB30B1"/>
    <w:rsid w:val="00BB30F8"/>
    <w:rsid w:val="00BB3687"/>
    <w:rsid w:val="00BB42EE"/>
    <w:rsid w:val="00BB5197"/>
    <w:rsid w:val="00BB5519"/>
    <w:rsid w:val="00BB695A"/>
    <w:rsid w:val="00BB6994"/>
    <w:rsid w:val="00BB70FA"/>
    <w:rsid w:val="00BB7129"/>
    <w:rsid w:val="00BB7C6B"/>
    <w:rsid w:val="00BC0906"/>
    <w:rsid w:val="00BC17F8"/>
    <w:rsid w:val="00BC187D"/>
    <w:rsid w:val="00BC2685"/>
    <w:rsid w:val="00BC33E7"/>
    <w:rsid w:val="00BC4016"/>
    <w:rsid w:val="00BC5FF7"/>
    <w:rsid w:val="00BC701E"/>
    <w:rsid w:val="00BD17AA"/>
    <w:rsid w:val="00BD2689"/>
    <w:rsid w:val="00BD2A42"/>
    <w:rsid w:val="00BD3B8B"/>
    <w:rsid w:val="00BD3D59"/>
    <w:rsid w:val="00BD5988"/>
    <w:rsid w:val="00BD5AC7"/>
    <w:rsid w:val="00BD5E5C"/>
    <w:rsid w:val="00BD6CB3"/>
    <w:rsid w:val="00BD6DE0"/>
    <w:rsid w:val="00BD7322"/>
    <w:rsid w:val="00BE1838"/>
    <w:rsid w:val="00BE1BC2"/>
    <w:rsid w:val="00BE28A2"/>
    <w:rsid w:val="00BE3234"/>
    <w:rsid w:val="00BE4F77"/>
    <w:rsid w:val="00BE79C5"/>
    <w:rsid w:val="00BF01FA"/>
    <w:rsid w:val="00BF1EA4"/>
    <w:rsid w:val="00BF21EF"/>
    <w:rsid w:val="00BF24E9"/>
    <w:rsid w:val="00BF2BD7"/>
    <w:rsid w:val="00BF2F05"/>
    <w:rsid w:val="00BF2F6D"/>
    <w:rsid w:val="00BF444D"/>
    <w:rsid w:val="00BF48F3"/>
    <w:rsid w:val="00BF4B1C"/>
    <w:rsid w:val="00BF5A66"/>
    <w:rsid w:val="00BF5E41"/>
    <w:rsid w:val="00BF676B"/>
    <w:rsid w:val="00C003F7"/>
    <w:rsid w:val="00C0057A"/>
    <w:rsid w:val="00C01C0E"/>
    <w:rsid w:val="00C023A0"/>
    <w:rsid w:val="00C02437"/>
    <w:rsid w:val="00C03B5D"/>
    <w:rsid w:val="00C04621"/>
    <w:rsid w:val="00C049EE"/>
    <w:rsid w:val="00C04E30"/>
    <w:rsid w:val="00C051C0"/>
    <w:rsid w:val="00C06073"/>
    <w:rsid w:val="00C07310"/>
    <w:rsid w:val="00C076BD"/>
    <w:rsid w:val="00C07E65"/>
    <w:rsid w:val="00C10607"/>
    <w:rsid w:val="00C1116B"/>
    <w:rsid w:val="00C11266"/>
    <w:rsid w:val="00C11537"/>
    <w:rsid w:val="00C116F4"/>
    <w:rsid w:val="00C134FE"/>
    <w:rsid w:val="00C13D35"/>
    <w:rsid w:val="00C13D4D"/>
    <w:rsid w:val="00C1636C"/>
    <w:rsid w:val="00C2036C"/>
    <w:rsid w:val="00C20D74"/>
    <w:rsid w:val="00C21071"/>
    <w:rsid w:val="00C23EE2"/>
    <w:rsid w:val="00C25B03"/>
    <w:rsid w:val="00C27C31"/>
    <w:rsid w:val="00C303A5"/>
    <w:rsid w:val="00C30412"/>
    <w:rsid w:val="00C3084C"/>
    <w:rsid w:val="00C30DED"/>
    <w:rsid w:val="00C31381"/>
    <w:rsid w:val="00C3239A"/>
    <w:rsid w:val="00C327DB"/>
    <w:rsid w:val="00C33350"/>
    <w:rsid w:val="00C33FF6"/>
    <w:rsid w:val="00C35F01"/>
    <w:rsid w:val="00C363C5"/>
    <w:rsid w:val="00C40964"/>
    <w:rsid w:val="00C41758"/>
    <w:rsid w:val="00C41952"/>
    <w:rsid w:val="00C4308F"/>
    <w:rsid w:val="00C43AC6"/>
    <w:rsid w:val="00C43BDE"/>
    <w:rsid w:val="00C440BB"/>
    <w:rsid w:val="00C442D2"/>
    <w:rsid w:val="00C44C50"/>
    <w:rsid w:val="00C4510F"/>
    <w:rsid w:val="00C45221"/>
    <w:rsid w:val="00C45418"/>
    <w:rsid w:val="00C46F60"/>
    <w:rsid w:val="00C51605"/>
    <w:rsid w:val="00C51B46"/>
    <w:rsid w:val="00C52099"/>
    <w:rsid w:val="00C53451"/>
    <w:rsid w:val="00C5453D"/>
    <w:rsid w:val="00C54827"/>
    <w:rsid w:val="00C54FBC"/>
    <w:rsid w:val="00C5529C"/>
    <w:rsid w:val="00C55796"/>
    <w:rsid w:val="00C5646F"/>
    <w:rsid w:val="00C5647E"/>
    <w:rsid w:val="00C56DE0"/>
    <w:rsid w:val="00C57E12"/>
    <w:rsid w:val="00C57F95"/>
    <w:rsid w:val="00C61840"/>
    <w:rsid w:val="00C640CF"/>
    <w:rsid w:val="00C6475A"/>
    <w:rsid w:val="00C651B2"/>
    <w:rsid w:val="00C65621"/>
    <w:rsid w:val="00C6571F"/>
    <w:rsid w:val="00C666CC"/>
    <w:rsid w:val="00C6680A"/>
    <w:rsid w:val="00C67129"/>
    <w:rsid w:val="00C71A36"/>
    <w:rsid w:val="00C71B16"/>
    <w:rsid w:val="00C721DA"/>
    <w:rsid w:val="00C73E8F"/>
    <w:rsid w:val="00C743FE"/>
    <w:rsid w:val="00C769DD"/>
    <w:rsid w:val="00C80B9B"/>
    <w:rsid w:val="00C825F1"/>
    <w:rsid w:val="00C8314F"/>
    <w:rsid w:val="00C84796"/>
    <w:rsid w:val="00C851ED"/>
    <w:rsid w:val="00C861F7"/>
    <w:rsid w:val="00C86FF5"/>
    <w:rsid w:val="00C87291"/>
    <w:rsid w:val="00C876A6"/>
    <w:rsid w:val="00C87768"/>
    <w:rsid w:val="00C9227D"/>
    <w:rsid w:val="00C93753"/>
    <w:rsid w:val="00C95406"/>
    <w:rsid w:val="00C9581F"/>
    <w:rsid w:val="00C96B4A"/>
    <w:rsid w:val="00C97778"/>
    <w:rsid w:val="00CA0B54"/>
    <w:rsid w:val="00CA4440"/>
    <w:rsid w:val="00CA51CC"/>
    <w:rsid w:val="00CA57C6"/>
    <w:rsid w:val="00CA63DD"/>
    <w:rsid w:val="00CA7013"/>
    <w:rsid w:val="00CA71E5"/>
    <w:rsid w:val="00CA76E4"/>
    <w:rsid w:val="00CA77D4"/>
    <w:rsid w:val="00CA78EA"/>
    <w:rsid w:val="00CB0B9B"/>
    <w:rsid w:val="00CB0CA8"/>
    <w:rsid w:val="00CB12A2"/>
    <w:rsid w:val="00CB172E"/>
    <w:rsid w:val="00CB1971"/>
    <w:rsid w:val="00CB296C"/>
    <w:rsid w:val="00CB3576"/>
    <w:rsid w:val="00CB36F2"/>
    <w:rsid w:val="00CB4034"/>
    <w:rsid w:val="00CB4D3F"/>
    <w:rsid w:val="00CB5FEE"/>
    <w:rsid w:val="00CB64A0"/>
    <w:rsid w:val="00CB6AFF"/>
    <w:rsid w:val="00CB6E31"/>
    <w:rsid w:val="00CB7712"/>
    <w:rsid w:val="00CC05E8"/>
    <w:rsid w:val="00CC21AF"/>
    <w:rsid w:val="00CC3615"/>
    <w:rsid w:val="00CC3EF6"/>
    <w:rsid w:val="00CC5B21"/>
    <w:rsid w:val="00CC7BF3"/>
    <w:rsid w:val="00CD0310"/>
    <w:rsid w:val="00CD0316"/>
    <w:rsid w:val="00CD11F9"/>
    <w:rsid w:val="00CD46D6"/>
    <w:rsid w:val="00CD5274"/>
    <w:rsid w:val="00CD61F7"/>
    <w:rsid w:val="00CD7482"/>
    <w:rsid w:val="00CD774B"/>
    <w:rsid w:val="00CE0301"/>
    <w:rsid w:val="00CE2AA3"/>
    <w:rsid w:val="00CE2C27"/>
    <w:rsid w:val="00CE3BB2"/>
    <w:rsid w:val="00CE3C01"/>
    <w:rsid w:val="00CE6BB7"/>
    <w:rsid w:val="00CE6F93"/>
    <w:rsid w:val="00CE7192"/>
    <w:rsid w:val="00CE7542"/>
    <w:rsid w:val="00CE7AD0"/>
    <w:rsid w:val="00CE7C0B"/>
    <w:rsid w:val="00CF00E9"/>
    <w:rsid w:val="00CF04EB"/>
    <w:rsid w:val="00CF0B2E"/>
    <w:rsid w:val="00CF2338"/>
    <w:rsid w:val="00CF4BB2"/>
    <w:rsid w:val="00CF541D"/>
    <w:rsid w:val="00CF59ED"/>
    <w:rsid w:val="00CF5AD6"/>
    <w:rsid w:val="00CF6DFC"/>
    <w:rsid w:val="00CF70F8"/>
    <w:rsid w:val="00D01896"/>
    <w:rsid w:val="00D031B0"/>
    <w:rsid w:val="00D0328C"/>
    <w:rsid w:val="00D03657"/>
    <w:rsid w:val="00D03E8E"/>
    <w:rsid w:val="00D03EC2"/>
    <w:rsid w:val="00D0404C"/>
    <w:rsid w:val="00D04608"/>
    <w:rsid w:val="00D0532A"/>
    <w:rsid w:val="00D0699F"/>
    <w:rsid w:val="00D10140"/>
    <w:rsid w:val="00D113EE"/>
    <w:rsid w:val="00D12AE0"/>
    <w:rsid w:val="00D12F66"/>
    <w:rsid w:val="00D132FB"/>
    <w:rsid w:val="00D137D6"/>
    <w:rsid w:val="00D14E53"/>
    <w:rsid w:val="00D1526C"/>
    <w:rsid w:val="00D152E8"/>
    <w:rsid w:val="00D15340"/>
    <w:rsid w:val="00D15B21"/>
    <w:rsid w:val="00D16342"/>
    <w:rsid w:val="00D1716E"/>
    <w:rsid w:val="00D176DA"/>
    <w:rsid w:val="00D17834"/>
    <w:rsid w:val="00D20D42"/>
    <w:rsid w:val="00D20E55"/>
    <w:rsid w:val="00D22150"/>
    <w:rsid w:val="00D2256D"/>
    <w:rsid w:val="00D233C0"/>
    <w:rsid w:val="00D242F4"/>
    <w:rsid w:val="00D249B0"/>
    <w:rsid w:val="00D2531E"/>
    <w:rsid w:val="00D26085"/>
    <w:rsid w:val="00D2611D"/>
    <w:rsid w:val="00D26168"/>
    <w:rsid w:val="00D306F3"/>
    <w:rsid w:val="00D30ABE"/>
    <w:rsid w:val="00D31087"/>
    <w:rsid w:val="00D31623"/>
    <w:rsid w:val="00D31F33"/>
    <w:rsid w:val="00D324DE"/>
    <w:rsid w:val="00D329BE"/>
    <w:rsid w:val="00D32EEE"/>
    <w:rsid w:val="00D35B05"/>
    <w:rsid w:val="00D35FF4"/>
    <w:rsid w:val="00D36FF4"/>
    <w:rsid w:val="00D40B9A"/>
    <w:rsid w:val="00D41613"/>
    <w:rsid w:val="00D45278"/>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5171"/>
    <w:rsid w:val="00D5519B"/>
    <w:rsid w:val="00D578E1"/>
    <w:rsid w:val="00D600B7"/>
    <w:rsid w:val="00D605E3"/>
    <w:rsid w:val="00D61A8B"/>
    <w:rsid w:val="00D623D8"/>
    <w:rsid w:val="00D629BC"/>
    <w:rsid w:val="00D63535"/>
    <w:rsid w:val="00D64687"/>
    <w:rsid w:val="00D668A9"/>
    <w:rsid w:val="00D669D6"/>
    <w:rsid w:val="00D723D8"/>
    <w:rsid w:val="00D72E6E"/>
    <w:rsid w:val="00D73121"/>
    <w:rsid w:val="00D73686"/>
    <w:rsid w:val="00D73C60"/>
    <w:rsid w:val="00D73CC4"/>
    <w:rsid w:val="00D7509F"/>
    <w:rsid w:val="00D755B2"/>
    <w:rsid w:val="00D75DC4"/>
    <w:rsid w:val="00D7645B"/>
    <w:rsid w:val="00D766D5"/>
    <w:rsid w:val="00D76867"/>
    <w:rsid w:val="00D80056"/>
    <w:rsid w:val="00D820A9"/>
    <w:rsid w:val="00D82124"/>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5277"/>
    <w:rsid w:val="00DA66C7"/>
    <w:rsid w:val="00DA7538"/>
    <w:rsid w:val="00DB0475"/>
    <w:rsid w:val="00DB1791"/>
    <w:rsid w:val="00DB3600"/>
    <w:rsid w:val="00DB3854"/>
    <w:rsid w:val="00DB3D99"/>
    <w:rsid w:val="00DB5076"/>
    <w:rsid w:val="00DB5754"/>
    <w:rsid w:val="00DB5A95"/>
    <w:rsid w:val="00DB620B"/>
    <w:rsid w:val="00DB70EC"/>
    <w:rsid w:val="00DC01A9"/>
    <w:rsid w:val="00DC0819"/>
    <w:rsid w:val="00DC0AB4"/>
    <w:rsid w:val="00DC15B5"/>
    <w:rsid w:val="00DC236C"/>
    <w:rsid w:val="00DC25F8"/>
    <w:rsid w:val="00DC4BCA"/>
    <w:rsid w:val="00DC562D"/>
    <w:rsid w:val="00DC6AFE"/>
    <w:rsid w:val="00DC6B1C"/>
    <w:rsid w:val="00DD01AF"/>
    <w:rsid w:val="00DD1E45"/>
    <w:rsid w:val="00DD5003"/>
    <w:rsid w:val="00DD65CC"/>
    <w:rsid w:val="00DD715F"/>
    <w:rsid w:val="00DE1750"/>
    <w:rsid w:val="00DE1C72"/>
    <w:rsid w:val="00DE27D3"/>
    <w:rsid w:val="00DE4144"/>
    <w:rsid w:val="00DE5FD6"/>
    <w:rsid w:val="00DE5FFE"/>
    <w:rsid w:val="00DE60CD"/>
    <w:rsid w:val="00DE6969"/>
    <w:rsid w:val="00DE7083"/>
    <w:rsid w:val="00DF2449"/>
    <w:rsid w:val="00DF344A"/>
    <w:rsid w:val="00DF3953"/>
    <w:rsid w:val="00DF3EC0"/>
    <w:rsid w:val="00DF3FF3"/>
    <w:rsid w:val="00DF4DBF"/>
    <w:rsid w:val="00DF6134"/>
    <w:rsid w:val="00E00F8D"/>
    <w:rsid w:val="00E00FE3"/>
    <w:rsid w:val="00E013A0"/>
    <w:rsid w:val="00E01AC5"/>
    <w:rsid w:val="00E02697"/>
    <w:rsid w:val="00E02A57"/>
    <w:rsid w:val="00E02B3D"/>
    <w:rsid w:val="00E03395"/>
    <w:rsid w:val="00E04105"/>
    <w:rsid w:val="00E04E13"/>
    <w:rsid w:val="00E05F91"/>
    <w:rsid w:val="00E05FC5"/>
    <w:rsid w:val="00E06DBA"/>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30F01"/>
    <w:rsid w:val="00E319F0"/>
    <w:rsid w:val="00E31D25"/>
    <w:rsid w:val="00E31DF0"/>
    <w:rsid w:val="00E32725"/>
    <w:rsid w:val="00E32A8C"/>
    <w:rsid w:val="00E3351E"/>
    <w:rsid w:val="00E34A01"/>
    <w:rsid w:val="00E351EE"/>
    <w:rsid w:val="00E35894"/>
    <w:rsid w:val="00E35E12"/>
    <w:rsid w:val="00E35EE5"/>
    <w:rsid w:val="00E40134"/>
    <w:rsid w:val="00E403B7"/>
    <w:rsid w:val="00E41E51"/>
    <w:rsid w:val="00E42D47"/>
    <w:rsid w:val="00E4490D"/>
    <w:rsid w:val="00E4526D"/>
    <w:rsid w:val="00E45E96"/>
    <w:rsid w:val="00E468EB"/>
    <w:rsid w:val="00E50589"/>
    <w:rsid w:val="00E5080A"/>
    <w:rsid w:val="00E50CF9"/>
    <w:rsid w:val="00E51E34"/>
    <w:rsid w:val="00E51F22"/>
    <w:rsid w:val="00E525C3"/>
    <w:rsid w:val="00E5489B"/>
    <w:rsid w:val="00E61571"/>
    <w:rsid w:val="00E616DB"/>
    <w:rsid w:val="00E62E68"/>
    <w:rsid w:val="00E63085"/>
    <w:rsid w:val="00E6357B"/>
    <w:rsid w:val="00E63BBD"/>
    <w:rsid w:val="00E63E2A"/>
    <w:rsid w:val="00E65553"/>
    <w:rsid w:val="00E65951"/>
    <w:rsid w:val="00E6680C"/>
    <w:rsid w:val="00E676CA"/>
    <w:rsid w:val="00E701FC"/>
    <w:rsid w:val="00E70D63"/>
    <w:rsid w:val="00E7142E"/>
    <w:rsid w:val="00E71950"/>
    <w:rsid w:val="00E72BCD"/>
    <w:rsid w:val="00E72D52"/>
    <w:rsid w:val="00E72E5F"/>
    <w:rsid w:val="00E736BE"/>
    <w:rsid w:val="00E73895"/>
    <w:rsid w:val="00E74FE4"/>
    <w:rsid w:val="00E76116"/>
    <w:rsid w:val="00E77B8F"/>
    <w:rsid w:val="00E800B9"/>
    <w:rsid w:val="00E811C3"/>
    <w:rsid w:val="00E8167F"/>
    <w:rsid w:val="00E83EB9"/>
    <w:rsid w:val="00E85169"/>
    <w:rsid w:val="00E85468"/>
    <w:rsid w:val="00E8618D"/>
    <w:rsid w:val="00E86C38"/>
    <w:rsid w:val="00E86DF6"/>
    <w:rsid w:val="00E872AA"/>
    <w:rsid w:val="00E92883"/>
    <w:rsid w:val="00E92A7D"/>
    <w:rsid w:val="00E95A94"/>
    <w:rsid w:val="00E96215"/>
    <w:rsid w:val="00E97B09"/>
    <w:rsid w:val="00E97E15"/>
    <w:rsid w:val="00EA15EB"/>
    <w:rsid w:val="00EA23A8"/>
    <w:rsid w:val="00EA2A4B"/>
    <w:rsid w:val="00EA308E"/>
    <w:rsid w:val="00EA3B56"/>
    <w:rsid w:val="00EA476B"/>
    <w:rsid w:val="00EA5A29"/>
    <w:rsid w:val="00EA7D02"/>
    <w:rsid w:val="00EB3D3D"/>
    <w:rsid w:val="00EB4239"/>
    <w:rsid w:val="00EB581A"/>
    <w:rsid w:val="00EB596D"/>
    <w:rsid w:val="00EB5FD1"/>
    <w:rsid w:val="00EB74E7"/>
    <w:rsid w:val="00EC3309"/>
    <w:rsid w:val="00EC4B24"/>
    <w:rsid w:val="00EC51A9"/>
    <w:rsid w:val="00EC5553"/>
    <w:rsid w:val="00EC5A13"/>
    <w:rsid w:val="00EC5EF2"/>
    <w:rsid w:val="00EC6C40"/>
    <w:rsid w:val="00ED1042"/>
    <w:rsid w:val="00ED12D0"/>
    <w:rsid w:val="00ED23E9"/>
    <w:rsid w:val="00ED2F97"/>
    <w:rsid w:val="00ED43F2"/>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89A"/>
    <w:rsid w:val="00EE4F41"/>
    <w:rsid w:val="00EE5181"/>
    <w:rsid w:val="00EF10DF"/>
    <w:rsid w:val="00EF2288"/>
    <w:rsid w:val="00EF2765"/>
    <w:rsid w:val="00EF413B"/>
    <w:rsid w:val="00EF5480"/>
    <w:rsid w:val="00EF6AA3"/>
    <w:rsid w:val="00EF6FEC"/>
    <w:rsid w:val="00EF7DFE"/>
    <w:rsid w:val="00F00878"/>
    <w:rsid w:val="00F00E5E"/>
    <w:rsid w:val="00F01126"/>
    <w:rsid w:val="00F01A68"/>
    <w:rsid w:val="00F04C04"/>
    <w:rsid w:val="00F04EC6"/>
    <w:rsid w:val="00F0516F"/>
    <w:rsid w:val="00F05A40"/>
    <w:rsid w:val="00F0604E"/>
    <w:rsid w:val="00F0647C"/>
    <w:rsid w:val="00F07A37"/>
    <w:rsid w:val="00F10573"/>
    <w:rsid w:val="00F105B4"/>
    <w:rsid w:val="00F127E2"/>
    <w:rsid w:val="00F135F4"/>
    <w:rsid w:val="00F15B11"/>
    <w:rsid w:val="00F212AD"/>
    <w:rsid w:val="00F22A1A"/>
    <w:rsid w:val="00F23754"/>
    <w:rsid w:val="00F237EC"/>
    <w:rsid w:val="00F23FD8"/>
    <w:rsid w:val="00F25269"/>
    <w:rsid w:val="00F2564B"/>
    <w:rsid w:val="00F27131"/>
    <w:rsid w:val="00F27C19"/>
    <w:rsid w:val="00F303E2"/>
    <w:rsid w:val="00F3155C"/>
    <w:rsid w:val="00F31ABE"/>
    <w:rsid w:val="00F3257A"/>
    <w:rsid w:val="00F33E92"/>
    <w:rsid w:val="00F34126"/>
    <w:rsid w:val="00F34747"/>
    <w:rsid w:val="00F34934"/>
    <w:rsid w:val="00F3507F"/>
    <w:rsid w:val="00F35196"/>
    <w:rsid w:val="00F35993"/>
    <w:rsid w:val="00F35B25"/>
    <w:rsid w:val="00F371CF"/>
    <w:rsid w:val="00F374F7"/>
    <w:rsid w:val="00F37ED9"/>
    <w:rsid w:val="00F406B0"/>
    <w:rsid w:val="00F427D7"/>
    <w:rsid w:val="00F42B74"/>
    <w:rsid w:val="00F443A7"/>
    <w:rsid w:val="00F45951"/>
    <w:rsid w:val="00F45B67"/>
    <w:rsid w:val="00F46386"/>
    <w:rsid w:val="00F46BC0"/>
    <w:rsid w:val="00F474B4"/>
    <w:rsid w:val="00F5118D"/>
    <w:rsid w:val="00F51199"/>
    <w:rsid w:val="00F5201F"/>
    <w:rsid w:val="00F5233A"/>
    <w:rsid w:val="00F52A0A"/>
    <w:rsid w:val="00F5339E"/>
    <w:rsid w:val="00F5487C"/>
    <w:rsid w:val="00F54BB3"/>
    <w:rsid w:val="00F57BF1"/>
    <w:rsid w:val="00F57E85"/>
    <w:rsid w:val="00F6114E"/>
    <w:rsid w:val="00F62783"/>
    <w:rsid w:val="00F62D48"/>
    <w:rsid w:val="00F63335"/>
    <w:rsid w:val="00F63A45"/>
    <w:rsid w:val="00F64660"/>
    <w:rsid w:val="00F64662"/>
    <w:rsid w:val="00F64745"/>
    <w:rsid w:val="00F65BA7"/>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6970"/>
    <w:rsid w:val="00F87A8E"/>
    <w:rsid w:val="00F916A4"/>
    <w:rsid w:val="00F91B2B"/>
    <w:rsid w:val="00F91E61"/>
    <w:rsid w:val="00F93171"/>
    <w:rsid w:val="00F9405C"/>
    <w:rsid w:val="00F94F92"/>
    <w:rsid w:val="00F9546D"/>
    <w:rsid w:val="00F957F6"/>
    <w:rsid w:val="00FA13F4"/>
    <w:rsid w:val="00FA3B01"/>
    <w:rsid w:val="00FA4724"/>
    <w:rsid w:val="00FA4F8E"/>
    <w:rsid w:val="00FA60B4"/>
    <w:rsid w:val="00FA62A6"/>
    <w:rsid w:val="00FA6439"/>
    <w:rsid w:val="00FA7409"/>
    <w:rsid w:val="00FA761E"/>
    <w:rsid w:val="00FA7698"/>
    <w:rsid w:val="00FA79E1"/>
    <w:rsid w:val="00FA7EF6"/>
    <w:rsid w:val="00FB09B7"/>
    <w:rsid w:val="00FB0D87"/>
    <w:rsid w:val="00FB4F1E"/>
    <w:rsid w:val="00FB52D8"/>
    <w:rsid w:val="00FB5B7E"/>
    <w:rsid w:val="00FB6181"/>
    <w:rsid w:val="00FB6C0C"/>
    <w:rsid w:val="00FB7F81"/>
    <w:rsid w:val="00FC0166"/>
    <w:rsid w:val="00FC1676"/>
    <w:rsid w:val="00FC1843"/>
    <w:rsid w:val="00FC1B57"/>
    <w:rsid w:val="00FC2B1C"/>
    <w:rsid w:val="00FC2BDF"/>
    <w:rsid w:val="00FC48C3"/>
    <w:rsid w:val="00FC7386"/>
    <w:rsid w:val="00FC7A0A"/>
    <w:rsid w:val="00FC7EB5"/>
    <w:rsid w:val="00FD027A"/>
    <w:rsid w:val="00FD0649"/>
    <w:rsid w:val="00FD31D6"/>
    <w:rsid w:val="00FD3593"/>
    <w:rsid w:val="00FD385D"/>
    <w:rsid w:val="00FD43B8"/>
    <w:rsid w:val="00FD68BE"/>
    <w:rsid w:val="00FD6F0C"/>
    <w:rsid w:val="00FD7371"/>
    <w:rsid w:val="00FD7FCA"/>
    <w:rsid w:val="00FE0916"/>
    <w:rsid w:val="00FE1E4F"/>
    <w:rsid w:val="00FE20DD"/>
    <w:rsid w:val="00FE3741"/>
    <w:rsid w:val="00FE38D1"/>
    <w:rsid w:val="00FE3904"/>
    <w:rsid w:val="00FE52E7"/>
    <w:rsid w:val="00FE5E83"/>
    <w:rsid w:val="00FE7B77"/>
    <w:rsid w:val="00FF0625"/>
    <w:rsid w:val="00FF12C5"/>
    <w:rsid w:val="00FF2DE8"/>
    <w:rsid w:val="00FF368E"/>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4CF55"/>
  <w15:chartTrackingRefBased/>
  <w15:docId w15:val="{867DC5AA-B920-4E29-9DEA-6D3E5A3D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20"/>
    <w:pPr>
      <w:ind w:left="720"/>
    </w:pPr>
    <w:rPr>
      <w:rFonts w:ascii="Calibri" w:hAnsi="Calibri"/>
      <w:bCs/>
      <w:sz w:val="22"/>
      <w:szCs w:val="22"/>
      <w:lang w:eastAsia="en-US"/>
    </w:rPr>
  </w:style>
  <w:style w:type="paragraph" w:styleId="Heading1">
    <w:name w:val="heading 1"/>
    <w:basedOn w:val="Normal"/>
    <w:next w:val="Normal"/>
    <w:link w:val="Heading1Char"/>
    <w:qFormat/>
    <w:rsid w:val="001E5D28"/>
    <w:pPr>
      <w:keepNext/>
      <w:jc w:val="center"/>
      <w:outlineLvl w:val="0"/>
    </w:pPr>
    <w:rPr>
      <w:rFonts w:asciiTheme="minorHAnsi" w:hAnsiTheme="minorHAnsi" w:cstheme="minorHAnsi"/>
    </w:rPr>
  </w:style>
  <w:style w:type="paragraph" w:styleId="Heading2">
    <w:name w:val="heading 2"/>
    <w:basedOn w:val="Normal"/>
    <w:next w:val="Normal"/>
    <w:qFormat/>
    <w:rsid w:val="00090C20"/>
    <w:pPr>
      <w:keepNext/>
      <w:numPr>
        <w:numId w:val="46"/>
      </w:numPr>
      <w:outlineLvl w:val="1"/>
    </w:pPr>
    <w:rPr>
      <w:rFonts w:asciiTheme="minorHAnsi" w:hAnsiTheme="minorHAnsi" w:cstheme="minorHAnsi"/>
      <w:b/>
      <w:bCs w:val="0"/>
    </w:rPr>
  </w:style>
  <w:style w:type="paragraph" w:styleId="Heading3">
    <w:name w:val="heading 3"/>
    <w:basedOn w:val="Normal"/>
    <w:next w:val="Normal"/>
    <w:qFormat/>
    <w:rsid w:val="001706F6"/>
    <w:pPr>
      <w:keepNext/>
      <w:numPr>
        <w:numId w:val="47"/>
      </w:numPr>
      <w:outlineLvl w:val="2"/>
    </w:pPr>
    <w:rPr>
      <w:rFonts w:asciiTheme="minorHAnsi" w:hAnsiTheme="minorHAnsi" w:cstheme="minorHAnsi"/>
      <w:b/>
      <w:bCs w:val="0"/>
      <w:sz w:val="24"/>
      <w:szCs w:val="24"/>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5D28"/>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090C20"/>
    <w:pPr>
      <w:ind w:left="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4"/>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7760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70217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70217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B571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unhideWhenUsed/>
    <w:rsid w:val="00D20E55"/>
    <w:rPr>
      <w:rFonts w:eastAsia="Calibri"/>
      <w:szCs w:val="21"/>
    </w:rPr>
  </w:style>
  <w:style w:type="character" w:customStyle="1" w:styleId="PlainTextChar">
    <w:name w:val="Plain Text Char"/>
    <w:link w:val="PlainText"/>
    <w:uiPriority w:val="99"/>
    <w:rsid w:val="00D20E55"/>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5747552">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2021-04-21T16:53:00Z</cp:lastPrinted>
  <dcterms:created xsi:type="dcterms:W3CDTF">2021-11-02T10:07:00Z</dcterms:created>
  <dcterms:modified xsi:type="dcterms:W3CDTF">2021-11-02T10:07:00Z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