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241E8" w14:textId="77777777" w:rsidR="00117097" w:rsidRDefault="00117097" w:rsidP="00466BBC">
      <w:pPr>
        <w:jc w:val="center"/>
      </w:pPr>
      <w:r>
        <w:rPr>
          <w:noProof/>
          <w:lang w:val="en-US"/>
        </w:rPr>
        <w:drawing>
          <wp:inline distT="0" distB="0" distL="0" distR="0" wp14:anchorId="281225EB" wp14:editId="5B457E63">
            <wp:extent cx="888365" cy="771525"/>
            <wp:effectExtent l="0" t="0" r="6985" b="952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 Cr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8365" cy="771525"/>
                    </a:xfrm>
                    <a:prstGeom prst="rect">
                      <a:avLst/>
                    </a:prstGeom>
                  </pic:spPr>
                </pic:pic>
              </a:graphicData>
            </a:graphic>
          </wp:inline>
        </w:drawing>
      </w:r>
    </w:p>
    <w:p w14:paraId="36B75F03" w14:textId="77777777" w:rsidR="00117097" w:rsidRDefault="00117097" w:rsidP="00466BBC"/>
    <w:p w14:paraId="33C4C7FD" w14:textId="648C3BF1" w:rsidR="00117097" w:rsidRPr="00117097" w:rsidRDefault="00466BBC" w:rsidP="00466BBC">
      <w:pPr>
        <w:pStyle w:val="Heading1"/>
      </w:pPr>
      <w:r w:rsidRPr="00117097">
        <w:t>Chudleigh Town Council</w:t>
      </w:r>
    </w:p>
    <w:p w14:paraId="1F38FCD8" w14:textId="77777777" w:rsidR="00117097" w:rsidRPr="00466BBC" w:rsidRDefault="00117097" w:rsidP="00466BBC">
      <w:pPr>
        <w:pStyle w:val="Heading1"/>
        <w:rPr>
          <w:b/>
          <w:bCs/>
        </w:rPr>
      </w:pPr>
      <w:r w:rsidRPr="00466BBC">
        <w:rPr>
          <w:b/>
          <w:bCs/>
        </w:rPr>
        <w:t>Town Hall &amp; Finance Committee</w:t>
      </w:r>
    </w:p>
    <w:p w14:paraId="6848AC54" w14:textId="77777777" w:rsidR="00A14FDC" w:rsidRDefault="00117097" w:rsidP="00466BBC">
      <w:pPr>
        <w:pStyle w:val="Heading1"/>
      </w:pPr>
      <w:r w:rsidRPr="00117097">
        <w:t>Monday 16 December 2019: 7.00pm:</w:t>
      </w:r>
      <w:r>
        <w:rPr>
          <w:noProof/>
          <w:lang w:val="en-US"/>
        </w:rPr>
        <mc:AlternateContent>
          <mc:Choice Requires="wps">
            <w:drawing>
              <wp:anchor distT="0" distB="0" distL="114300" distR="114300" simplePos="0" relativeHeight="251658240" behindDoc="0" locked="0" layoutInCell="1" allowOverlap="1" wp14:anchorId="140E89E3" wp14:editId="0CCC8EDA">
                <wp:simplePos x="0" y="0"/>
                <wp:positionH relativeFrom="column">
                  <wp:posOffset>-92710</wp:posOffset>
                </wp:positionH>
                <wp:positionV relativeFrom="paragraph">
                  <wp:posOffset>111760</wp:posOffset>
                </wp:positionV>
                <wp:extent cx="66675" cy="45085"/>
                <wp:effectExtent l="0" t="0" r="9525" b="0"/>
                <wp:wrapSquare wrapText="bothSides"/>
                <wp:docPr id="2"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4F77F" w14:textId="77777777" w:rsidR="005C7C57" w:rsidRDefault="005C7C57" w:rsidP="00466BBC"/>
                          <w:p w14:paraId="04A78766" w14:textId="77777777" w:rsidR="005C7C57" w:rsidRDefault="005C7C57" w:rsidP="00466BBC"/>
                          <w:p w14:paraId="2A0219BD" w14:textId="77777777" w:rsidR="005C7C57" w:rsidRDefault="005C7C57" w:rsidP="00466BBC"/>
                          <w:p w14:paraId="2DA23EA7" w14:textId="77777777" w:rsidR="005C7C57" w:rsidRDefault="005C7C57" w:rsidP="00466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E89E3" id="_x0000_t202" coordsize="21600,21600" o:spt="202" path="m,l,21600r21600,l21600,xe">
                <v:stroke joinstyle="miter"/>
                <v:path gradientshapeok="t" o:connecttype="rect"/>
              </v:shapetype>
              <v:shape id="Text Box 3" o:spid="_x0000_s1026" type="#_x0000_t202" alt="&quot;&quot;" style="position:absolute;left:0;text-align:left;margin-left:-7.3pt;margin-top:8.8pt;width:5.25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" stroked="f">
                <v:textbox>
                  <w:txbxContent>
                    <w:p w14:paraId="0654F77F" w14:textId="77777777" w:rsidR="005C7C57" w:rsidRDefault="005C7C57" w:rsidP="00466BBC"/>
                    <w:p w14:paraId="04A78766" w14:textId="77777777" w:rsidR="005C7C57" w:rsidRDefault="005C7C57" w:rsidP="00466BBC"/>
                    <w:p w14:paraId="2A0219BD" w14:textId="77777777" w:rsidR="005C7C57" w:rsidRDefault="005C7C57" w:rsidP="00466BBC"/>
                    <w:p w14:paraId="2DA23EA7" w14:textId="77777777" w:rsidR="005C7C57" w:rsidRDefault="005C7C57" w:rsidP="00466BBC"/>
                  </w:txbxContent>
                </v:textbox>
                <w10:wrap type="square"/>
              </v:shape>
            </w:pict>
          </mc:Fallback>
        </mc:AlternateContent>
      </w:r>
      <w:r>
        <w:rPr>
          <w:noProof/>
          <w:lang w:val="en-US"/>
        </w:rPr>
        <mc:AlternateContent>
          <mc:Choice Requires="wps">
            <w:drawing>
              <wp:anchor distT="0" distB="0" distL="114300" distR="114300" simplePos="0" relativeHeight="251657216" behindDoc="1" locked="0" layoutInCell="1" allowOverlap="1" wp14:anchorId="1E90FC51" wp14:editId="3B2C6EF7">
                <wp:simplePos x="0" y="0"/>
                <wp:positionH relativeFrom="column">
                  <wp:posOffset>6669405</wp:posOffset>
                </wp:positionH>
                <wp:positionV relativeFrom="paragraph">
                  <wp:posOffset>111760</wp:posOffset>
                </wp:positionV>
                <wp:extent cx="45719" cy="45719"/>
                <wp:effectExtent l="0" t="0" r="0" b="0"/>
                <wp:wrapNone/>
                <wp:docPr id="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457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C287" w14:textId="77777777" w:rsidR="005C7C57" w:rsidRDefault="005C7C57" w:rsidP="00466BBC"/>
                          <w:p w14:paraId="7CB09B64" w14:textId="77777777" w:rsidR="005C7C57" w:rsidRDefault="005C7C57" w:rsidP="00466BBC"/>
                          <w:p w14:paraId="1E465054" w14:textId="77777777" w:rsidR="005C7C57" w:rsidRDefault="005C7C57" w:rsidP="00466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0FC51" id="Text Box 2" o:spid="_x0000_s1027" type="#_x0000_t202" alt="&quot;&quot;" style="position:absolute;left:0;text-align:left;margin-left:525.15pt;margin-top:8.8pt;width:3.6pt;height:3.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" stroked="f">
                <v:textbox>
                  <w:txbxContent>
                    <w:p w14:paraId="74A1C287" w14:textId="77777777" w:rsidR="005C7C57" w:rsidRDefault="005C7C57" w:rsidP="00466BBC"/>
                    <w:p w14:paraId="7CB09B64" w14:textId="77777777" w:rsidR="005C7C57" w:rsidRDefault="005C7C57" w:rsidP="00466BBC"/>
                    <w:p w14:paraId="1E465054" w14:textId="77777777" w:rsidR="005C7C57" w:rsidRDefault="005C7C57" w:rsidP="00466BBC"/>
                  </w:txbxContent>
                </v:textbox>
              </v:shape>
            </w:pict>
          </mc:Fallback>
        </mc:AlternateContent>
      </w:r>
    </w:p>
    <w:p w14:paraId="470805C1" w14:textId="77777777" w:rsidR="00117097" w:rsidRPr="00117097" w:rsidRDefault="00117097" w:rsidP="00466BBC"/>
    <w:p w14:paraId="19D1A4E4" w14:textId="77777777" w:rsidR="000665EC" w:rsidRPr="000665EC" w:rsidRDefault="000665EC" w:rsidP="00466BBC"/>
    <w:p w14:paraId="1AAF8843" w14:textId="77777777" w:rsidR="00117097" w:rsidRPr="00466BBC" w:rsidRDefault="000665EC" w:rsidP="00466BBC">
      <w:pPr>
        <w:pStyle w:val="Heading2"/>
      </w:pPr>
      <w:r w:rsidRPr="00466BBC">
        <w:t xml:space="preserve">Election of Chair </w:t>
      </w:r>
      <w:r w:rsidR="009B0EE3" w:rsidRPr="00466BBC">
        <w:t>for meeting</w:t>
      </w:r>
      <w:r w:rsidRPr="00466BBC">
        <w:t xml:space="preserve">: </w:t>
      </w:r>
    </w:p>
    <w:p w14:paraId="5B0B261D" w14:textId="77777777" w:rsidR="000665EC" w:rsidRPr="00466BBC" w:rsidRDefault="009B0EE3" w:rsidP="00466BBC">
      <w:r w:rsidRPr="00466BBC">
        <w:t>Councillor Evans agreed to take the Chair for the duration of the meeting.</w:t>
      </w:r>
    </w:p>
    <w:p w14:paraId="55C21414" w14:textId="77777777" w:rsidR="0099790F" w:rsidRDefault="0099790F" w:rsidP="00466BBC"/>
    <w:p w14:paraId="1189328A" w14:textId="77777777" w:rsidR="00117097" w:rsidRDefault="0099790F" w:rsidP="00466BBC">
      <w:pPr>
        <w:pStyle w:val="Heading2"/>
      </w:pPr>
      <w:r>
        <w:t xml:space="preserve">Public participation: </w:t>
      </w:r>
    </w:p>
    <w:p w14:paraId="5764817E" w14:textId="77777777" w:rsidR="0099790F" w:rsidRPr="00DF5506" w:rsidRDefault="0099790F" w:rsidP="00466BBC">
      <w:r>
        <w:t>None</w:t>
      </w:r>
    </w:p>
    <w:p w14:paraId="45C8A2CD" w14:textId="77777777" w:rsidR="000665EC" w:rsidRPr="000665EC" w:rsidRDefault="000665EC" w:rsidP="00466BBC"/>
    <w:p w14:paraId="3D1A7F1F" w14:textId="77777777" w:rsidR="00117097" w:rsidRDefault="00B74216" w:rsidP="00466BBC">
      <w:pPr>
        <w:pStyle w:val="Heading2"/>
      </w:pPr>
      <w:r w:rsidRPr="00397CF8">
        <w:t xml:space="preserve"> </w:t>
      </w:r>
      <w:r w:rsidR="00413DC9" w:rsidRPr="00397CF8">
        <w:t>In attendance</w:t>
      </w:r>
      <w:r w:rsidRPr="00397CF8">
        <w:t xml:space="preserve">: </w:t>
      </w:r>
    </w:p>
    <w:p w14:paraId="3C8B8A46" w14:textId="77777777" w:rsidR="005E25EB" w:rsidRPr="00397CF8" w:rsidRDefault="00B74216" w:rsidP="00466BBC">
      <w:r w:rsidRPr="00397CF8">
        <w:t>C</w:t>
      </w:r>
      <w:r w:rsidR="005E25EB" w:rsidRPr="00397CF8">
        <w:t>ouncillors</w:t>
      </w:r>
      <w:r w:rsidRPr="00397CF8">
        <w:t xml:space="preserve"> </w:t>
      </w:r>
      <w:r w:rsidR="0099790F">
        <w:t xml:space="preserve">Boston, </w:t>
      </w:r>
      <w:r w:rsidR="009B0EE3">
        <w:t>Bennett</w:t>
      </w:r>
      <w:r w:rsidR="0099790F">
        <w:t xml:space="preserve">, </w:t>
      </w:r>
      <w:r w:rsidR="00B100D0">
        <w:t>Castle, John Evans</w:t>
      </w:r>
      <w:r w:rsidR="009B0EE3">
        <w:t>, Frost</w:t>
      </w:r>
      <w:r w:rsidR="00B100D0">
        <w:t xml:space="preserve"> and </w:t>
      </w:r>
      <w:r w:rsidR="009B0EE3">
        <w:t>Shaw</w:t>
      </w:r>
      <w:r w:rsidR="0099790F">
        <w:t xml:space="preserve">. </w:t>
      </w:r>
      <w:proofErr w:type="gramStart"/>
      <w:r w:rsidR="0099790F">
        <w:t>Also</w:t>
      </w:r>
      <w:proofErr w:type="gramEnd"/>
      <w:r w:rsidR="0099790F">
        <w:t xml:space="preserve"> in att</w:t>
      </w:r>
      <w:r w:rsidR="0094367A">
        <w:t>endance,</w:t>
      </w:r>
      <w:r w:rsidR="00624C01">
        <w:t xml:space="preserve"> the Clerk</w:t>
      </w:r>
      <w:r w:rsidR="00875FB5" w:rsidRPr="00397CF8">
        <w:t xml:space="preserve"> </w:t>
      </w:r>
      <w:r w:rsidR="00B47064" w:rsidRPr="00397CF8">
        <w:t xml:space="preserve"> </w:t>
      </w:r>
    </w:p>
    <w:p w14:paraId="50447A3E" w14:textId="77777777" w:rsidR="005E25EB" w:rsidRPr="00397CF8" w:rsidRDefault="005E25EB" w:rsidP="00466BBC">
      <w:pPr>
        <w:pStyle w:val="ListParagraph"/>
      </w:pPr>
    </w:p>
    <w:p w14:paraId="6E127C0E" w14:textId="77777777" w:rsidR="00117097" w:rsidRPr="00117097" w:rsidRDefault="00DF4193" w:rsidP="00466BBC">
      <w:pPr>
        <w:pStyle w:val="Heading2"/>
      </w:pPr>
      <w:r w:rsidRPr="00664144">
        <w:t xml:space="preserve">Apologies: </w:t>
      </w:r>
    </w:p>
    <w:p w14:paraId="562E15A1" w14:textId="77777777" w:rsidR="00664144" w:rsidRPr="00664144" w:rsidRDefault="009B0EE3" w:rsidP="00466BBC">
      <w:pPr>
        <w:rPr>
          <w:b/>
          <w:u w:val="single"/>
        </w:rPr>
      </w:pPr>
      <w:r>
        <w:t>None</w:t>
      </w:r>
      <w:r w:rsidR="00DE114F">
        <w:t>.</w:t>
      </w:r>
    </w:p>
    <w:p w14:paraId="410094BC" w14:textId="77777777" w:rsidR="00664144" w:rsidRDefault="00664144" w:rsidP="00466BBC">
      <w:pPr>
        <w:pStyle w:val="ListParagraph"/>
      </w:pPr>
    </w:p>
    <w:p w14:paraId="4E56C291" w14:textId="77777777" w:rsidR="00117097" w:rsidRPr="00117097" w:rsidRDefault="00D578E1" w:rsidP="00466BBC">
      <w:pPr>
        <w:pStyle w:val="Heading2"/>
      </w:pPr>
      <w:r w:rsidRPr="00664144">
        <w:t>Declaration of members’ interests:</w:t>
      </w:r>
      <w:r w:rsidR="00904F08" w:rsidRPr="00664144">
        <w:t xml:space="preserve"> </w:t>
      </w:r>
    </w:p>
    <w:p w14:paraId="71731F72" w14:textId="77777777" w:rsidR="00904F08" w:rsidRPr="00664144" w:rsidRDefault="009B0EE3" w:rsidP="00466BBC">
      <w:pPr>
        <w:rPr>
          <w:b/>
          <w:u w:val="single"/>
        </w:rPr>
      </w:pPr>
      <w:r>
        <w:t>The Clerk issued a blanket dispensation to allow councillors to discuss the Town Council budget and the precept</w:t>
      </w:r>
      <w:r w:rsidR="00597933">
        <w:t xml:space="preserve">.  </w:t>
      </w:r>
      <w:r w:rsidR="009640BA">
        <w:t xml:space="preserve">  </w:t>
      </w:r>
      <w:r w:rsidR="00800BDF">
        <w:t xml:space="preserve"> </w:t>
      </w:r>
    </w:p>
    <w:p w14:paraId="688A5265" w14:textId="77777777" w:rsidR="00870A21" w:rsidRPr="00397CF8" w:rsidRDefault="00CC01CC" w:rsidP="00466BBC">
      <w:pPr>
        <w:rPr>
          <w:b/>
          <w:u w:val="single"/>
        </w:rPr>
      </w:pPr>
      <w:r w:rsidRPr="00397CF8">
        <w:t xml:space="preserve">  </w:t>
      </w:r>
      <w:r w:rsidR="004F38BC" w:rsidRPr="00397CF8">
        <w:t xml:space="preserve"> </w:t>
      </w:r>
    </w:p>
    <w:p w14:paraId="1D87E1CF" w14:textId="77777777" w:rsidR="00117097" w:rsidRPr="00117097" w:rsidRDefault="00D578E1" w:rsidP="00466BBC">
      <w:pPr>
        <w:pStyle w:val="Heading2"/>
      </w:pPr>
      <w:r w:rsidRPr="00397CF8">
        <w:t xml:space="preserve">Confirmation of Part 1 and 2 of the meeting: </w:t>
      </w:r>
    </w:p>
    <w:p w14:paraId="00EE7202" w14:textId="77777777" w:rsidR="00EE44E7" w:rsidRPr="00397CF8" w:rsidRDefault="00D578E1" w:rsidP="00466BBC">
      <w:pPr>
        <w:rPr>
          <w:b/>
          <w:u w:val="single"/>
        </w:rPr>
      </w:pPr>
      <w:r w:rsidRPr="00397CF8">
        <w:t>The Chair advised that there w</w:t>
      </w:r>
      <w:r w:rsidR="00A27075">
        <w:t xml:space="preserve">ould be </w:t>
      </w:r>
      <w:r w:rsidR="006637B0">
        <w:t>no</w:t>
      </w:r>
      <w:r w:rsidR="00A27075">
        <w:t xml:space="preserve"> </w:t>
      </w:r>
      <w:r w:rsidR="00393B30" w:rsidRPr="00397CF8">
        <w:t xml:space="preserve">part two </w:t>
      </w:r>
    </w:p>
    <w:p w14:paraId="569865DB" w14:textId="77777777" w:rsidR="00E31DE2" w:rsidRPr="00397CF8" w:rsidRDefault="00E31DE2" w:rsidP="00466BBC"/>
    <w:p w14:paraId="2F886611" w14:textId="77777777" w:rsidR="00117097" w:rsidRDefault="00DF4193" w:rsidP="00466BBC">
      <w:pPr>
        <w:pStyle w:val="Heading2"/>
      </w:pPr>
      <w:r w:rsidRPr="009A2A29">
        <w:t xml:space="preserve">Urgent matters brought forward by the </w:t>
      </w:r>
      <w:r w:rsidR="00D578E1" w:rsidRPr="009A2A29">
        <w:t>Chair:</w:t>
      </w:r>
      <w:r w:rsidRPr="009A2A29">
        <w:t xml:space="preserve"> </w:t>
      </w:r>
      <w:r w:rsidR="007E32AA" w:rsidRPr="009A2A29">
        <w:t xml:space="preserve"> </w:t>
      </w:r>
    </w:p>
    <w:p w14:paraId="1EC06183" w14:textId="77777777" w:rsidR="00B21CA6" w:rsidRPr="0099790F" w:rsidRDefault="00B21CA6" w:rsidP="00466BBC">
      <w:r>
        <w:t>None</w:t>
      </w:r>
    </w:p>
    <w:p w14:paraId="55698F11" w14:textId="77777777" w:rsidR="009A2A29" w:rsidRPr="009A2A29" w:rsidRDefault="009A2A29" w:rsidP="00466BBC"/>
    <w:p w14:paraId="4DA26D05" w14:textId="77777777" w:rsidR="00507ACA" w:rsidRPr="00397CF8" w:rsidRDefault="003D3DC3" w:rsidP="00466BBC">
      <w:pPr>
        <w:pStyle w:val="Heading2"/>
      </w:pPr>
      <w:r w:rsidRPr="00397CF8">
        <w:t xml:space="preserve"> </w:t>
      </w:r>
      <w:r w:rsidR="00507ACA" w:rsidRPr="00397CF8">
        <w:t xml:space="preserve">Review of action points from </w:t>
      </w:r>
      <w:r w:rsidR="001563B7" w:rsidRPr="00397CF8">
        <w:t xml:space="preserve">meeting of </w:t>
      </w:r>
      <w:r w:rsidR="009B0EE3">
        <w:t>24 September</w:t>
      </w:r>
      <w:r w:rsidR="000665EC">
        <w:t xml:space="preserve"> 2019</w:t>
      </w:r>
      <w:r w:rsidR="003B1587">
        <w:t>.</w:t>
      </w:r>
    </w:p>
    <w:p w14:paraId="6B3D3D98" w14:textId="77777777" w:rsidR="00F2564B" w:rsidRPr="00397CF8" w:rsidRDefault="00F2564B" w:rsidP="00466BBC"/>
    <w:tbl>
      <w:tblPr>
        <w:tblStyle w:val="TableGrid"/>
        <w:tblW w:w="0" w:type="auto"/>
        <w:tblInd w:w="421" w:type="dxa"/>
        <w:tblLook w:val="04A0" w:firstRow="1" w:lastRow="0" w:firstColumn="1" w:lastColumn="0" w:noHBand="0" w:noVBand="1"/>
      </w:tblPr>
      <w:tblGrid>
        <w:gridCol w:w="781"/>
        <w:gridCol w:w="4494"/>
        <w:gridCol w:w="4495"/>
      </w:tblGrid>
      <w:tr w:rsidR="00F2564B" w:rsidRPr="00397CF8" w14:paraId="7D6715B9" w14:textId="77777777" w:rsidTr="00466BBC">
        <w:tc>
          <w:tcPr>
            <w:tcW w:w="781" w:type="dxa"/>
            <w:shd w:val="clear" w:color="auto" w:fill="E7E6E6" w:themeFill="background2"/>
          </w:tcPr>
          <w:p w14:paraId="2770D5D3" w14:textId="77777777" w:rsidR="00F2564B" w:rsidRPr="00117097" w:rsidRDefault="00F2564B" w:rsidP="00466BBC">
            <w:pPr>
              <w:pStyle w:val="ListParagraph"/>
            </w:pPr>
            <w:r w:rsidRPr="00117097">
              <w:t>No</w:t>
            </w:r>
          </w:p>
        </w:tc>
        <w:tc>
          <w:tcPr>
            <w:tcW w:w="4494" w:type="dxa"/>
            <w:shd w:val="clear" w:color="auto" w:fill="E7E6E6" w:themeFill="background2"/>
          </w:tcPr>
          <w:p w14:paraId="2EC7BED1" w14:textId="77777777" w:rsidR="00F2564B" w:rsidRPr="00117097" w:rsidRDefault="00F2564B" w:rsidP="00466BBC">
            <w:pPr>
              <w:pStyle w:val="ListParagraph"/>
            </w:pPr>
            <w:r w:rsidRPr="00117097">
              <w:t xml:space="preserve">Action </w:t>
            </w:r>
            <w:r w:rsidR="008129DE" w:rsidRPr="00117097">
              <w:t>required</w:t>
            </w:r>
          </w:p>
        </w:tc>
        <w:tc>
          <w:tcPr>
            <w:tcW w:w="4495" w:type="dxa"/>
            <w:shd w:val="clear" w:color="auto" w:fill="E7E6E6" w:themeFill="background2"/>
          </w:tcPr>
          <w:p w14:paraId="3FF0367C" w14:textId="77777777" w:rsidR="00F2564B" w:rsidRPr="00117097" w:rsidRDefault="008129DE" w:rsidP="00466BBC">
            <w:pPr>
              <w:pStyle w:val="ListParagraph"/>
            </w:pPr>
            <w:r w:rsidRPr="00117097">
              <w:t>Outcome</w:t>
            </w:r>
          </w:p>
        </w:tc>
      </w:tr>
      <w:tr w:rsidR="009B0EE3" w:rsidRPr="00397CF8" w14:paraId="5BAB4E6F" w14:textId="77777777" w:rsidTr="00466BBC">
        <w:tc>
          <w:tcPr>
            <w:tcW w:w="781" w:type="dxa"/>
          </w:tcPr>
          <w:p w14:paraId="76B962E0" w14:textId="77777777" w:rsidR="009B0EE3" w:rsidRPr="00397CF8" w:rsidRDefault="009B0EE3" w:rsidP="00466BBC">
            <w:pPr>
              <w:pStyle w:val="ListParagraph"/>
            </w:pPr>
            <w:r w:rsidRPr="00397CF8">
              <w:t>1</w:t>
            </w:r>
          </w:p>
        </w:tc>
        <w:tc>
          <w:tcPr>
            <w:tcW w:w="4494" w:type="dxa"/>
          </w:tcPr>
          <w:p w14:paraId="41131134" w14:textId="77777777" w:rsidR="009B0EE3" w:rsidRDefault="009B0EE3" w:rsidP="00466BBC">
            <w:pPr>
              <w:pStyle w:val="ListParagraph"/>
            </w:pPr>
            <w:r>
              <w:t>Election of chair and Vice-Chair to be revisited at next committee meeting</w:t>
            </w:r>
          </w:p>
        </w:tc>
        <w:tc>
          <w:tcPr>
            <w:tcW w:w="4495" w:type="dxa"/>
          </w:tcPr>
          <w:p w14:paraId="1387CC0A" w14:textId="77777777" w:rsidR="009B0EE3" w:rsidRPr="00531C28" w:rsidRDefault="00531C28" w:rsidP="00466BBC">
            <w:pPr>
              <w:pStyle w:val="ListParagraph"/>
              <w:rPr>
                <w:b/>
                <w:bCs/>
              </w:rPr>
            </w:pPr>
            <w:r>
              <w:t xml:space="preserve">Carried forward as </w:t>
            </w:r>
            <w:r>
              <w:rPr>
                <w:b/>
                <w:bCs/>
              </w:rPr>
              <w:t>action point 1</w:t>
            </w:r>
          </w:p>
        </w:tc>
      </w:tr>
      <w:tr w:rsidR="009B0EE3" w:rsidRPr="00397CF8" w14:paraId="39DC9650" w14:textId="77777777" w:rsidTr="00466BBC">
        <w:tc>
          <w:tcPr>
            <w:tcW w:w="781" w:type="dxa"/>
          </w:tcPr>
          <w:p w14:paraId="55ECD802" w14:textId="77777777" w:rsidR="009B0EE3" w:rsidRPr="00397CF8" w:rsidRDefault="009B0EE3" w:rsidP="00466BBC">
            <w:pPr>
              <w:pStyle w:val="ListParagraph"/>
            </w:pPr>
            <w:r w:rsidRPr="00397CF8">
              <w:t>2</w:t>
            </w:r>
          </w:p>
        </w:tc>
        <w:tc>
          <w:tcPr>
            <w:tcW w:w="4494" w:type="dxa"/>
          </w:tcPr>
          <w:p w14:paraId="7A279CD7" w14:textId="77777777" w:rsidR="009B0EE3" w:rsidRDefault="009B0EE3" w:rsidP="00466BBC">
            <w:pPr>
              <w:pStyle w:val="ListParagraph"/>
            </w:pPr>
            <w:r>
              <w:t>Undertake payment checks for period 1/8/19 – 30/9/19</w:t>
            </w:r>
          </w:p>
        </w:tc>
        <w:tc>
          <w:tcPr>
            <w:tcW w:w="4495" w:type="dxa"/>
          </w:tcPr>
          <w:p w14:paraId="5CB8D552" w14:textId="77777777" w:rsidR="009B0EE3" w:rsidRPr="005E25EB" w:rsidRDefault="00531C28" w:rsidP="00466BBC">
            <w:pPr>
              <w:pStyle w:val="ListParagraph"/>
            </w:pPr>
            <w:r>
              <w:t>Completed by Councillor Bushell</w:t>
            </w:r>
          </w:p>
        </w:tc>
      </w:tr>
      <w:tr w:rsidR="009B0EE3" w:rsidRPr="005E25EB" w14:paraId="2F9FE839" w14:textId="77777777" w:rsidTr="00466BBC">
        <w:tc>
          <w:tcPr>
            <w:tcW w:w="781" w:type="dxa"/>
          </w:tcPr>
          <w:p w14:paraId="5E7F47A3" w14:textId="77777777" w:rsidR="009B0EE3" w:rsidRPr="005E25EB" w:rsidRDefault="009B0EE3" w:rsidP="00466BBC">
            <w:pPr>
              <w:pStyle w:val="ListParagraph"/>
            </w:pPr>
            <w:r w:rsidRPr="005E25EB">
              <w:t>3</w:t>
            </w:r>
          </w:p>
        </w:tc>
        <w:tc>
          <w:tcPr>
            <w:tcW w:w="4494" w:type="dxa"/>
          </w:tcPr>
          <w:p w14:paraId="53EC2A7B" w14:textId="77777777" w:rsidR="009B0EE3" w:rsidRDefault="009B0EE3" w:rsidP="00466BBC">
            <w:pPr>
              <w:pStyle w:val="ListParagraph"/>
            </w:pPr>
            <w:r>
              <w:t>October full council to be asked to agree expenditure for the resurfacing of Culver Green play park</w:t>
            </w:r>
          </w:p>
        </w:tc>
        <w:tc>
          <w:tcPr>
            <w:tcW w:w="4495" w:type="dxa"/>
          </w:tcPr>
          <w:p w14:paraId="26268A99" w14:textId="77777777" w:rsidR="009B0EE3" w:rsidRPr="00531C28" w:rsidRDefault="00531C28" w:rsidP="00466BBC">
            <w:pPr>
              <w:pStyle w:val="ListParagraph"/>
            </w:pPr>
            <w:r w:rsidRPr="00531C28">
              <w:t>Completed</w:t>
            </w:r>
          </w:p>
        </w:tc>
      </w:tr>
      <w:tr w:rsidR="009B0EE3" w:rsidRPr="005E25EB" w14:paraId="723EDDF7" w14:textId="77777777" w:rsidTr="00466BBC">
        <w:tc>
          <w:tcPr>
            <w:tcW w:w="781" w:type="dxa"/>
          </w:tcPr>
          <w:p w14:paraId="249CA7FA" w14:textId="77777777" w:rsidR="009B0EE3" w:rsidRPr="005E25EB" w:rsidRDefault="009B0EE3" w:rsidP="00466BBC">
            <w:pPr>
              <w:pStyle w:val="ListParagraph"/>
            </w:pPr>
            <w:r>
              <w:t>4</w:t>
            </w:r>
          </w:p>
        </w:tc>
        <w:tc>
          <w:tcPr>
            <w:tcW w:w="4494" w:type="dxa"/>
          </w:tcPr>
          <w:p w14:paraId="28E4F06C" w14:textId="77777777" w:rsidR="009B0EE3" w:rsidRDefault="009B0EE3" w:rsidP="00466BBC">
            <w:pPr>
              <w:pStyle w:val="ListParagraph"/>
            </w:pPr>
            <w:r>
              <w:t>October full council to be asked to ratify the section 137 grant awards proposed by the committee</w:t>
            </w:r>
          </w:p>
        </w:tc>
        <w:tc>
          <w:tcPr>
            <w:tcW w:w="4495" w:type="dxa"/>
          </w:tcPr>
          <w:p w14:paraId="71E82776" w14:textId="77777777" w:rsidR="009B0EE3" w:rsidRDefault="00531C28" w:rsidP="00466BBC">
            <w:pPr>
              <w:pStyle w:val="ListParagraph"/>
            </w:pPr>
            <w:r>
              <w:t>Completed and paid</w:t>
            </w:r>
          </w:p>
        </w:tc>
      </w:tr>
      <w:tr w:rsidR="009B0EE3" w:rsidRPr="005E25EB" w14:paraId="74E2EE8B" w14:textId="77777777" w:rsidTr="00466BBC">
        <w:tc>
          <w:tcPr>
            <w:tcW w:w="781" w:type="dxa"/>
          </w:tcPr>
          <w:p w14:paraId="70D62F8F" w14:textId="77777777" w:rsidR="009B0EE3" w:rsidRDefault="009B0EE3" w:rsidP="00466BBC">
            <w:pPr>
              <w:pStyle w:val="ListParagraph"/>
            </w:pPr>
            <w:r>
              <w:t>5</w:t>
            </w:r>
          </w:p>
        </w:tc>
        <w:tc>
          <w:tcPr>
            <w:tcW w:w="4494" w:type="dxa"/>
          </w:tcPr>
          <w:p w14:paraId="63EB7144" w14:textId="77777777" w:rsidR="009B0EE3" w:rsidRDefault="009B0EE3" w:rsidP="00466BBC">
            <w:pPr>
              <w:pStyle w:val="ListParagraph"/>
            </w:pPr>
            <w:r>
              <w:t>Recommendations from fire risk assessment to be actioned.</w:t>
            </w:r>
          </w:p>
        </w:tc>
        <w:tc>
          <w:tcPr>
            <w:tcW w:w="4495" w:type="dxa"/>
          </w:tcPr>
          <w:p w14:paraId="5A652255" w14:textId="77777777" w:rsidR="009B0EE3" w:rsidRDefault="00531C28" w:rsidP="00466BBC">
            <w:pPr>
              <w:pStyle w:val="ListParagraph"/>
            </w:pPr>
            <w:r>
              <w:t>The works are in the process of being completed</w:t>
            </w:r>
          </w:p>
        </w:tc>
      </w:tr>
      <w:tr w:rsidR="009B0EE3" w:rsidRPr="005E25EB" w14:paraId="3D82E11B" w14:textId="77777777" w:rsidTr="00466BBC">
        <w:tc>
          <w:tcPr>
            <w:tcW w:w="781" w:type="dxa"/>
          </w:tcPr>
          <w:p w14:paraId="40E63844" w14:textId="77777777" w:rsidR="009B0EE3" w:rsidRDefault="009B0EE3" w:rsidP="00466BBC">
            <w:pPr>
              <w:pStyle w:val="ListParagraph"/>
            </w:pPr>
            <w:r>
              <w:t>6</w:t>
            </w:r>
          </w:p>
        </w:tc>
        <w:tc>
          <w:tcPr>
            <w:tcW w:w="4494" w:type="dxa"/>
          </w:tcPr>
          <w:p w14:paraId="5B096696" w14:textId="77777777" w:rsidR="009B0EE3" w:rsidRDefault="009B0EE3" w:rsidP="00466BBC">
            <w:pPr>
              <w:pStyle w:val="ListParagraph"/>
            </w:pPr>
            <w:r>
              <w:t>Arrange for staircase to archive room to be cleaned</w:t>
            </w:r>
          </w:p>
        </w:tc>
        <w:tc>
          <w:tcPr>
            <w:tcW w:w="4495" w:type="dxa"/>
          </w:tcPr>
          <w:p w14:paraId="12B17930" w14:textId="77777777" w:rsidR="009B0EE3" w:rsidRDefault="00531C28" w:rsidP="00466BBC">
            <w:pPr>
              <w:pStyle w:val="ListParagraph"/>
            </w:pPr>
            <w:r>
              <w:t>Completed</w:t>
            </w:r>
          </w:p>
        </w:tc>
      </w:tr>
      <w:tr w:rsidR="009B0EE3" w:rsidRPr="005E25EB" w14:paraId="1C66202A" w14:textId="77777777" w:rsidTr="00466BBC">
        <w:tc>
          <w:tcPr>
            <w:tcW w:w="781" w:type="dxa"/>
          </w:tcPr>
          <w:p w14:paraId="6102AB43" w14:textId="77777777" w:rsidR="009B0EE3" w:rsidRDefault="009B0EE3" w:rsidP="00466BBC">
            <w:pPr>
              <w:pStyle w:val="ListParagraph"/>
            </w:pPr>
            <w:r>
              <w:t>7</w:t>
            </w:r>
          </w:p>
        </w:tc>
        <w:tc>
          <w:tcPr>
            <w:tcW w:w="4494" w:type="dxa"/>
          </w:tcPr>
          <w:p w14:paraId="3E711D1B" w14:textId="77777777" w:rsidR="009B0EE3" w:rsidRDefault="009B0EE3" w:rsidP="00466BBC">
            <w:pPr>
              <w:pStyle w:val="ListParagraph"/>
            </w:pPr>
            <w:r>
              <w:t>Those hirers storing equipment in the Woodway room to be asked to store it on the balcony</w:t>
            </w:r>
          </w:p>
        </w:tc>
        <w:tc>
          <w:tcPr>
            <w:tcW w:w="4495" w:type="dxa"/>
          </w:tcPr>
          <w:p w14:paraId="147660A4" w14:textId="77777777" w:rsidR="009B0EE3" w:rsidRDefault="00531C28" w:rsidP="00466BBC">
            <w:pPr>
              <w:pStyle w:val="ListParagraph"/>
            </w:pPr>
            <w:r>
              <w:t>Completed</w:t>
            </w:r>
          </w:p>
        </w:tc>
      </w:tr>
    </w:tbl>
    <w:p w14:paraId="14ECA1A9" w14:textId="77777777" w:rsidR="00B100D0" w:rsidRPr="00B100D0" w:rsidRDefault="00B100D0" w:rsidP="00466BBC"/>
    <w:p w14:paraId="55027EED" w14:textId="77777777" w:rsidR="00117097" w:rsidRPr="00117097" w:rsidRDefault="00531C28" w:rsidP="00466BBC">
      <w:pPr>
        <w:pStyle w:val="Heading2"/>
      </w:pPr>
      <w:r w:rsidRPr="00531C28">
        <w:t>Consideration of draft budget for 2020/21</w:t>
      </w:r>
      <w:r>
        <w:t xml:space="preserve">: </w:t>
      </w:r>
    </w:p>
    <w:p w14:paraId="5BCC1C38" w14:textId="77777777" w:rsidR="0096183B" w:rsidRPr="0096183B" w:rsidRDefault="00531C28" w:rsidP="00466BBC">
      <w:pPr>
        <w:rPr>
          <w:b/>
          <w:bCs/>
          <w:u w:val="single"/>
        </w:rPr>
      </w:pPr>
      <w:r>
        <w:t>The Clerk had circulated the draft budget to councillors in advance of the meeting.</w:t>
      </w:r>
      <w:r w:rsidR="00770103">
        <w:t xml:space="preserve"> There was a lengthy discussion on various aspects of the budget</w:t>
      </w:r>
      <w:r w:rsidR="00F56822">
        <w:t>. Councillor Frost expressed a desire to provide professional audi</w:t>
      </w:r>
      <w:r w:rsidR="00BA0DBE">
        <w:t>o</w:t>
      </w:r>
      <w:r w:rsidR="00F56822">
        <w:t xml:space="preserve"> and lighting equipment in the Woodway Room. Her feeling was that it would cost around £20,000. It was felt that this was a wish list item for future years. Councillors Bennett and Castle spoke of the need to part fund some youth activities following the news that some existing funding would end at the end of the financial year. It was agreed to strip out the £4,000 set aside for work on the paved area at </w:t>
      </w:r>
      <w:proofErr w:type="spellStart"/>
      <w:r w:rsidR="00F56822">
        <w:t>Colway</w:t>
      </w:r>
      <w:proofErr w:type="spellEnd"/>
      <w:r w:rsidR="00F56822">
        <w:t xml:space="preserve"> Lane as the T</w:t>
      </w:r>
      <w:r w:rsidR="00BA0DBE">
        <w:t>a</w:t>
      </w:r>
      <w:r w:rsidR="00F56822">
        <w:t xml:space="preserve">ylor/Wimpey development was likely to impact on the area. However, the Clerk was asked to determine what action, if any, was needed to render </w:t>
      </w:r>
      <w:r w:rsidR="006647D3">
        <w:t>the area safe</w:t>
      </w:r>
      <w:r w:rsidR="00F56822">
        <w:t>.</w:t>
      </w:r>
      <w:r w:rsidR="006647D3">
        <w:t xml:space="preserve"> </w:t>
      </w:r>
      <w:r w:rsidR="006647D3">
        <w:rPr>
          <w:b/>
          <w:bCs/>
        </w:rPr>
        <w:t xml:space="preserve">(Action point 2) </w:t>
      </w:r>
      <w:r w:rsidR="006647D3">
        <w:t xml:space="preserve">It was also agreed to increase the funding for youth activities from £4,000 to £6,500. This left a total budget of income of £216,579 and expenditure of £220,243. Councillors considered that the level of reserves held made this manageable. Councillor Boston proposed the budget. This was seconded by Councillor Shaw before being unanimously agreed </w:t>
      </w:r>
      <w:r w:rsidR="006647D3">
        <w:rPr>
          <w:b/>
          <w:bCs/>
        </w:rPr>
        <w:t>(Action point 3</w:t>
      </w:r>
      <w:r w:rsidR="0096183B">
        <w:rPr>
          <w:b/>
          <w:bCs/>
        </w:rPr>
        <w:t>)</w:t>
      </w:r>
    </w:p>
    <w:p w14:paraId="40636D2E" w14:textId="77777777" w:rsidR="0096183B" w:rsidRPr="0096183B" w:rsidRDefault="0096183B" w:rsidP="00466BBC"/>
    <w:p w14:paraId="41605993" w14:textId="77777777" w:rsidR="00117097" w:rsidRPr="00117097" w:rsidRDefault="0096183B" w:rsidP="00466BBC">
      <w:pPr>
        <w:pStyle w:val="Heading2"/>
      </w:pPr>
      <w:r>
        <w:t xml:space="preserve">Review of room hire, allotment and cemetery charges for 2020/21: </w:t>
      </w:r>
    </w:p>
    <w:p w14:paraId="28592A68" w14:textId="77777777" w:rsidR="0096183B" w:rsidRPr="008304BF" w:rsidRDefault="0096183B" w:rsidP="00466BBC">
      <w:pPr>
        <w:rPr>
          <w:b/>
          <w:bCs/>
          <w:u w:val="single"/>
        </w:rPr>
      </w:pPr>
      <w:r>
        <w:t>It was unanimously agreed to recommend a freeze</w:t>
      </w:r>
      <w:r w:rsidR="00BA0DBE">
        <w:t xml:space="preserve"> on</w:t>
      </w:r>
      <w:r>
        <w:t xml:space="preserve"> room hire and cemetery charges</w:t>
      </w:r>
      <w:r w:rsidR="00BA0DBE">
        <w:t xml:space="preserve">, maintaining them at </w:t>
      </w:r>
      <w:r>
        <w:t xml:space="preserve">the current level. Allotment charges would increase by £1 per plot as per normal practice. Proposed by Councillor Frost and seconded by Councillor Boston. </w:t>
      </w:r>
      <w:r>
        <w:rPr>
          <w:b/>
          <w:bCs/>
        </w:rPr>
        <w:t>(Action point 4)</w:t>
      </w:r>
    </w:p>
    <w:p w14:paraId="7FBC8EA0" w14:textId="77777777" w:rsidR="008304BF" w:rsidRDefault="008304BF" w:rsidP="00466BBC">
      <w:pPr>
        <w:pStyle w:val="ListParagraph"/>
      </w:pPr>
    </w:p>
    <w:p w14:paraId="7FB88ED3" w14:textId="77777777" w:rsidR="00117097" w:rsidRPr="00117097" w:rsidRDefault="008304BF" w:rsidP="00466BBC">
      <w:pPr>
        <w:pStyle w:val="Heading2"/>
      </w:pPr>
      <w:r>
        <w:t>Consideration of staff salaries for 2020/21:</w:t>
      </w:r>
      <w:r w:rsidR="003E3FCF">
        <w:t xml:space="preserve"> </w:t>
      </w:r>
    </w:p>
    <w:p w14:paraId="664C3AD9" w14:textId="77777777" w:rsidR="00330F49" w:rsidRPr="00330F49" w:rsidRDefault="003E3FCF" w:rsidP="00466BBC">
      <w:pPr>
        <w:rPr>
          <w:b/>
          <w:bCs/>
          <w:u w:val="single"/>
        </w:rPr>
      </w:pPr>
      <w:r>
        <w:t xml:space="preserve">It was noted that the National Living Wage Foundation were recommending </w:t>
      </w:r>
      <w:r w:rsidR="00330F49">
        <w:t xml:space="preserve">an increase from £9.00 to £9.30 per hour. Councillors unanimously agreed to recommend that the increase be implemented from 1/4/20. It was noted that there was no news from NALC regarding Clerk’s </w:t>
      </w:r>
      <w:proofErr w:type="spellStart"/>
      <w:r w:rsidR="00330F49">
        <w:t>payscales</w:t>
      </w:r>
      <w:proofErr w:type="spellEnd"/>
      <w:r w:rsidR="00330F49">
        <w:t xml:space="preserve"> for 20/21 but that a budget assumption had been made that there would be a 2% increase. Proposed by Councillor Castle and seconded by Councillor Boston. </w:t>
      </w:r>
      <w:r w:rsidR="00330F49">
        <w:rPr>
          <w:b/>
          <w:bCs/>
        </w:rPr>
        <w:t>(Action point 5)</w:t>
      </w:r>
    </w:p>
    <w:p w14:paraId="157A7CF6" w14:textId="77777777" w:rsidR="00330F49" w:rsidRDefault="00330F49" w:rsidP="00466BBC">
      <w:pPr>
        <w:pStyle w:val="ListParagraph"/>
      </w:pPr>
    </w:p>
    <w:p w14:paraId="1718B2F3" w14:textId="77777777" w:rsidR="00117097" w:rsidRPr="00117097" w:rsidRDefault="00330F49" w:rsidP="00466BBC">
      <w:pPr>
        <w:pStyle w:val="Heading2"/>
      </w:pPr>
      <w:r>
        <w:t xml:space="preserve">Consideration of precept for 2020/21: </w:t>
      </w:r>
    </w:p>
    <w:p w14:paraId="2995D5FE" w14:textId="77777777" w:rsidR="00330F49" w:rsidRPr="00330F49" w:rsidRDefault="00330F49" w:rsidP="00466BBC">
      <w:pPr>
        <w:rPr>
          <w:b/>
          <w:bCs/>
          <w:u w:val="single"/>
        </w:rPr>
      </w:pPr>
      <w:r>
        <w:t xml:space="preserve">It was unanimously agreed that the committee would recommend to full council that there be no increase in precept and that a sum of £148,995 be levied. </w:t>
      </w:r>
      <w:r w:rsidRPr="00330F49">
        <w:rPr>
          <w:b/>
          <w:bCs/>
        </w:rPr>
        <w:t>(Action point 6)</w:t>
      </w:r>
      <w:r>
        <w:t xml:space="preserve"> </w:t>
      </w:r>
    </w:p>
    <w:p w14:paraId="743F3036" w14:textId="77777777" w:rsidR="00330F49" w:rsidRDefault="00330F49" w:rsidP="00466BBC">
      <w:pPr>
        <w:pStyle w:val="ListParagraph"/>
      </w:pPr>
    </w:p>
    <w:p w14:paraId="372977A3" w14:textId="77777777" w:rsidR="008304BF" w:rsidRPr="00117097" w:rsidRDefault="00330F49" w:rsidP="00466BBC">
      <w:pPr>
        <w:rPr>
          <w:u w:val="single"/>
        </w:rPr>
      </w:pPr>
      <w:r w:rsidRPr="00117097">
        <w:t xml:space="preserve">Councillor Boston left the meeting at this point </w:t>
      </w:r>
    </w:p>
    <w:p w14:paraId="4CDF70F8" w14:textId="77777777" w:rsidR="00531C28" w:rsidRPr="00330F49" w:rsidRDefault="00531C28" w:rsidP="00466BBC"/>
    <w:p w14:paraId="32FDC23F" w14:textId="77777777" w:rsidR="008039B1" w:rsidRPr="008039B1" w:rsidRDefault="00001039" w:rsidP="00466BBC">
      <w:pPr>
        <w:pStyle w:val="Heading2"/>
      </w:pPr>
      <w:r w:rsidRPr="008039B1">
        <w:t>F</w:t>
      </w:r>
      <w:r w:rsidR="006A48B7" w:rsidRPr="008039B1">
        <w:t>inance report</w:t>
      </w:r>
      <w:r w:rsidR="000A4408" w:rsidRPr="008039B1">
        <w:t xml:space="preserve">: </w:t>
      </w:r>
    </w:p>
    <w:p w14:paraId="4C11B0CB" w14:textId="77777777" w:rsidR="008039B1" w:rsidRDefault="008039B1" w:rsidP="00466BBC"/>
    <w:p w14:paraId="5DB847A4" w14:textId="77777777" w:rsidR="002B6A8A" w:rsidRDefault="00F94C3D" w:rsidP="00466BBC">
      <w:pPr>
        <w:pStyle w:val="ListParagraph"/>
        <w:numPr>
          <w:ilvl w:val="0"/>
          <w:numId w:val="1"/>
        </w:numPr>
      </w:pPr>
      <w:r>
        <w:t xml:space="preserve">The Clerk provided councillors with </w:t>
      </w:r>
      <w:r w:rsidR="00E33BF8">
        <w:t xml:space="preserve">details of the current balances in the Council’s three bank accounts. See appendix </w:t>
      </w:r>
      <w:r w:rsidR="00186186">
        <w:t>1</w:t>
      </w:r>
      <w:r w:rsidR="002B6A8A">
        <w:t xml:space="preserve">. </w:t>
      </w:r>
    </w:p>
    <w:p w14:paraId="01A14E00" w14:textId="77777777" w:rsidR="00B6037A" w:rsidRDefault="00000632" w:rsidP="00466BBC">
      <w:pPr>
        <w:pStyle w:val="ListParagraph"/>
        <w:numPr>
          <w:ilvl w:val="0"/>
          <w:numId w:val="1"/>
        </w:numPr>
      </w:pPr>
      <w:r>
        <w:t xml:space="preserve">Councillors </w:t>
      </w:r>
      <w:r w:rsidR="00F858CA">
        <w:t>were shown</w:t>
      </w:r>
      <w:r>
        <w:t xml:space="preserve"> the aged debtors report</w:t>
      </w:r>
      <w:r w:rsidR="00F858CA">
        <w:t>.</w:t>
      </w:r>
      <w:r>
        <w:t xml:space="preserve"> </w:t>
      </w:r>
      <w:r w:rsidR="008C31E0">
        <w:t xml:space="preserve">Councillors </w:t>
      </w:r>
      <w:proofErr w:type="spellStart"/>
      <w:r w:rsidR="00AD1F79">
        <w:t>nted</w:t>
      </w:r>
      <w:proofErr w:type="spellEnd"/>
      <w:r w:rsidR="00AD1F79">
        <w:t xml:space="preserve"> that the total balance was £1,997 with no single debtor owing more than £370</w:t>
      </w:r>
      <w:r w:rsidR="00251A62">
        <w:t>.</w:t>
      </w:r>
    </w:p>
    <w:p w14:paraId="243A0D4D" w14:textId="77777777" w:rsidR="008E7A8D" w:rsidRDefault="0000279F" w:rsidP="00466BBC">
      <w:pPr>
        <w:pStyle w:val="ListParagraph"/>
        <w:numPr>
          <w:ilvl w:val="0"/>
          <w:numId w:val="1"/>
        </w:numPr>
        <w:rPr>
          <w:rFonts w:eastAsia="Calibri"/>
        </w:rPr>
      </w:pPr>
      <w:r w:rsidRPr="00251A62">
        <w:rPr>
          <w:rFonts w:eastAsia="Calibri"/>
        </w:rPr>
        <w:t xml:space="preserve">The Clerk </w:t>
      </w:r>
      <w:r w:rsidR="0034598D">
        <w:rPr>
          <w:rFonts w:eastAsia="Calibri"/>
        </w:rPr>
        <w:t>provided councillors with a budget variance report to 3</w:t>
      </w:r>
      <w:r w:rsidR="00D608EA">
        <w:rPr>
          <w:rFonts w:eastAsia="Calibri"/>
        </w:rPr>
        <w:t>1/</w:t>
      </w:r>
      <w:r w:rsidR="00AD1F79">
        <w:rPr>
          <w:rFonts w:eastAsia="Calibri"/>
        </w:rPr>
        <w:t>10</w:t>
      </w:r>
      <w:r w:rsidR="0034598D">
        <w:rPr>
          <w:rFonts w:eastAsia="Calibri"/>
        </w:rPr>
        <w:t>/19.</w:t>
      </w:r>
      <w:r w:rsidR="00C5650E" w:rsidRPr="00251A62">
        <w:rPr>
          <w:rFonts w:eastAsia="Calibri"/>
        </w:rPr>
        <w:t xml:space="preserve"> </w:t>
      </w:r>
      <w:r w:rsidR="00D608EA">
        <w:rPr>
          <w:rFonts w:eastAsia="Calibri"/>
        </w:rPr>
        <w:t xml:space="preserve">He advised that income and expenditure were both broadly on track.  </w:t>
      </w:r>
    </w:p>
    <w:p w14:paraId="621CF865" w14:textId="77777777" w:rsidR="0038514A" w:rsidRPr="0038514A" w:rsidRDefault="00BD5CA9" w:rsidP="00466BBC">
      <w:pPr>
        <w:pStyle w:val="ListParagraph"/>
        <w:numPr>
          <w:ilvl w:val="0"/>
          <w:numId w:val="1"/>
        </w:numPr>
        <w:rPr>
          <w:rFonts w:eastAsia="Calibri" w:cs="Calibri"/>
        </w:rPr>
      </w:pPr>
      <w:r>
        <w:t>The Clerk</w:t>
      </w:r>
      <w:r w:rsidR="00CE0702">
        <w:t xml:space="preserve"> reported that</w:t>
      </w:r>
      <w:r w:rsidR="00AD1F79">
        <w:t xml:space="preserve"> two regular hirers were not returning in the new year. Neither was due to any dissatisfaction with the Town </w:t>
      </w:r>
      <w:proofErr w:type="gramStart"/>
      <w:r w:rsidR="00AD1F79">
        <w:t>Hall</w:t>
      </w:r>
      <w:proofErr w:type="gramEnd"/>
      <w:r w:rsidR="00AD1F79">
        <w:t xml:space="preserve"> but it equated to a loss of income of around £950.</w:t>
      </w:r>
    </w:p>
    <w:p w14:paraId="0C723397" w14:textId="77777777" w:rsidR="0038514A" w:rsidRDefault="0038514A" w:rsidP="00466BBC">
      <w:pPr>
        <w:pStyle w:val="ListParagraph"/>
      </w:pPr>
    </w:p>
    <w:p w14:paraId="1431F170" w14:textId="77777777" w:rsidR="00117097" w:rsidRDefault="0038514A" w:rsidP="00466BBC">
      <w:pPr>
        <w:pStyle w:val="Heading2"/>
        <w:rPr>
          <w:rFonts w:eastAsia="Calibri"/>
        </w:rPr>
      </w:pPr>
      <w:r>
        <w:rPr>
          <w:rFonts w:eastAsia="Calibri"/>
        </w:rPr>
        <w:t xml:space="preserve">Consideration of interim audit report:  </w:t>
      </w:r>
    </w:p>
    <w:p w14:paraId="5B081766" w14:textId="77777777" w:rsidR="0038514A" w:rsidRPr="0038514A" w:rsidRDefault="0038514A" w:rsidP="00466BBC">
      <w:pPr>
        <w:rPr>
          <w:rFonts w:eastAsia="Calibri"/>
        </w:rPr>
      </w:pPr>
      <w:r>
        <w:rPr>
          <w:rFonts w:eastAsia="Calibri"/>
        </w:rPr>
        <w:t xml:space="preserve">Councillors noted the report and the Clerk’s suggested actions. They were content that it should be passed to full council for ratification. </w:t>
      </w:r>
      <w:r>
        <w:rPr>
          <w:rFonts w:eastAsia="Calibri"/>
          <w:b/>
          <w:bCs/>
        </w:rPr>
        <w:t>(Action point 7)</w:t>
      </w:r>
    </w:p>
    <w:p w14:paraId="6076895B" w14:textId="77777777" w:rsidR="00F94C3D" w:rsidRPr="00251A62" w:rsidRDefault="002B6A8A" w:rsidP="00466BBC">
      <w:pPr>
        <w:pStyle w:val="ListParagraph"/>
        <w:rPr>
          <w:rFonts w:eastAsia="Calibri" w:cs="Calibri"/>
        </w:rPr>
      </w:pPr>
      <w:r w:rsidRPr="00251A62">
        <w:t xml:space="preserve"> </w:t>
      </w:r>
    </w:p>
    <w:p w14:paraId="3E805814" w14:textId="77777777" w:rsidR="003A2233" w:rsidRPr="00951D9D" w:rsidRDefault="003A2233" w:rsidP="00466BBC">
      <w:pPr>
        <w:pStyle w:val="ListParagraph"/>
      </w:pPr>
    </w:p>
    <w:p w14:paraId="5CBFBFF2" w14:textId="77777777" w:rsidR="00117097" w:rsidRDefault="00D1191B" w:rsidP="00466BBC">
      <w:pPr>
        <w:pStyle w:val="Heading2"/>
      </w:pPr>
      <w:r>
        <w:t xml:space="preserve">Approval of </w:t>
      </w:r>
      <w:r w:rsidR="00D8248C">
        <w:t>bank reconciliations</w:t>
      </w:r>
      <w:r w:rsidR="0038514A">
        <w:t xml:space="preserve"> and statements</w:t>
      </w:r>
      <w:r w:rsidR="00D8248C">
        <w:t xml:space="preserve"> for the period 1 </w:t>
      </w:r>
      <w:r w:rsidR="0038514A">
        <w:t>September</w:t>
      </w:r>
      <w:r w:rsidR="00D8248C">
        <w:t xml:space="preserve"> to </w:t>
      </w:r>
      <w:r w:rsidR="00296DBB">
        <w:t>30</w:t>
      </w:r>
      <w:r w:rsidR="00D8248C">
        <w:t xml:space="preserve"> </w:t>
      </w:r>
      <w:r w:rsidR="0038514A">
        <w:t>November</w:t>
      </w:r>
      <w:r w:rsidR="00D8248C">
        <w:t xml:space="preserve"> 2019</w:t>
      </w:r>
      <w:r w:rsidR="004866B3" w:rsidRPr="001C7B06">
        <w:t>.</w:t>
      </w:r>
      <w:r w:rsidR="003C7827" w:rsidRPr="001C7B06">
        <w:t xml:space="preserve"> </w:t>
      </w:r>
    </w:p>
    <w:p w14:paraId="43338819" w14:textId="77777777" w:rsidR="003C7827" w:rsidRPr="003C7827" w:rsidRDefault="0038514A" w:rsidP="00466BBC">
      <w:r>
        <w:t>The clerk answered questions about various payments on the bank statements before councillors unanimously agreed to approve them</w:t>
      </w:r>
      <w:r w:rsidR="003C7827" w:rsidRPr="001C7B06">
        <w:t>.</w:t>
      </w:r>
      <w:r w:rsidR="00D8248C">
        <w:t xml:space="preserve"> </w:t>
      </w:r>
      <w:r w:rsidR="003C7827" w:rsidRPr="003C7827">
        <w:t xml:space="preserve">Proposed by Councillor </w:t>
      </w:r>
      <w:r w:rsidR="00296DBB">
        <w:t>Shaw</w:t>
      </w:r>
      <w:r w:rsidR="003C7827" w:rsidRPr="003C7827">
        <w:t xml:space="preserve"> and seconded by Councillor </w:t>
      </w:r>
      <w:r w:rsidR="00296DBB">
        <w:t>Frost</w:t>
      </w:r>
      <w:r w:rsidR="00D8248C">
        <w:t>.</w:t>
      </w:r>
      <w:r>
        <w:t xml:space="preserve"> </w:t>
      </w:r>
      <w:r>
        <w:rPr>
          <w:b/>
          <w:bCs/>
        </w:rPr>
        <w:t>(Action point 8)</w:t>
      </w:r>
      <w:r w:rsidR="003C7827" w:rsidRPr="003C7827">
        <w:t xml:space="preserve">   </w:t>
      </w:r>
    </w:p>
    <w:p w14:paraId="2AF8F11D" w14:textId="77777777" w:rsidR="004866B3" w:rsidRPr="00951D9D" w:rsidRDefault="004866B3" w:rsidP="00466BBC"/>
    <w:p w14:paraId="2B46AAB2" w14:textId="77777777" w:rsidR="00117097" w:rsidRDefault="0038514A" w:rsidP="00466BBC">
      <w:pPr>
        <w:pStyle w:val="Heading2"/>
      </w:pPr>
      <w:r>
        <w:t>2019 Health &amp; Safety Review</w:t>
      </w:r>
      <w:r w:rsidR="00D8248C">
        <w:t xml:space="preserve">. </w:t>
      </w:r>
    </w:p>
    <w:p w14:paraId="510F3B3D" w14:textId="77777777" w:rsidR="009D120A" w:rsidRPr="00D8248C" w:rsidRDefault="00D8248C" w:rsidP="00466BBC">
      <w:r>
        <w:t xml:space="preserve">Councillors were provided with </w:t>
      </w:r>
      <w:r w:rsidR="0038514A">
        <w:t>the report in advance of the meeting. They noted that no significant shortcomings had been identified.</w:t>
      </w:r>
      <w:r w:rsidR="00296DBB">
        <w:t xml:space="preserve"> It was agreed that hirers should be informed of the identities of the first aid trained staff </w:t>
      </w:r>
      <w:r w:rsidR="00296DBB">
        <w:rPr>
          <w:b/>
          <w:bCs/>
        </w:rPr>
        <w:t>(Action point 9)</w:t>
      </w:r>
      <w:r>
        <w:t xml:space="preserve"> </w:t>
      </w:r>
    </w:p>
    <w:p w14:paraId="5060856D" w14:textId="77777777" w:rsidR="000F3381" w:rsidRPr="00296DBB" w:rsidRDefault="000F3381" w:rsidP="00466BBC">
      <w:pPr>
        <w:pStyle w:val="BodyText"/>
      </w:pPr>
    </w:p>
    <w:p w14:paraId="21EB8084" w14:textId="77777777" w:rsidR="00117097" w:rsidRPr="00117097" w:rsidRDefault="002C2FA5" w:rsidP="00466BBC">
      <w:pPr>
        <w:pStyle w:val="Heading2"/>
        <w:rPr>
          <w:rFonts w:cs="Calibri"/>
        </w:rPr>
      </w:pPr>
      <w:r w:rsidRPr="009B2239">
        <w:t xml:space="preserve"> </w:t>
      </w:r>
      <w:r w:rsidR="00296DBB" w:rsidRPr="00296DBB">
        <w:t>Planning application 19/02324/FUL</w:t>
      </w:r>
      <w:r w:rsidR="00296DBB">
        <w:t xml:space="preserve">: 49 Palace </w:t>
      </w:r>
      <w:proofErr w:type="spellStart"/>
      <w:r w:rsidR="00296DBB">
        <w:t>Meaow</w:t>
      </w:r>
      <w:proofErr w:type="spellEnd"/>
      <w:r w:rsidR="00296DBB">
        <w:t xml:space="preserve">, Chudleigh: Single storey side extension: </w:t>
      </w:r>
    </w:p>
    <w:p w14:paraId="62ADFA3A" w14:textId="77777777" w:rsidR="002C2FA5" w:rsidRPr="00296DBB" w:rsidRDefault="00296DBB" w:rsidP="00466BBC">
      <w:pPr>
        <w:rPr>
          <w:rFonts w:cs="Calibri"/>
          <w:b/>
          <w:bCs/>
          <w:u w:val="single"/>
        </w:rPr>
      </w:pPr>
      <w:r>
        <w:t xml:space="preserve">After brief discussion Councillor Evans proposed no objection. This was unanimously agreed. </w:t>
      </w:r>
      <w:r>
        <w:rPr>
          <w:b/>
          <w:bCs/>
        </w:rPr>
        <w:t>(Action point 10)</w:t>
      </w:r>
    </w:p>
    <w:p w14:paraId="47657EB4" w14:textId="77777777" w:rsidR="007036B3" w:rsidRPr="00296DBB" w:rsidRDefault="00A6191B" w:rsidP="00466BBC">
      <w:r w:rsidRPr="00296DBB">
        <w:t xml:space="preserve">  </w:t>
      </w:r>
      <w:r w:rsidR="009059B5" w:rsidRPr="00296DBB">
        <w:t xml:space="preserve"> </w:t>
      </w:r>
      <w:r w:rsidR="007036B3" w:rsidRPr="00296DBB">
        <w:t xml:space="preserve"> </w:t>
      </w:r>
    </w:p>
    <w:p w14:paraId="1BBA8DFE" w14:textId="77777777" w:rsidR="009B2239" w:rsidRDefault="00EE08BB" w:rsidP="00466BBC">
      <w:pPr>
        <w:pStyle w:val="Heading2"/>
      </w:pPr>
      <w:r w:rsidRPr="00671071">
        <w:t xml:space="preserve">Premises issues:  </w:t>
      </w:r>
    </w:p>
    <w:p w14:paraId="5EE61181" w14:textId="77777777" w:rsidR="009B2239" w:rsidRDefault="009B2239" w:rsidP="00466BBC">
      <w:pPr>
        <w:pStyle w:val="ListParagraph"/>
      </w:pPr>
    </w:p>
    <w:p w14:paraId="3B3A5F99" w14:textId="77777777" w:rsidR="009B2239" w:rsidRDefault="009B2239" w:rsidP="00466BBC">
      <w:pPr>
        <w:pStyle w:val="ListParagraph"/>
        <w:numPr>
          <w:ilvl w:val="0"/>
          <w:numId w:val="2"/>
        </w:numPr>
      </w:pPr>
      <w:r>
        <w:t xml:space="preserve">The Clerk advised that he </w:t>
      </w:r>
      <w:r w:rsidR="00296DBB">
        <w:t>would be seeking quotes in the new year for the external repairs identified in the structural survey report</w:t>
      </w:r>
      <w:r>
        <w:t>.</w:t>
      </w:r>
      <w:r w:rsidR="00296DBB">
        <w:t xml:space="preserve"> He advised that the surveyor had confirmed that</w:t>
      </w:r>
      <w:r w:rsidR="00711855">
        <w:t xml:space="preserve"> whilst remedial action was needed it was not urgent.</w:t>
      </w:r>
    </w:p>
    <w:p w14:paraId="49725356" w14:textId="77777777" w:rsidR="00950C5D" w:rsidRDefault="009B2239" w:rsidP="00466BBC">
      <w:pPr>
        <w:pStyle w:val="ListParagraph"/>
        <w:numPr>
          <w:ilvl w:val="0"/>
          <w:numId w:val="2"/>
        </w:numPr>
      </w:pPr>
      <w:r>
        <w:t xml:space="preserve">The </w:t>
      </w:r>
      <w:r w:rsidR="001E72DC">
        <w:t>doorframe on the external exit from the pre-school requires replacing. A quotation was being obtained.</w:t>
      </w:r>
      <w:r w:rsidR="00A92BF7">
        <w:t xml:space="preserve"> </w:t>
      </w:r>
    </w:p>
    <w:p w14:paraId="41F3F384" w14:textId="77777777" w:rsidR="009B2239" w:rsidRDefault="001E72DC" w:rsidP="00466BBC">
      <w:pPr>
        <w:pStyle w:val="ListParagraph"/>
        <w:numPr>
          <w:ilvl w:val="0"/>
          <w:numId w:val="2"/>
        </w:numPr>
      </w:pPr>
      <w:r>
        <w:t>An inspection by the Fire &amp; Rescue Service had identified that two additional smoke detectors were required. The Clerk had asked the Council’s electrical contractor to action this.</w:t>
      </w:r>
    </w:p>
    <w:p w14:paraId="46D1F0A9" w14:textId="77777777" w:rsidR="001E72DC" w:rsidRDefault="001E72DC" w:rsidP="00466BBC">
      <w:pPr>
        <w:pStyle w:val="ListParagraph"/>
        <w:numPr>
          <w:ilvl w:val="0"/>
          <w:numId w:val="2"/>
        </w:numPr>
      </w:pPr>
      <w:r>
        <w:t xml:space="preserve">The </w:t>
      </w:r>
      <w:proofErr w:type="gramStart"/>
      <w:r>
        <w:t>doorway  to</w:t>
      </w:r>
      <w:proofErr w:type="gramEnd"/>
      <w:r>
        <w:t xml:space="preserve"> the archive room required repositioning so that the fuse box was situated within the room rather than in the corridor. This would negate the need to replace the fuse box with a meta</w:t>
      </w:r>
      <w:r w:rsidR="00C0625A">
        <w:t>l version.</w:t>
      </w:r>
      <w:r>
        <w:t xml:space="preserve"> </w:t>
      </w:r>
    </w:p>
    <w:p w14:paraId="7F0A57D6" w14:textId="77777777" w:rsidR="00671071" w:rsidRPr="00671071" w:rsidRDefault="00671071" w:rsidP="00466BBC"/>
    <w:p w14:paraId="4AD8A1C8" w14:textId="77777777" w:rsidR="00117097" w:rsidRDefault="00EC1780" w:rsidP="00466BBC">
      <w:pPr>
        <w:pStyle w:val="Heading2"/>
      </w:pPr>
      <w:r w:rsidRPr="000458D3">
        <w:t xml:space="preserve">Staff issues:  </w:t>
      </w:r>
    </w:p>
    <w:p w14:paraId="73C34501" w14:textId="77777777" w:rsidR="00BE6CF0" w:rsidRPr="000458D3" w:rsidRDefault="002C2FA5" w:rsidP="00466BBC">
      <w:r>
        <w:t>Nothing to report.</w:t>
      </w:r>
    </w:p>
    <w:p w14:paraId="253B1EEB" w14:textId="77777777" w:rsidR="00BE6CF0" w:rsidRDefault="00BE6CF0" w:rsidP="00466BBC">
      <w:pPr>
        <w:pStyle w:val="ListParagraph"/>
      </w:pPr>
    </w:p>
    <w:p w14:paraId="681DD20B" w14:textId="77777777" w:rsidR="00117097" w:rsidRDefault="00BE6CF0" w:rsidP="00466BBC">
      <w:pPr>
        <w:pStyle w:val="Heading2"/>
      </w:pPr>
      <w:r>
        <w:t xml:space="preserve">Correspondence: </w:t>
      </w:r>
      <w:r w:rsidR="00EC1780">
        <w:t xml:space="preserve"> </w:t>
      </w:r>
    </w:p>
    <w:p w14:paraId="5B0FE46F" w14:textId="77777777" w:rsidR="00EC1780" w:rsidRPr="001F2562" w:rsidRDefault="00A92BF7" w:rsidP="00466BBC">
      <w:r>
        <w:t>None</w:t>
      </w:r>
      <w:r w:rsidR="00210B7A">
        <w:t>.</w:t>
      </w:r>
    </w:p>
    <w:p w14:paraId="0BBB5A82" w14:textId="77777777" w:rsidR="001F2562" w:rsidRDefault="001F2562" w:rsidP="00466BBC">
      <w:pPr>
        <w:pStyle w:val="ListParagraph"/>
      </w:pPr>
    </w:p>
    <w:p w14:paraId="2D8BDB16" w14:textId="77777777" w:rsidR="00681FA0" w:rsidRPr="00C0625A" w:rsidRDefault="00BF1079" w:rsidP="00466BBC">
      <w:pPr>
        <w:rPr>
          <w:b/>
          <w:bCs/>
        </w:rPr>
      </w:pPr>
      <w:r w:rsidRPr="00683720">
        <w:t xml:space="preserve">Next meeting: </w:t>
      </w:r>
      <w:r w:rsidR="00C0625A">
        <w:t xml:space="preserve">Provisionally booked for 31 March. The Clerk was asked to seek an alternative date outside the Easter holiday period. </w:t>
      </w:r>
      <w:r w:rsidR="00C0625A">
        <w:rPr>
          <w:b/>
          <w:bCs/>
        </w:rPr>
        <w:t>(Action point 11)</w:t>
      </w:r>
    </w:p>
    <w:p w14:paraId="696094C2" w14:textId="77777777" w:rsidR="00BF1079" w:rsidRPr="005E25EB" w:rsidRDefault="00BF1079" w:rsidP="00466BBC"/>
    <w:p w14:paraId="3937D867" w14:textId="77777777" w:rsidR="004553D4" w:rsidRDefault="004553D4" w:rsidP="00466BBC">
      <w:r w:rsidRPr="005E25EB">
        <w:t xml:space="preserve">Meeting closed </w:t>
      </w:r>
      <w:r w:rsidR="00051101">
        <w:t>8.</w:t>
      </w:r>
      <w:r w:rsidR="00ED4169">
        <w:t>45</w:t>
      </w:r>
      <w:r w:rsidR="005D0787" w:rsidRPr="005E25EB">
        <w:t>pm</w:t>
      </w:r>
    </w:p>
    <w:p w14:paraId="2E75BFE9" w14:textId="77777777" w:rsidR="00594F08" w:rsidRPr="005E25EB" w:rsidRDefault="00594F08" w:rsidP="00466BBC"/>
    <w:p w14:paraId="765014F9" w14:textId="77777777" w:rsidR="005D0787" w:rsidRPr="005E25EB" w:rsidRDefault="005D0787" w:rsidP="00466BBC"/>
    <w:tbl>
      <w:tblPr>
        <w:tblStyle w:val="TableGrid"/>
        <w:tblW w:w="0" w:type="auto"/>
        <w:tblInd w:w="421" w:type="dxa"/>
        <w:tblLook w:val="04A0" w:firstRow="1" w:lastRow="0" w:firstColumn="1" w:lastColumn="0" w:noHBand="0" w:noVBand="1"/>
      </w:tblPr>
      <w:tblGrid>
        <w:gridCol w:w="781"/>
        <w:gridCol w:w="4057"/>
        <w:gridCol w:w="3972"/>
        <w:gridCol w:w="963"/>
      </w:tblGrid>
      <w:tr w:rsidR="005C4072" w:rsidRPr="005E25EB" w14:paraId="2BBFBF28" w14:textId="77777777" w:rsidTr="00466BBC">
        <w:tc>
          <w:tcPr>
            <w:tcW w:w="781" w:type="dxa"/>
            <w:shd w:val="clear" w:color="auto" w:fill="E7E6E6" w:themeFill="background2"/>
          </w:tcPr>
          <w:p w14:paraId="794191A9" w14:textId="77777777" w:rsidR="005D0787" w:rsidRPr="005E25EB" w:rsidRDefault="00D32EEE" w:rsidP="00466BBC">
            <w:pPr>
              <w:pStyle w:val="ListParagraph"/>
            </w:pPr>
            <w:r w:rsidRPr="005E25EB">
              <w:t>No</w:t>
            </w:r>
          </w:p>
        </w:tc>
        <w:tc>
          <w:tcPr>
            <w:tcW w:w="4057" w:type="dxa"/>
            <w:shd w:val="clear" w:color="auto" w:fill="E7E6E6" w:themeFill="background2"/>
          </w:tcPr>
          <w:p w14:paraId="637DEE50" w14:textId="77777777" w:rsidR="005D0787" w:rsidRPr="005E25EB" w:rsidRDefault="005D0787" w:rsidP="00466BBC">
            <w:pPr>
              <w:pStyle w:val="ListParagraph"/>
            </w:pPr>
            <w:r w:rsidRPr="005E25EB">
              <w:t>Action Point</w:t>
            </w:r>
          </w:p>
        </w:tc>
        <w:tc>
          <w:tcPr>
            <w:tcW w:w="3972" w:type="dxa"/>
            <w:shd w:val="clear" w:color="auto" w:fill="E7E6E6" w:themeFill="background2"/>
          </w:tcPr>
          <w:p w14:paraId="712C5EE2" w14:textId="77777777" w:rsidR="005D0787" w:rsidRPr="005E25EB" w:rsidRDefault="005D0787" w:rsidP="00466BBC">
            <w:pPr>
              <w:pStyle w:val="ListParagraph"/>
            </w:pPr>
            <w:r w:rsidRPr="005E25EB">
              <w:t>By whom/when</w:t>
            </w:r>
          </w:p>
        </w:tc>
        <w:tc>
          <w:tcPr>
            <w:tcW w:w="963" w:type="dxa"/>
            <w:shd w:val="clear" w:color="auto" w:fill="E7E6E6" w:themeFill="background2"/>
          </w:tcPr>
          <w:p w14:paraId="4E40EC8D" w14:textId="77777777" w:rsidR="005D0787" w:rsidRPr="005E25EB" w:rsidRDefault="00D32EEE" w:rsidP="00466BBC">
            <w:pPr>
              <w:pStyle w:val="ListParagraph"/>
            </w:pPr>
            <w:r w:rsidRPr="005E25EB">
              <w:t>Cleared</w:t>
            </w:r>
          </w:p>
        </w:tc>
      </w:tr>
      <w:tr w:rsidR="00531C28" w:rsidRPr="005E25EB" w14:paraId="1E92D29B" w14:textId="77777777" w:rsidTr="00466BBC">
        <w:tc>
          <w:tcPr>
            <w:tcW w:w="781" w:type="dxa"/>
          </w:tcPr>
          <w:p w14:paraId="76152484" w14:textId="77777777" w:rsidR="00531C28" w:rsidRPr="005E25EB" w:rsidRDefault="00531C28" w:rsidP="00466BBC">
            <w:pPr>
              <w:pStyle w:val="ListParagraph"/>
            </w:pPr>
            <w:r w:rsidRPr="005E25EB">
              <w:t>1</w:t>
            </w:r>
          </w:p>
        </w:tc>
        <w:tc>
          <w:tcPr>
            <w:tcW w:w="4057" w:type="dxa"/>
          </w:tcPr>
          <w:p w14:paraId="2426C4A1" w14:textId="77777777" w:rsidR="00531C28" w:rsidRDefault="00531C28" w:rsidP="00466BBC">
            <w:pPr>
              <w:pStyle w:val="ListParagraph"/>
            </w:pPr>
            <w:r>
              <w:t>Election of chair and Vice-Chair to be revisited at next committee meeting</w:t>
            </w:r>
          </w:p>
        </w:tc>
        <w:tc>
          <w:tcPr>
            <w:tcW w:w="3972" w:type="dxa"/>
          </w:tcPr>
          <w:p w14:paraId="7E5224E2" w14:textId="77777777" w:rsidR="00531C28" w:rsidRPr="00BF4740" w:rsidRDefault="00531C28" w:rsidP="00466BBC">
            <w:pPr>
              <w:pStyle w:val="ListParagraph"/>
            </w:pPr>
            <w:r>
              <w:t>The Clerk</w:t>
            </w:r>
          </w:p>
        </w:tc>
        <w:tc>
          <w:tcPr>
            <w:tcW w:w="963" w:type="dxa"/>
          </w:tcPr>
          <w:p w14:paraId="305DEE7C" w14:textId="77777777" w:rsidR="00531C28" w:rsidRPr="005E25EB" w:rsidRDefault="00531C28" w:rsidP="00466BBC">
            <w:pPr>
              <w:pStyle w:val="ListParagraph"/>
            </w:pPr>
          </w:p>
        </w:tc>
      </w:tr>
      <w:tr w:rsidR="00531C28" w:rsidRPr="005E25EB" w14:paraId="40FA9633" w14:textId="77777777" w:rsidTr="00466BBC">
        <w:tc>
          <w:tcPr>
            <w:tcW w:w="781" w:type="dxa"/>
          </w:tcPr>
          <w:p w14:paraId="01A649B2" w14:textId="77777777" w:rsidR="00531C28" w:rsidRPr="005E25EB" w:rsidRDefault="00531C28" w:rsidP="00466BBC">
            <w:pPr>
              <w:pStyle w:val="ListParagraph"/>
            </w:pPr>
            <w:r w:rsidRPr="005E25EB">
              <w:t>2</w:t>
            </w:r>
          </w:p>
        </w:tc>
        <w:tc>
          <w:tcPr>
            <w:tcW w:w="4057" w:type="dxa"/>
          </w:tcPr>
          <w:p w14:paraId="6365ECC8" w14:textId="77777777" w:rsidR="00531C28" w:rsidRDefault="006647D3" w:rsidP="00466BBC">
            <w:pPr>
              <w:pStyle w:val="ListParagraph"/>
            </w:pPr>
            <w:r>
              <w:t xml:space="preserve">Consider what remedial work is needed on the </w:t>
            </w:r>
            <w:proofErr w:type="spellStart"/>
            <w:r>
              <w:t>Colway</w:t>
            </w:r>
            <w:proofErr w:type="spellEnd"/>
            <w:r>
              <w:t xml:space="preserve"> Lane paved area to make it safe</w:t>
            </w:r>
          </w:p>
        </w:tc>
        <w:tc>
          <w:tcPr>
            <w:tcW w:w="3972" w:type="dxa"/>
          </w:tcPr>
          <w:p w14:paraId="58399A8F" w14:textId="77777777" w:rsidR="00531C28" w:rsidRPr="005E25EB" w:rsidRDefault="006647D3" w:rsidP="00466BBC">
            <w:pPr>
              <w:pStyle w:val="ListParagraph"/>
            </w:pPr>
            <w:r>
              <w:t>The Clerk</w:t>
            </w:r>
          </w:p>
        </w:tc>
        <w:tc>
          <w:tcPr>
            <w:tcW w:w="963" w:type="dxa"/>
          </w:tcPr>
          <w:p w14:paraId="34EB4674" w14:textId="77777777" w:rsidR="00531C28" w:rsidRPr="005E25EB" w:rsidRDefault="00531C28" w:rsidP="00466BBC">
            <w:pPr>
              <w:pStyle w:val="ListParagraph"/>
            </w:pPr>
          </w:p>
        </w:tc>
      </w:tr>
      <w:tr w:rsidR="00531C28" w:rsidRPr="005E25EB" w14:paraId="3464A714" w14:textId="77777777" w:rsidTr="00466BBC">
        <w:tc>
          <w:tcPr>
            <w:tcW w:w="781" w:type="dxa"/>
          </w:tcPr>
          <w:p w14:paraId="6860F5FF" w14:textId="77777777" w:rsidR="00531C28" w:rsidRPr="005E25EB" w:rsidRDefault="00531C28" w:rsidP="00466BBC">
            <w:pPr>
              <w:pStyle w:val="ListParagraph"/>
            </w:pPr>
            <w:r w:rsidRPr="005E25EB">
              <w:t>3</w:t>
            </w:r>
          </w:p>
        </w:tc>
        <w:tc>
          <w:tcPr>
            <w:tcW w:w="4057" w:type="dxa"/>
          </w:tcPr>
          <w:p w14:paraId="6ACA1ED0" w14:textId="77777777" w:rsidR="00531C28" w:rsidRDefault="006647D3" w:rsidP="00466BBC">
            <w:pPr>
              <w:pStyle w:val="ListParagraph"/>
            </w:pPr>
            <w:r>
              <w:t>Submit revised draft budget to councillors for approval at January full council</w:t>
            </w:r>
          </w:p>
        </w:tc>
        <w:tc>
          <w:tcPr>
            <w:tcW w:w="3972" w:type="dxa"/>
          </w:tcPr>
          <w:p w14:paraId="670CEFF8" w14:textId="77777777" w:rsidR="00531C28" w:rsidRPr="00E92EC7" w:rsidRDefault="006647D3" w:rsidP="00466BBC">
            <w:pPr>
              <w:pStyle w:val="ListParagraph"/>
            </w:pPr>
            <w:r>
              <w:t>The Clerk</w:t>
            </w:r>
          </w:p>
        </w:tc>
        <w:tc>
          <w:tcPr>
            <w:tcW w:w="963" w:type="dxa"/>
          </w:tcPr>
          <w:p w14:paraId="765EF833" w14:textId="77777777" w:rsidR="00531C28" w:rsidRPr="005E25EB" w:rsidRDefault="00531C28" w:rsidP="00466BBC">
            <w:pPr>
              <w:pStyle w:val="ListParagraph"/>
            </w:pPr>
          </w:p>
        </w:tc>
      </w:tr>
      <w:tr w:rsidR="00531C28" w:rsidRPr="005E25EB" w14:paraId="6D2228E6" w14:textId="77777777" w:rsidTr="00466BBC">
        <w:tc>
          <w:tcPr>
            <w:tcW w:w="781" w:type="dxa"/>
          </w:tcPr>
          <w:p w14:paraId="146A6922" w14:textId="77777777" w:rsidR="00531C28" w:rsidRPr="005E25EB" w:rsidRDefault="00531C28" w:rsidP="00466BBC">
            <w:pPr>
              <w:pStyle w:val="ListParagraph"/>
            </w:pPr>
            <w:r>
              <w:t>4</w:t>
            </w:r>
          </w:p>
        </w:tc>
        <w:tc>
          <w:tcPr>
            <w:tcW w:w="4057" w:type="dxa"/>
          </w:tcPr>
          <w:p w14:paraId="51500009" w14:textId="77777777" w:rsidR="00531C28" w:rsidRDefault="0096183B" w:rsidP="00466BBC">
            <w:pPr>
              <w:pStyle w:val="ListParagraph"/>
            </w:pPr>
            <w:r>
              <w:t xml:space="preserve">Recommend to full council that room </w:t>
            </w:r>
            <w:proofErr w:type="gramStart"/>
            <w:r>
              <w:t>hire</w:t>
            </w:r>
            <w:proofErr w:type="gramEnd"/>
            <w:r>
              <w:t xml:space="preserve"> and cemetery charges be frozen in 2020/21 and allotment charges increase by £1 per plot in October 2020 </w:t>
            </w:r>
          </w:p>
        </w:tc>
        <w:tc>
          <w:tcPr>
            <w:tcW w:w="3972" w:type="dxa"/>
          </w:tcPr>
          <w:p w14:paraId="051E4C70" w14:textId="77777777" w:rsidR="00531C28" w:rsidRDefault="0096183B" w:rsidP="00466BBC">
            <w:pPr>
              <w:pStyle w:val="ListParagraph"/>
            </w:pPr>
            <w:r>
              <w:t>The Clerk</w:t>
            </w:r>
          </w:p>
        </w:tc>
        <w:tc>
          <w:tcPr>
            <w:tcW w:w="963" w:type="dxa"/>
          </w:tcPr>
          <w:p w14:paraId="76671F21" w14:textId="77777777" w:rsidR="00531C28" w:rsidRPr="005E25EB" w:rsidRDefault="00531C28" w:rsidP="00466BBC">
            <w:pPr>
              <w:pStyle w:val="ListParagraph"/>
            </w:pPr>
          </w:p>
        </w:tc>
      </w:tr>
      <w:tr w:rsidR="00531C28" w:rsidRPr="005E25EB" w14:paraId="45CF7A49" w14:textId="77777777" w:rsidTr="00466BBC">
        <w:tc>
          <w:tcPr>
            <w:tcW w:w="781" w:type="dxa"/>
          </w:tcPr>
          <w:p w14:paraId="5287FFC2" w14:textId="77777777" w:rsidR="00531C28" w:rsidRDefault="00531C28" w:rsidP="00466BBC">
            <w:pPr>
              <w:pStyle w:val="ListParagraph"/>
            </w:pPr>
            <w:r>
              <w:t>5</w:t>
            </w:r>
          </w:p>
        </w:tc>
        <w:tc>
          <w:tcPr>
            <w:tcW w:w="4057" w:type="dxa"/>
          </w:tcPr>
          <w:p w14:paraId="466B8739" w14:textId="77777777" w:rsidR="00531C28" w:rsidRDefault="00330F49" w:rsidP="00466BBC">
            <w:pPr>
              <w:pStyle w:val="ListParagraph"/>
            </w:pPr>
            <w:r>
              <w:t>Proposed salary increases to be recommended to full council in January</w:t>
            </w:r>
          </w:p>
        </w:tc>
        <w:tc>
          <w:tcPr>
            <w:tcW w:w="3972" w:type="dxa"/>
          </w:tcPr>
          <w:p w14:paraId="262F7611" w14:textId="77777777" w:rsidR="00531C28" w:rsidRDefault="00330F49" w:rsidP="00466BBC">
            <w:pPr>
              <w:pStyle w:val="ListParagraph"/>
            </w:pPr>
            <w:r>
              <w:t>The Clerk</w:t>
            </w:r>
          </w:p>
        </w:tc>
        <w:tc>
          <w:tcPr>
            <w:tcW w:w="963" w:type="dxa"/>
          </w:tcPr>
          <w:p w14:paraId="05D13449" w14:textId="77777777" w:rsidR="00531C28" w:rsidRPr="005E25EB" w:rsidRDefault="00531C28" w:rsidP="00466BBC">
            <w:pPr>
              <w:pStyle w:val="ListParagraph"/>
            </w:pPr>
          </w:p>
        </w:tc>
      </w:tr>
      <w:tr w:rsidR="00531C28" w:rsidRPr="005E25EB" w14:paraId="53972C12" w14:textId="77777777" w:rsidTr="00466BBC">
        <w:tc>
          <w:tcPr>
            <w:tcW w:w="781" w:type="dxa"/>
          </w:tcPr>
          <w:p w14:paraId="43930AFA" w14:textId="77777777" w:rsidR="00531C28" w:rsidRDefault="00531C28" w:rsidP="00466BBC">
            <w:pPr>
              <w:pStyle w:val="ListParagraph"/>
            </w:pPr>
            <w:r>
              <w:t>6</w:t>
            </w:r>
          </w:p>
        </w:tc>
        <w:tc>
          <w:tcPr>
            <w:tcW w:w="4057" w:type="dxa"/>
          </w:tcPr>
          <w:p w14:paraId="7B18E518" w14:textId="77777777" w:rsidR="00531C28" w:rsidRDefault="00330F49" w:rsidP="00466BBC">
            <w:pPr>
              <w:pStyle w:val="ListParagraph"/>
            </w:pPr>
            <w:r>
              <w:t>Recommend to full council that there be no increase in precept and that a figure of £148,995 be levied</w:t>
            </w:r>
          </w:p>
        </w:tc>
        <w:tc>
          <w:tcPr>
            <w:tcW w:w="3972" w:type="dxa"/>
          </w:tcPr>
          <w:p w14:paraId="0519C67A" w14:textId="77777777" w:rsidR="00531C28" w:rsidRDefault="00330F49" w:rsidP="00466BBC">
            <w:pPr>
              <w:pStyle w:val="ListParagraph"/>
            </w:pPr>
            <w:r>
              <w:t>The Clerk</w:t>
            </w:r>
          </w:p>
        </w:tc>
        <w:tc>
          <w:tcPr>
            <w:tcW w:w="963" w:type="dxa"/>
          </w:tcPr>
          <w:p w14:paraId="48DFFA6E" w14:textId="77777777" w:rsidR="00531C28" w:rsidRPr="005E25EB" w:rsidRDefault="00531C28" w:rsidP="00466BBC">
            <w:pPr>
              <w:pStyle w:val="ListParagraph"/>
            </w:pPr>
          </w:p>
        </w:tc>
      </w:tr>
      <w:tr w:rsidR="00531C28" w:rsidRPr="005E25EB" w14:paraId="7AA13F74" w14:textId="77777777" w:rsidTr="00466BBC">
        <w:tc>
          <w:tcPr>
            <w:tcW w:w="781" w:type="dxa"/>
          </w:tcPr>
          <w:p w14:paraId="69828DC5" w14:textId="77777777" w:rsidR="00531C28" w:rsidRDefault="00531C28" w:rsidP="00466BBC">
            <w:pPr>
              <w:pStyle w:val="ListParagraph"/>
            </w:pPr>
            <w:r>
              <w:t>7</w:t>
            </w:r>
          </w:p>
        </w:tc>
        <w:tc>
          <w:tcPr>
            <w:tcW w:w="4057" w:type="dxa"/>
          </w:tcPr>
          <w:p w14:paraId="5085B999" w14:textId="77777777" w:rsidR="00531C28" w:rsidRDefault="0038514A" w:rsidP="00466BBC">
            <w:pPr>
              <w:pStyle w:val="ListParagraph"/>
            </w:pPr>
            <w:r>
              <w:t>Full council to be asked to ratify the interim audit report</w:t>
            </w:r>
          </w:p>
        </w:tc>
        <w:tc>
          <w:tcPr>
            <w:tcW w:w="3972" w:type="dxa"/>
          </w:tcPr>
          <w:p w14:paraId="352E062A" w14:textId="77777777" w:rsidR="00531C28" w:rsidRDefault="0038514A" w:rsidP="00466BBC">
            <w:pPr>
              <w:pStyle w:val="ListParagraph"/>
            </w:pPr>
            <w:r>
              <w:t>The Clerk</w:t>
            </w:r>
          </w:p>
        </w:tc>
        <w:tc>
          <w:tcPr>
            <w:tcW w:w="963" w:type="dxa"/>
          </w:tcPr>
          <w:p w14:paraId="41AF3C18" w14:textId="77777777" w:rsidR="00531C28" w:rsidRPr="005E25EB" w:rsidRDefault="00531C28" w:rsidP="00466BBC">
            <w:pPr>
              <w:pStyle w:val="ListParagraph"/>
            </w:pPr>
          </w:p>
        </w:tc>
      </w:tr>
      <w:tr w:rsidR="0038514A" w:rsidRPr="005E25EB" w14:paraId="0E29A6AD" w14:textId="77777777" w:rsidTr="00466BBC">
        <w:tc>
          <w:tcPr>
            <w:tcW w:w="781" w:type="dxa"/>
          </w:tcPr>
          <w:p w14:paraId="170C4412" w14:textId="77777777" w:rsidR="0038514A" w:rsidRDefault="0038514A" w:rsidP="00466BBC">
            <w:pPr>
              <w:pStyle w:val="ListParagraph"/>
            </w:pPr>
            <w:r>
              <w:t xml:space="preserve">8 </w:t>
            </w:r>
          </w:p>
        </w:tc>
        <w:tc>
          <w:tcPr>
            <w:tcW w:w="4057" w:type="dxa"/>
          </w:tcPr>
          <w:p w14:paraId="4C9C34FD" w14:textId="77777777" w:rsidR="0038514A" w:rsidRDefault="0038514A" w:rsidP="00466BBC">
            <w:pPr>
              <w:pStyle w:val="ListParagraph"/>
            </w:pPr>
            <w:r>
              <w:t>Full council to be asked to ratify bank statements &amp; reconciliations for 1/9-30/11/19 period</w:t>
            </w:r>
          </w:p>
        </w:tc>
        <w:tc>
          <w:tcPr>
            <w:tcW w:w="3972" w:type="dxa"/>
          </w:tcPr>
          <w:p w14:paraId="1FA9AE92" w14:textId="77777777" w:rsidR="0038514A" w:rsidRDefault="0038514A" w:rsidP="00466BBC">
            <w:pPr>
              <w:pStyle w:val="ListParagraph"/>
            </w:pPr>
            <w:r>
              <w:t>The Clerk</w:t>
            </w:r>
          </w:p>
        </w:tc>
        <w:tc>
          <w:tcPr>
            <w:tcW w:w="963" w:type="dxa"/>
          </w:tcPr>
          <w:p w14:paraId="4B9AD6A7" w14:textId="77777777" w:rsidR="0038514A" w:rsidRPr="005E25EB" w:rsidRDefault="0038514A" w:rsidP="00466BBC">
            <w:pPr>
              <w:pStyle w:val="ListParagraph"/>
            </w:pPr>
          </w:p>
        </w:tc>
      </w:tr>
      <w:tr w:rsidR="00296DBB" w:rsidRPr="005E25EB" w14:paraId="78C15BCF" w14:textId="77777777" w:rsidTr="00466BBC">
        <w:tc>
          <w:tcPr>
            <w:tcW w:w="781" w:type="dxa"/>
          </w:tcPr>
          <w:p w14:paraId="6EEC04CD" w14:textId="77777777" w:rsidR="00296DBB" w:rsidRDefault="00296DBB" w:rsidP="00466BBC">
            <w:pPr>
              <w:pStyle w:val="ListParagraph"/>
            </w:pPr>
            <w:r>
              <w:t>9</w:t>
            </w:r>
          </w:p>
        </w:tc>
        <w:tc>
          <w:tcPr>
            <w:tcW w:w="4057" w:type="dxa"/>
          </w:tcPr>
          <w:p w14:paraId="6F811106" w14:textId="77777777" w:rsidR="00296DBB" w:rsidRDefault="00296DBB" w:rsidP="00466BBC">
            <w:pPr>
              <w:pStyle w:val="ListParagraph"/>
            </w:pPr>
            <w:r>
              <w:t>Adviser hirers of names of trained first aiders on the staff</w:t>
            </w:r>
          </w:p>
        </w:tc>
        <w:tc>
          <w:tcPr>
            <w:tcW w:w="3972" w:type="dxa"/>
          </w:tcPr>
          <w:p w14:paraId="45770A64" w14:textId="77777777" w:rsidR="00296DBB" w:rsidRDefault="00296DBB" w:rsidP="00466BBC">
            <w:pPr>
              <w:pStyle w:val="ListParagraph"/>
            </w:pPr>
            <w:r>
              <w:t>The Clerk</w:t>
            </w:r>
          </w:p>
        </w:tc>
        <w:tc>
          <w:tcPr>
            <w:tcW w:w="963" w:type="dxa"/>
          </w:tcPr>
          <w:p w14:paraId="02D677DF" w14:textId="77777777" w:rsidR="00296DBB" w:rsidRPr="005E25EB" w:rsidRDefault="00296DBB" w:rsidP="00466BBC">
            <w:pPr>
              <w:pStyle w:val="ListParagraph"/>
            </w:pPr>
          </w:p>
        </w:tc>
      </w:tr>
      <w:tr w:rsidR="00296DBB" w:rsidRPr="005E25EB" w14:paraId="6EF5A1D1" w14:textId="77777777" w:rsidTr="00466BBC">
        <w:tc>
          <w:tcPr>
            <w:tcW w:w="781" w:type="dxa"/>
          </w:tcPr>
          <w:p w14:paraId="2CEBFE14" w14:textId="77777777" w:rsidR="00296DBB" w:rsidRDefault="00296DBB" w:rsidP="00466BBC">
            <w:pPr>
              <w:pStyle w:val="ListParagraph"/>
            </w:pPr>
            <w:r>
              <w:t>10</w:t>
            </w:r>
          </w:p>
        </w:tc>
        <w:tc>
          <w:tcPr>
            <w:tcW w:w="4057" w:type="dxa"/>
          </w:tcPr>
          <w:p w14:paraId="747F02A1" w14:textId="77777777" w:rsidR="00296DBB" w:rsidRDefault="00296DBB" w:rsidP="00466BBC">
            <w:pPr>
              <w:pStyle w:val="ListParagraph"/>
            </w:pPr>
            <w:r>
              <w:t>19/02324/FUL: 49 Palace Meadow: Advise TDC that the Council has no objections</w:t>
            </w:r>
          </w:p>
        </w:tc>
        <w:tc>
          <w:tcPr>
            <w:tcW w:w="3972" w:type="dxa"/>
          </w:tcPr>
          <w:p w14:paraId="4794D1A0" w14:textId="77777777" w:rsidR="00296DBB" w:rsidRDefault="00296DBB" w:rsidP="00466BBC">
            <w:pPr>
              <w:pStyle w:val="ListParagraph"/>
            </w:pPr>
            <w:r>
              <w:t>The Clerk</w:t>
            </w:r>
          </w:p>
        </w:tc>
        <w:tc>
          <w:tcPr>
            <w:tcW w:w="963" w:type="dxa"/>
          </w:tcPr>
          <w:p w14:paraId="333AB9C6" w14:textId="77777777" w:rsidR="00296DBB" w:rsidRPr="005E25EB" w:rsidRDefault="00296DBB" w:rsidP="00466BBC">
            <w:pPr>
              <w:pStyle w:val="ListParagraph"/>
            </w:pPr>
          </w:p>
        </w:tc>
      </w:tr>
      <w:tr w:rsidR="00ED4169" w:rsidRPr="005E25EB" w14:paraId="592FD1BE" w14:textId="77777777" w:rsidTr="00466BBC">
        <w:tc>
          <w:tcPr>
            <w:tcW w:w="781" w:type="dxa"/>
          </w:tcPr>
          <w:p w14:paraId="604DB44D" w14:textId="77777777" w:rsidR="00ED4169" w:rsidRDefault="00ED4169" w:rsidP="00466BBC">
            <w:pPr>
              <w:pStyle w:val="ListParagraph"/>
            </w:pPr>
            <w:r>
              <w:t>11</w:t>
            </w:r>
          </w:p>
        </w:tc>
        <w:tc>
          <w:tcPr>
            <w:tcW w:w="4057" w:type="dxa"/>
          </w:tcPr>
          <w:p w14:paraId="200AE509" w14:textId="77777777" w:rsidR="00ED4169" w:rsidRDefault="00ED4169" w:rsidP="00466BBC">
            <w:pPr>
              <w:pStyle w:val="ListParagraph"/>
            </w:pPr>
            <w:r>
              <w:t>Arrange new date for next committee meeting</w:t>
            </w:r>
          </w:p>
        </w:tc>
        <w:tc>
          <w:tcPr>
            <w:tcW w:w="3972" w:type="dxa"/>
          </w:tcPr>
          <w:p w14:paraId="5D0155CC" w14:textId="77777777" w:rsidR="00ED4169" w:rsidRDefault="00ED4169" w:rsidP="00466BBC">
            <w:pPr>
              <w:pStyle w:val="ListParagraph"/>
            </w:pPr>
            <w:r>
              <w:t>The Clerk</w:t>
            </w:r>
          </w:p>
        </w:tc>
        <w:tc>
          <w:tcPr>
            <w:tcW w:w="963" w:type="dxa"/>
          </w:tcPr>
          <w:p w14:paraId="1745508C" w14:textId="77777777" w:rsidR="00ED4169" w:rsidRPr="005E25EB" w:rsidRDefault="00ED4169" w:rsidP="00466BBC">
            <w:pPr>
              <w:pStyle w:val="ListParagraph"/>
            </w:pPr>
          </w:p>
        </w:tc>
      </w:tr>
    </w:tbl>
    <w:p w14:paraId="1A8E396C" w14:textId="77777777" w:rsidR="00ED723B" w:rsidRDefault="00ED723B" w:rsidP="00466BBC"/>
    <w:p w14:paraId="5D3D9E14" w14:textId="77777777" w:rsidR="00BF4740" w:rsidRDefault="00BF4740" w:rsidP="00466BBC">
      <w:r>
        <w:t>Signed:</w:t>
      </w:r>
    </w:p>
    <w:p w14:paraId="1FE647CC" w14:textId="77777777" w:rsidR="00BF4740" w:rsidRDefault="00BF4740" w:rsidP="00466BBC"/>
    <w:p w14:paraId="605D317A" w14:textId="77777777" w:rsidR="00BF4740" w:rsidRDefault="00BF4740" w:rsidP="00466BBC"/>
    <w:p w14:paraId="72400363" w14:textId="77777777" w:rsidR="00BF4740" w:rsidRDefault="000665EC" w:rsidP="00466BBC">
      <w:r>
        <w:t>J</w:t>
      </w:r>
      <w:r w:rsidR="0096183B">
        <w:t>ohn Evans</w:t>
      </w:r>
      <w:r w:rsidR="00BF4740">
        <w:t xml:space="preserve">: </w:t>
      </w:r>
      <w:r>
        <w:t xml:space="preserve">Acting </w:t>
      </w:r>
      <w:r w:rsidR="00FC23A7">
        <w:t>C</w:t>
      </w:r>
      <w:r w:rsidR="00BF4740">
        <w:t>hair: Town Hall</w:t>
      </w:r>
      <w:r w:rsidR="00EC036B">
        <w:t xml:space="preserve"> &amp; Finance</w:t>
      </w:r>
      <w:r w:rsidR="00BF4740">
        <w:t xml:space="preserve"> Committee</w:t>
      </w:r>
    </w:p>
    <w:p w14:paraId="1CCEE6A7" w14:textId="77777777" w:rsidR="00BF4740" w:rsidRDefault="00BF4740" w:rsidP="00466BBC"/>
    <w:p w14:paraId="4873478B" w14:textId="77777777" w:rsidR="00BF4740" w:rsidRDefault="00BF4740" w:rsidP="00466BBC"/>
    <w:p w14:paraId="098C8627" w14:textId="77777777" w:rsidR="00B75F01" w:rsidRDefault="00BF4740" w:rsidP="00466BBC">
      <w:r>
        <w:t>Date:</w:t>
      </w:r>
      <w:r w:rsidR="0089230C" w:rsidRPr="005E25EB">
        <w:t xml:space="preserve"> </w:t>
      </w:r>
      <w:r w:rsidR="0096183B">
        <w:t>6 January 2020</w:t>
      </w:r>
    </w:p>
    <w:p w14:paraId="6F0333CC" w14:textId="77777777" w:rsidR="0034598D" w:rsidRDefault="0034598D" w:rsidP="00466BBC"/>
    <w:p w14:paraId="68E70AB3" w14:textId="0523B0AA" w:rsidR="00AD1F79" w:rsidRDefault="0034598D" w:rsidP="00466BBC">
      <w:pPr>
        <w:pStyle w:val="Heading2"/>
        <w:numPr>
          <w:ilvl w:val="0"/>
          <w:numId w:val="0"/>
        </w:numPr>
        <w:ind w:left="720" w:hanging="360"/>
      </w:pPr>
      <w:r>
        <w:t>Appendix 1</w:t>
      </w:r>
      <w:r w:rsidR="00117097">
        <w:t xml:space="preserve"> - </w:t>
      </w:r>
      <w:r w:rsidR="00466BBC">
        <w:t>Finance Report to Town Hall &amp; Finance</w:t>
      </w:r>
      <w:r w:rsidR="00AD1F79">
        <w:t>: 16 December 2019</w:t>
      </w:r>
    </w:p>
    <w:p w14:paraId="02925CF5" w14:textId="77777777" w:rsidR="00AD1F79" w:rsidRDefault="00AD1F79" w:rsidP="00466BBC"/>
    <w:p w14:paraId="4404D402" w14:textId="77777777" w:rsidR="00AD1F79" w:rsidRPr="00117097" w:rsidRDefault="00AD1F79" w:rsidP="00466BBC">
      <w:r w:rsidRPr="00117097">
        <w:t xml:space="preserve">Balances at 12 December 2019. </w:t>
      </w:r>
    </w:p>
    <w:p w14:paraId="084622A1" w14:textId="77777777" w:rsidR="00AD1F79" w:rsidRDefault="00AD1F79" w:rsidP="00466BBC"/>
    <w:p w14:paraId="05AB3310" w14:textId="77777777" w:rsidR="00AD1F79" w:rsidRDefault="00AD1F79" w:rsidP="00466BBC">
      <w:pPr>
        <w:pStyle w:val="ListParagraph"/>
      </w:pPr>
    </w:p>
    <w:tbl>
      <w:tblPr>
        <w:tblStyle w:val="TableGrid"/>
        <w:tblW w:w="0" w:type="auto"/>
        <w:tblInd w:w="421" w:type="dxa"/>
        <w:tblLook w:val="04A0" w:firstRow="1" w:lastRow="0" w:firstColumn="1" w:lastColumn="0" w:noHBand="0" w:noVBand="1"/>
      </w:tblPr>
      <w:tblGrid>
        <w:gridCol w:w="2978"/>
        <w:gridCol w:w="3395"/>
        <w:gridCol w:w="3400"/>
      </w:tblGrid>
      <w:tr w:rsidR="00AD1F79" w:rsidRPr="00E274B3" w14:paraId="45AC6B71" w14:textId="77777777" w:rsidTr="00117097">
        <w:tc>
          <w:tcPr>
            <w:tcW w:w="2978" w:type="dxa"/>
          </w:tcPr>
          <w:p w14:paraId="13D2A59C" w14:textId="77777777" w:rsidR="00AD1F79" w:rsidRPr="00E274B3" w:rsidRDefault="00AD1F79" w:rsidP="00466BBC">
            <w:r>
              <w:t>Current account</w:t>
            </w:r>
          </w:p>
        </w:tc>
        <w:tc>
          <w:tcPr>
            <w:tcW w:w="3395" w:type="dxa"/>
          </w:tcPr>
          <w:p w14:paraId="13281F60" w14:textId="77777777" w:rsidR="00AD1F79" w:rsidRPr="00E274B3" w:rsidRDefault="00AD1F79" w:rsidP="00466BBC">
            <w:r w:rsidRPr="00E274B3">
              <w:t>£</w:t>
            </w:r>
            <w:r>
              <w:t>15,300.72</w:t>
            </w:r>
          </w:p>
        </w:tc>
        <w:tc>
          <w:tcPr>
            <w:tcW w:w="3400" w:type="dxa"/>
          </w:tcPr>
          <w:p w14:paraId="05486737" w14:textId="77777777" w:rsidR="00AD1F79" w:rsidRPr="00E274B3" w:rsidRDefault="00AD1F79" w:rsidP="00466BBC"/>
        </w:tc>
      </w:tr>
      <w:tr w:rsidR="00AD1F79" w:rsidRPr="00E274B3" w14:paraId="4A073605" w14:textId="77777777" w:rsidTr="00117097">
        <w:tc>
          <w:tcPr>
            <w:tcW w:w="2978" w:type="dxa"/>
          </w:tcPr>
          <w:p w14:paraId="02A2AC51" w14:textId="77777777" w:rsidR="00AD1F79" w:rsidRPr="00E274B3" w:rsidRDefault="00AD1F79" w:rsidP="00466BBC">
            <w:r w:rsidRPr="00E274B3">
              <w:t>Deposit Account</w:t>
            </w:r>
          </w:p>
        </w:tc>
        <w:tc>
          <w:tcPr>
            <w:tcW w:w="3395" w:type="dxa"/>
          </w:tcPr>
          <w:p w14:paraId="35B93FDF" w14:textId="77777777" w:rsidR="00AD1F79" w:rsidRPr="00E274B3" w:rsidRDefault="00AD1F79" w:rsidP="00466BBC">
            <w:r w:rsidRPr="00E274B3">
              <w:t>£</w:t>
            </w:r>
            <w:r>
              <w:t>176,781.73</w:t>
            </w:r>
          </w:p>
        </w:tc>
        <w:tc>
          <w:tcPr>
            <w:tcW w:w="3400" w:type="dxa"/>
          </w:tcPr>
          <w:p w14:paraId="1ED41A71" w14:textId="77777777" w:rsidR="00AD1F79" w:rsidRPr="00E274B3" w:rsidRDefault="00AD1F79" w:rsidP="00466BBC"/>
        </w:tc>
      </w:tr>
      <w:tr w:rsidR="00AD1F79" w:rsidRPr="00E274B3" w14:paraId="78966FDA" w14:textId="77777777" w:rsidTr="00117097">
        <w:tc>
          <w:tcPr>
            <w:tcW w:w="2978" w:type="dxa"/>
          </w:tcPr>
          <w:p w14:paraId="11B036E9" w14:textId="77777777" w:rsidR="00AD1F79" w:rsidRPr="00E274B3" w:rsidRDefault="00AD1F79" w:rsidP="00466BBC">
            <w:r>
              <w:t>Building maintenance</w:t>
            </w:r>
            <w:r w:rsidRPr="00E274B3">
              <w:t xml:space="preserve"> account</w:t>
            </w:r>
          </w:p>
        </w:tc>
        <w:tc>
          <w:tcPr>
            <w:tcW w:w="3395" w:type="dxa"/>
          </w:tcPr>
          <w:p w14:paraId="30373AFF" w14:textId="77777777" w:rsidR="00AD1F79" w:rsidRPr="00E274B3" w:rsidRDefault="00AD1F79" w:rsidP="00466BBC">
            <w:r w:rsidRPr="00E274B3">
              <w:t>£</w:t>
            </w:r>
            <w:r>
              <w:t>13,005.41</w:t>
            </w:r>
          </w:p>
        </w:tc>
        <w:tc>
          <w:tcPr>
            <w:tcW w:w="3400" w:type="dxa"/>
          </w:tcPr>
          <w:p w14:paraId="51DF24DF" w14:textId="77777777" w:rsidR="00AD1F79" w:rsidRPr="00E274B3" w:rsidRDefault="00AD1F79" w:rsidP="00466BBC">
            <w:r>
              <w:t xml:space="preserve">It was agreed to set aside £6,500 per annum to build up a building maintenance fund. Its initial primary purpose is for the re-plastering of the Woodway Room. </w:t>
            </w:r>
          </w:p>
        </w:tc>
      </w:tr>
    </w:tbl>
    <w:p w14:paraId="3E4DED2A" w14:textId="77777777" w:rsidR="00AD1F79" w:rsidRDefault="00AD1F79" w:rsidP="00466BBC"/>
    <w:p w14:paraId="4E903E8C" w14:textId="77777777" w:rsidR="00AD1F79" w:rsidRDefault="00AD1F79" w:rsidP="00466BBC">
      <w:r>
        <w:t xml:space="preserve">Ring-fenced funds included in the deposit account </w:t>
      </w:r>
      <w:proofErr w:type="gramStart"/>
      <w:r>
        <w:t>above:-</w:t>
      </w:r>
      <w:proofErr w:type="gramEnd"/>
    </w:p>
    <w:p w14:paraId="0EBC55FB" w14:textId="77777777" w:rsidR="00AD1F79" w:rsidRDefault="00AD1F79" w:rsidP="00466BBC"/>
    <w:p w14:paraId="6A3B3ED8" w14:textId="77777777" w:rsidR="00AD1F79" w:rsidRPr="000C6889" w:rsidRDefault="00AD1F79" w:rsidP="00466BBC">
      <w:r w:rsidRPr="000C6889">
        <w:t>£</w:t>
      </w:r>
      <w:r>
        <w:t>123</w:t>
      </w:r>
      <w:r w:rsidRPr="000C6889">
        <w:t xml:space="preserve"> from DCC for P3 grant </w:t>
      </w:r>
      <w:r>
        <w:t>(footpaths)</w:t>
      </w:r>
    </w:p>
    <w:p w14:paraId="7DE6DB4D" w14:textId="77777777" w:rsidR="00AD1F79" w:rsidRDefault="00AD1F79" w:rsidP="00466BBC">
      <w:r w:rsidRPr="000C6889">
        <w:t>£</w:t>
      </w:r>
      <w:r>
        <w:t>895</w:t>
      </w:r>
      <w:r w:rsidRPr="000C6889">
        <w:t>: The surplus in the Fore Street project fund</w:t>
      </w:r>
      <w:r>
        <w:t xml:space="preserve">. </w:t>
      </w:r>
    </w:p>
    <w:p w14:paraId="1C781C53" w14:textId="77777777" w:rsidR="00AD1F79" w:rsidRDefault="00AD1F79" w:rsidP="00466BBC">
      <w:r>
        <w:t>£5,171.88 CIL funds (£465.06 received in October 2019)</w:t>
      </w:r>
    </w:p>
    <w:p w14:paraId="46E35FAA" w14:textId="77777777" w:rsidR="00AD1F79" w:rsidRDefault="00AD1F79" w:rsidP="00466BBC">
      <w:r>
        <w:t xml:space="preserve">£400 from County Councillor Brook for </w:t>
      </w:r>
      <w:proofErr w:type="spellStart"/>
      <w:r>
        <w:t>Sustrans</w:t>
      </w:r>
      <w:proofErr w:type="spellEnd"/>
      <w:r>
        <w:t xml:space="preserve"> consultancy</w:t>
      </w:r>
    </w:p>
    <w:p w14:paraId="1BD9C97D" w14:textId="77777777" w:rsidR="00AD1F79" w:rsidRPr="000C6889" w:rsidRDefault="00AD1F79" w:rsidP="00466BBC"/>
    <w:p w14:paraId="0D1373E4" w14:textId="77777777" w:rsidR="00AD1F79" w:rsidRDefault="00AD1F79" w:rsidP="00466BBC">
      <w:r>
        <w:t>Total: £6,589.88</w:t>
      </w:r>
    </w:p>
    <w:p w14:paraId="3E519D23" w14:textId="77777777" w:rsidR="00AD1F79" w:rsidRDefault="00AD1F79" w:rsidP="00466BBC">
      <w:r>
        <w:t xml:space="preserve">  </w:t>
      </w:r>
    </w:p>
    <w:p w14:paraId="5C06211A" w14:textId="77777777" w:rsidR="00AD1F79" w:rsidRDefault="00AD1F79" w:rsidP="00466BBC"/>
    <w:p w14:paraId="7230D708" w14:textId="77777777" w:rsidR="00AD1F79" w:rsidRDefault="00AD1F79" w:rsidP="00466BBC">
      <w:r>
        <w:t>John Carlton</w:t>
      </w:r>
    </w:p>
    <w:p w14:paraId="56B64005" w14:textId="77777777" w:rsidR="00AD1F79" w:rsidRDefault="00AD1F79" w:rsidP="00466BBC">
      <w:r>
        <w:t>Town Clerk</w:t>
      </w:r>
    </w:p>
    <w:p w14:paraId="28C2F23C" w14:textId="77777777" w:rsidR="00AD1F79" w:rsidRPr="00C401A5" w:rsidRDefault="00AD1F79" w:rsidP="00466BBC">
      <w:r>
        <w:t xml:space="preserve">12 December 2019 </w:t>
      </w:r>
    </w:p>
    <w:p w14:paraId="59D3A948" w14:textId="77777777" w:rsidR="00AD1F79" w:rsidRDefault="00AD1F79" w:rsidP="00466BBC"/>
    <w:sectPr w:rsidR="00AD1F79" w:rsidSect="009B0EE3">
      <w:footerReference w:type="default" r:id="rId8"/>
      <w:pgSz w:w="11906" w:h="16838" w:code="9"/>
      <w:pgMar w:top="454" w:right="851" w:bottom="794" w:left="851" w:header="709" w:footer="289" w:gutter="0"/>
      <w:pgNumType w:start="44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462A7" w14:textId="77777777" w:rsidR="006F77A7" w:rsidRDefault="006F77A7" w:rsidP="00466BBC">
      <w:r>
        <w:separator/>
      </w:r>
    </w:p>
  </w:endnote>
  <w:endnote w:type="continuationSeparator" w:id="0">
    <w:p w14:paraId="7080892B" w14:textId="77777777" w:rsidR="006F77A7" w:rsidRDefault="006F77A7" w:rsidP="00466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8B036" w14:textId="77777777" w:rsidR="005C7C57" w:rsidRPr="0007726F" w:rsidRDefault="005C7C57" w:rsidP="00466BBC">
    <w:pPr>
      <w:pStyle w:val="Footer"/>
    </w:pPr>
    <w:r w:rsidRPr="0007726F">
      <w:fldChar w:fldCharType="begin"/>
    </w:r>
    <w:r w:rsidRPr="0007726F">
      <w:instrText xml:space="preserve"> PAGE   \* MERGEFORMAT </w:instrText>
    </w:r>
    <w:r w:rsidRPr="0007726F">
      <w:fldChar w:fldCharType="separate"/>
    </w:r>
    <w:r w:rsidR="009B2239">
      <w:rPr>
        <w:noProof/>
      </w:rPr>
      <w:t>441</w:t>
    </w:r>
    <w:r w:rsidRPr="0007726F">
      <w:fldChar w:fldCharType="end"/>
    </w:r>
  </w:p>
  <w:p w14:paraId="4BCCF1F1" w14:textId="77777777" w:rsidR="005C7C57" w:rsidRDefault="005C7C57" w:rsidP="00466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2CF2F" w14:textId="77777777" w:rsidR="006F77A7" w:rsidRDefault="006F77A7" w:rsidP="00466BBC">
      <w:r>
        <w:separator/>
      </w:r>
    </w:p>
  </w:footnote>
  <w:footnote w:type="continuationSeparator" w:id="0">
    <w:p w14:paraId="3130FB3D" w14:textId="77777777" w:rsidR="006F77A7" w:rsidRDefault="006F77A7" w:rsidP="00466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1A6264"/>
    <w:multiLevelType w:val="hybridMultilevel"/>
    <w:tmpl w:val="B97C3CC2"/>
    <w:lvl w:ilvl="0" w:tplc="0E10D13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1371F9F"/>
    <w:multiLevelType w:val="hybridMultilevel"/>
    <w:tmpl w:val="AE581CC0"/>
    <w:lvl w:ilvl="0" w:tplc="7C38174C">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AC1D37"/>
    <w:multiLevelType w:val="hybridMultilevel"/>
    <w:tmpl w:val="CF66320A"/>
    <w:lvl w:ilvl="0" w:tplc="F8265F82">
      <w:start w:val="1"/>
      <w:numFmt w:val="lowerLetter"/>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drawingGridHorizontalSpacing w:val="120"/>
  <w:displayHorizont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0B"/>
    <w:rsid w:val="00000632"/>
    <w:rsid w:val="00001039"/>
    <w:rsid w:val="00001839"/>
    <w:rsid w:val="00002472"/>
    <w:rsid w:val="0000279F"/>
    <w:rsid w:val="00003043"/>
    <w:rsid w:val="000033B9"/>
    <w:rsid w:val="00005445"/>
    <w:rsid w:val="00005666"/>
    <w:rsid w:val="000056F7"/>
    <w:rsid w:val="000138D9"/>
    <w:rsid w:val="0001737A"/>
    <w:rsid w:val="00017396"/>
    <w:rsid w:val="0002390E"/>
    <w:rsid w:val="000271BD"/>
    <w:rsid w:val="00031CAF"/>
    <w:rsid w:val="000354E2"/>
    <w:rsid w:val="000358E4"/>
    <w:rsid w:val="000409EE"/>
    <w:rsid w:val="00041D6C"/>
    <w:rsid w:val="000428B8"/>
    <w:rsid w:val="000458D3"/>
    <w:rsid w:val="00046ADF"/>
    <w:rsid w:val="0004711D"/>
    <w:rsid w:val="000479A9"/>
    <w:rsid w:val="000501F3"/>
    <w:rsid w:val="00051101"/>
    <w:rsid w:val="000513D9"/>
    <w:rsid w:val="000526F7"/>
    <w:rsid w:val="000537C8"/>
    <w:rsid w:val="0005614A"/>
    <w:rsid w:val="000574C9"/>
    <w:rsid w:val="000617CE"/>
    <w:rsid w:val="0006371D"/>
    <w:rsid w:val="00064DFF"/>
    <w:rsid w:val="000665EC"/>
    <w:rsid w:val="000700A6"/>
    <w:rsid w:val="000707FD"/>
    <w:rsid w:val="00070CB8"/>
    <w:rsid w:val="00071F74"/>
    <w:rsid w:val="0007233C"/>
    <w:rsid w:val="000730B2"/>
    <w:rsid w:val="0007436B"/>
    <w:rsid w:val="000766FF"/>
    <w:rsid w:val="0007726F"/>
    <w:rsid w:val="000773DB"/>
    <w:rsid w:val="00080470"/>
    <w:rsid w:val="00083C20"/>
    <w:rsid w:val="00083F57"/>
    <w:rsid w:val="00093CB5"/>
    <w:rsid w:val="000A4408"/>
    <w:rsid w:val="000A626B"/>
    <w:rsid w:val="000B113B"/>
    <w:rsid w:val="000B2782"/>
    <w:rsid w:val="000B453D"/>
    <w:rsid w:val="000B6636"/>
    <w:rsid w:val="000B6B18"/>
    <w:rsid w:val="000B6FE3"/>
    <w:rsid w:val="000B785C"/>
    <w:rsid w:val="000C1BB4"/>
    <w:rsid w:val="000C3EDE"/>
    <w:rsid w:val="000D0F54"/>
    <w:rsid w:val="000D12FE"/>
    <w:rsid w:val="000E198A"/>
    <w:rsid w:val="000E209C"/>
    <w:rsid w:val="000E265C"/>
    <w:rsid w:val="000E5A8C"/>
    <w:rsid w:val="000E6C6C"/>
    <w:rsid w:val="000E7717"/>
    <w:rsid w:val="000F3381"/>
    <w:rsid w:val="000F496D"/>
    <w:rsid w:val="000F5613"/>
    <w:rsid w:val="00102F6F"/>
    <w:rsid w:val="00106E54"/>
    <w:rsid w:val="00107D4F"/>
    <w:rsid w:val="00111AC7"/>
    <w:rsid w:val="001125FC"/>
    <w:rsid w:val="00113DAB"/>
    <w:rsid w:val="00114A12"/>
    <w:rsid w:val="001151D3"/>
    <w:rsid w:val="001155E8"/>
    <w:rsid w:val="00116C7E"/>
    <w:rsid w:val="00117097"/>
    <w:rsid w:val="00117DFC"/>
    <w:rsid w:val="001212F9"/>
    <w:rsid w:val="0012439B"/>
    <w:rsid w:val="00127897"/>
    <w:rsid w:val="00127A0C"/>
    <w:rsid w:val="00132EFE"/>
    <w:rsid w:val="00132F4E"/>
    <w:rsid w:val="0013328F"/>
    <w:rsid w:val="00142E76"/>
    <w:rsid w:val="00147A52"/>
    <w:rsid w:val="00150E4C"/>
    <w:rsid w:val="00155350"/>
    <w:rsid w:val="001563B7"/>
    <w:rsid w:val="00156632"/>
    <w:rsid w:val="00157AD6"/>
    <w:rsid w:val="00163E24"/>
    <w:rsid w:val="0016783C"/>
    <w:rsid w:val="00171AB4"/>
    <w:rsid w:val="00172BA2"/>
    <w:rsid w:val="00173FAD"/>
    <w:rsid w:val="00175BCB"/>
    <w:rsid w:val="001772C2"/>
    <w:rsid w:val="0018156C"/>
    <w:rsid w:val="00186186"/>
    <w:rsid w:val="00187D1C"/>
    <w:rsid w:val="00187E5F"/>
    <w:rsid w:val="00190D5A"/>
    <w:rsid w:val="001962BA"/>
    <w:rsid w:val="00197169"/>
    <w:rsid w:val="001A2464"/>
    <w:rsid w:val="001A33F1"/>
    <w:rsid w:val="001A44FB"/>
    <w:rsid w:val="001A5315"/>
    <w:rsid w:val="001A5CA5"/>
    <w:rsid w:val="001A6779"/>
    <w:rsid w:val="001A69E7"/>
    <w:rsid w:val="001B6ABB"/>
    <w:rsid w:val="001B6D7D"/>
    <w:rsid w:val="001B7C3B"/>
    <w:rsid w:val="001C46AA"/>
    <w:rsid w:val="001C7B06"/>
    <w:rsid w:val="001D02B8"/>
    <w:rsid w:val="001D5514"/>
    <w:rsid w:val="001D5918"/>
    <w:rsid w:val="001D7513"/>
    <w:rsid w:val="001E08EC"/>
    <w:rsid w:val="001E47E1"/>
    <w:rsid w:val="001E4806"/>
    <w:rsid w:val="001E5A2F"/>
    <w:rsid w:val="001E5AB2"/>
    <w:rsid w:val="001E72DC"/>
    <w:rsid w:val="001E7332"/>
    <w:rsid w:val="001F06A6"/>
    <w:rsid w:val="001F1E3D"/>
    <w:rsid w:val="001F2497"/>
    <w:rsid w:val="001F2562"/>
    <w:rsid w:val="001F795E"/>
    <w:rsid w:val="0020226A"/>
    <w:rsid w:val="00204576"/>
    <w:rsid w:val="002064CC"/>
    <w:rsid w:val="002066C4"/>
    <w:rsid w:val="00206FC9"/>
    <w:rsid w:val="00207904"/>
    <w:rsid w:val="00210B7A"/>
    <w:rsid w:val="00213296"/>
    <w:rsid w:val="002160DA"/>
    <w:rsid w:val="00222926"/>
    <w:rsid w:val="002257A6"/>
    <w:rsid w:val="00231B8B"/>
    <w:rsid w:val="002330F6"/>
    <w:rsid w:val="00234871"/>
    <w:rsid w:val="00234D36"/>
    <w:rsid w:val="00237179"/>
    <w:rsid w:val="00237E4A"/>
    <w:rsid w:val="0024406F"/>
    <w:rsid w:val="002450BF"/>
    <w:rsid w:val="0024541B"/>
    <w:rsid w:val="002454C3"/>
    <w:rsid w:val="00251A62"/>
    <w:rsid w:val="002529DC"/>
    <w:rsid w:val="00255195"/>
    <w:rsid w:val="00255543"/>
    <w:rsid w:val="00262C72"/>
    <w:rsid w:val="00263033"/>
    <w:rsid w:val="00265E0F"/>
    <w:rsid w:val="00270CC5"/>
    <w:rsid w:val="0027110B"/>
    <w:rsid w:val="002841D0"/>
    <w:rsid w:val="00284599"/>
    <w:rsid w:val="0028553A"/>
    <w:rsid w:val="00285F39"/>
    <w:rsid w:val="0028655E"/>
    <w:rsid w:val="002918C2"/>
    <w:rsid w:val="00292C3D"/>
    <w:rsid w:val="00294A45"/>
    <w:rsid w:val="00296DBB"/>
    <w:rsid w:val="00297AE7"/>
    <w:rsid w:val="002A0368"/>
    <w:rsid w:val="002A76B0"/>
    <w:rsid w:val="002A796F"/>
    <w:rsid w:val="002B0CFD"/>
    <w:rsid w:val="002B1071"/>
    <w:rsid w:val="002B427A"/>
    <w:rsid w:val="002B49B3"/>
    <w:rsid w:val="002B6A8A"/>
    <w:rsid w:val="002C2FA5"/>
    <w:rsid w:val="002C4792"/>
    <w:rsid w:val="002C4C96"/>
    <w:rsid w:val="002C4D3A"/>
    <w:rsid w:val="002C516C"/>
    <w:rsid w:val="002C51B2"/>
    <w:rsid w:val="002C7378"/>
    <w:rsid w:val="002D222A"/>
    <w:rsid w:val="002D3290"/>
    <w:rsid w:val="002D3811"/>
    <w:rsid w:val="002D3D2B"/>
    <w:rsid w:val="002D7378"/>
    <w:rsid w:val="002E4BC1"/>
    <w:rsid w:val="002E6CAD"/>
    <w:rsid w:val="002E74A3"/>
    <w:rsid w:val="002F59D1"/>
    <w:rsid w:val="002F6A9D"/>
    <w:rsid w:val="003011E3"/>
    <w:rsid w:val="003015B3"/>
    <w:rsid w:val="00301FCC"/>
    <w:rsid w:val="0030451B"/>
    <w:rsid w:val="00304E30"/>
    <w:rsid w:val="00306295"/>
    <w:rsid w:val="00311507"/>
    <w:rsid w:val="00314E17"/>
    <w:rsid w:val="00317F12"/>
    <w:rsid w:val="0032748F"/>
    <w:rsid w:val="003274B7"/>
    <w:rsid w:val="003309BB"/>
    <w:rsid w:val="00330F49"/>
    <w:rsid w:val="003335C2"/>
    <w:rsid w:val="00336917"/>
    <w:rsid w:val="0034598D"/>
    <w:rsid w:val="003502F7"/>
    <w:rsid w:val="0035068F"/>
    <w:rsid w:val="00350878"/>
    <w:rsid w:val="00353DF0"/>
    <w:rsid w:val="003575A1"/>
    <w:rsid w:val="0035784A"/>
    <w:rsid w:val="003601EE"/>
    <w:rsid w:val="00363188"/>
    <w:rsid w:val="00364D54"/>
    <w:rsid w:val="00367245"/>
    <w:rsid w:val="0037470D"/>
    <w:rsid w:val="00375F15"/>
    <w:rsid w:val="003776F7"/>
    <w:rsid w:val="00380F91"/>
    <w:rsid w:val="003812E2"/>
    <w:rsid w:val="00384460"/>
    <w:rsid w:val="0038514A"/>
    <w:rsid w:val="00385A9A"/>
    <w:rsid w:val="003900F6"/>
    <w:rsid w:val="00392DA0"/>
    <w:rsid w:val="00393B30"/>
    <w:rsid w:val="00397CF8"/>
    <w:rsid w:val="003A207F"/>
    <w:rsid w:val="003A2233"/>
    <w:rsid w:val="003A40F9"/>
    <w:rsid w:val="003A6B58"/>
    <w:rsid w:val="003A7851"/>
    <w:rsid w:val="003B109A"/>
    <w:rsid w:val="003B1587"/>
    <w:rsid w:val="003B3F84"/>
    <w:rsid w:val="003B787E"/>
    <w:rsid w:val="003C7827"/>
    <w:rsid w:val="003D3A55"/>
    <w:rsid w:val="003D3DC3"/>
    <w:rsid w:val="003D7153"/>
    <w:rsid w:val="003E2B1F"/>
    <w:rsid w:val="003E361D"/>
    <w:rsid w:val="003E3FCF"/>
    <w:rsid w:val="003E41C6"/>
    <w:rsid w:val="003E4E14"/>
    <w:rsid w:val="003E4F7E"/>
    <w:rsid w:val="003E57BB"/>
    <w:rsid w:val="003E5940"/>
    <w:rsid w:val="003E673C"/>
    <w:rsid w:val="003E79AA"/>
    <w:rsid w:val="003F2487"/>
    <w:rsid w:val="003F2BA5"/>
    <w:rsid w:val="003F342B"/>
    <w:rsid w:val="003F6B96"/>
    <w:rsid w:val="003F70A4"/>
    <w:rsid w:val="004052C2"/>
    <w:rsid w:val="00410BAD"/>
    <w:rsid w:val="00413DC9"/>
    <w:rsid w:val="0041415E"/>
    <w:rsid w:val="00421A01"/>
    <w:rsid w:val="0042335E"/>
    <w:rsid w:val="00424C18"/>
    <w:rsid w:val="00425026"/>
    <w:rsid w:val="0042675E"/>
    <w:rsid w:val="00427024"/>
    <w:rsid w:val="00431537"/>
    <w:rsid w:val="00433400"/>
    <w:rsid w:val="00434516"/>
    <w:rsid w:val="004411A2"/>
    <w:rsid w:val="00441428"/>
    <w:rsid w:val="00443015"/>
    <w:rsid w:val="00443FA1"/>
    <w:rsid w:val="00445B80"/>
    <w:rsid w:val="00447E95"/>
    <w:rsid w:val="00447EE4"/>
    <w:rsid w:val="004541E3"/>
    <w:rsid w:val="00454B1E"/>
    <w:rsid w:val="004553D4"/>
    <w:rsid w:val="0045748B"/>
    <w:rsid w:val="004578D3"/>
    <w:rsid w:val="00466BBC"/>
    <w:rsid w:val="00467681"/>
    <w:rsid w:val="00475551"/>
    <w:rsid w:val="00476857"/>
    <w:rsid w:val="00477409"/>
    <w:rsid w:val="00484E47"/>
    <w:rsid w:val="004866B3"/>
    <w:rsid w:val="00490890"/>
    <w:rsid w:val="00496E43"/>
    <w:rsid w:val="00497A5A"/>
    <w:rsid w:val="004A0A3F"/>
    <w:rsid w:val="004A35F7"/>
    <w:rsid w:val="004A4757"/>
    <w:rsid w:val="004A5F51"/>
    <w:rsid w:val="004A6DB4"/>
    <w:rsid w:val="004A708B"/>
    <w:rsid w:val="004B1E99"/>
    <w:rsid w:val="004B61E9"/>
    <w:rsid w:val="004C339F"/>
    <w:rsid w:val="004C35E1"/>
    <w:rsid w:val="004C67EE"/>
    <w:rsid w:val="004C6EAD"/>
    <w:rsid w:val="004C7D89"/>
    <w:rsid w:val="004C7F26"/>
    <w:rsid w:val="004D7018"/>
    <w:rsid w:val="004E1B5C"/>
    <w:rsid w:val="004E48C6"/>
    <w:rsid w:val="004E675B"/>
    <w:rsid w:val="004F38BC"/>
    <w:rsid w:val="004F3EB9"/>
    <w:rsid w:val="004F55D1"/>
    <w:rsid w:val="004F5D01"/>
    <w:rsid w:val="004F620B"/>
    <w:rsid w:val="00505BA3"/>
    <w:rsid w:val="00507ACA"/>
    <w:rsid w:val="00510F20"/>
    <w:rsid w:val="00514943"/>
    <w:rsid w:val="00516723"/>
    <w:rsid w:val="0051744C"/>
    <w:rsid w:val="00521825"/>
    <w:rsid w:val="005219C2"/>
    <w:rsid w:val="005274C3"/>
    <w:rsid w:val="00531688"/>
    <w:rsid w:val="00531C28"/>
    <w:rsid w:val="00533452"/>
    <w:rsid w:val="00533A0A"/>
    <w:rsid w:val="00535A2E"/>
    <w:rsid w:val="00535E34"/>
    <w:rsid w:val="0053798D"/>
    <w:rsid w:val="005404F4"/>
    <w:rsid w:val="00541B7D"/>
    <w:rsid w:val="00541F72"/>
    <w:rsid w:val="005438B5"/>
    <w:rsid w:val="005462F6"/>
    <w:rsid w:val="0055079D"/>
    <w:rsid w:val="00552237"/>
    <w:rsid w:val="005525A6"/>
    <w:rsid w:val="00555CCE"/>
    <w:rsid w:val="00556013"/>
    <w:rsid w:val="00557842"/>
    <w:rsid w:val="00560DF7"/>
    <w:rsid w:val="00564FF9"/>
    <w:rsid w:val="005666FD"/>
    <w:rsid w:val="00571B08"/>
    <w:rsid w:val="00576109"/>
    <w:rsid w:val="00576422"/>
    <w:rsid w:val="0058408F"/>
    <w:rsid w:val="00584D45"/>
    <w:rsid w:val="00586E01"/>
    <w:rsid w:val="00587B6E"/>
    <w:rsid w:val="00594DDE"/>
    <w:rsid w:val="00594F08"/>
    <w:rsid w:val="00595644"/>
    <w:rsid w:val="0059592F"/>
    <w:rsid w:val="00596008"/>
    <w:rsid w:val="00597933"/>
    <w:rsid w:val="00597C44"/>
    <w:rsid w:val="005A11E0"/>
    <w:rsid w:val="005A33FB"/>
    <w:rsid w:val="005A38D5"/>
    <w:rsid w:val="005A6292"/>
    <w:rsid w:val="005A6A70"/>
    <w:rsid w:val="005A7682"/>
    <w:rsid w:val="005A7F26"/>
    <w:rsid w:val="005A7FF4"/>
    <w:rsid w:val="005B0E96"/>
    <w:rsid w:val="005B3D13"/>
    <w:rsid w:val="005B5AEB"/>
    <w:rsid w:val="005B77F2"/>
    <w:rsid w:val="005C4072"/>
    <w:rsid w:val="005C4AAB"/>
    <w:rsid w:val="005C73AF"/>
    <w:rsid w:val="005C7C57"/>
    <w:rsid w:val="005D0787"/>
    <w:rsid w:val="005D7DED"/>
    <w:rsid w:val="005E1FB1"/>
    <w:rsid w:val="005E25EB"/>
    <w:rsid w:val="005F2290"/>
    <w:rsid w:val="005F3681"/>
    <w:rsid w:val="005F6CBF"/>
    <w:rsid w:val="005F6FE9"/>
    <w:rsid w:val="005F78B7"/>
    <w:rsid w:val="005F7CF8"/>
    <w:rsid w:val="0060207B"/>
    <w:rsid w:val="00604862"/>
    <w:rsid w:val="00606367"/>
    <w:rsid w:val="00607CFC"/>
    <w:rsid w:val="006144F4"/>
    <w:rsid w:val="00614581"/>
    <w:rsid w:val="00614A16"/>
    <w:rsid w:val="006158CD"/>
    <w:rsid w:val="006164E0"/>
    <w:rsid w:val="00621853"/>
    <w:rsid w:val="006226E7"/>
    <w:rsid w:val="0062284F"/>
    <w:rsid w:val="00622E61"/>
    <w:rsid w:val="00623C77"/>
    <w:rsid w:val="00624545"/>
    <w:rsid w:val="00624C01"/>
    <w:rsid w:val="0062716E"/>
    <w:rsid w:val="00630475"/>
    <w:rsid w:val="0063124B"/>
    <w:rsid w:val="00633FAD"/>
    <w:rsid w:val="00636050"/>
    <w:rsid w:val="00636518"/>
    <w:rsid w:val="00636F05"/>
    <w:rsid w:val="00637ACA"/>
    <w:rsid w:val="00645D8F"/>
    <w:rsid w:val="00645F61"/>
    <w:rsid w:val="00646BFE"/>
    <w:rsid w:val="0065029B"/>
    <w:rsid w:val="00650E3B"/>
    <w:rsid w:val="0065363F"/>
    <w:rsid w:val="0065485D"/>
    <w:rsid w:val="006552A9"/>
    <w:rsid w:val="00662676"/>
    <w:rsid w:val="00662E48"/>
    <w:rsid w:val="006637B0"/>
    <w:rsid w:val="00664144"/>
    <w:rsid w:val="006647D3"/>
    <w:rsid w:val="0067075C"/>
    <w:rsid w:val="00671071"/>
    <w:rsid w:val="006716D6"/>
    <w:rsid w:val="006755B0"/>
    <w:rsid w:val="006800B6"/>
    <w:rsid w:val="00681280"/>
    <w:rsid w:val="00681AE5"/>
    <w:rsid w:val="00681FA0"/>
    <w:rsid w:val="00682381"/>
    <w:rsid w:val="006835B2"/>
    <w:rsid w:val="00683720"/>
    <w:rsid w:val="0068491B"/>
    <w:rsid w:val="00685C62"/>
    <w:rsid w:val="00687722"/>
    <w:rsid w:val="00690DBF"/>
    <w:rsid w:val="00691DCA"/>
    <w:rsid w:val="0069288A"/>
    <w:rsid w:val="006A1D90"/>
    <w:rsid w:val="006A4285"/>
    <w:rsid w:val="006A48B7"/>
    <w:rsid w:val="006A65C4"/>
    <w:rsid w:val="006B1575"/>
    <w:rsid w:val="006B42C2"/>
    <w:rsid w:val="006B5783"/>
    <w:rsid w:val="006B6C06"/>
    <w:rsid w:val="006C3199"/>
    <w:rsid w:val="006C3CEE"/>
    <w:rsid w:val="006C623C"/>
    <w:rsid w:val="006D240C"/>
    <w:rsid w:val="006D4DD7"/>
    <w:rsid w:val="006D60D3"/>
    <w:rsid w:val="006E039C"/>
    <w:rsid w:val="006E43AF"/>
    <w:rsid w:val="006E58B0"/>
    <w:rsid w:val="006F0482"/>
    <w:rsid w:val="006F0B46"/>
    <w:rsid w:val="006F143D"/>
    <w:rsid w:val="006F20B0"/>
    <w:rsid w:val="006F77A7"/>
    <w:rsid w:val="00700318"/>
    <w:rsid w:val="00701A59"/>
    <w:rsid w:val="0070217A"/>
    <w:rsid w:val="007036B3"/>
    <w:rsid w:val="007063E2"/>
    <w:rsid w:val="00711855"/>
    <w:rsid w:val="00711C5C"/>
    <w:rsid w:val="0071279A"/>
    <w:rsid w:val="0071285F"/>
    <w:rsid w:val="0071407F"/>
    <w:rsid w:val="00716E74"/>
    <w:rsid w:val="00720205"/>
    <w:rsid w:val="00725630"/>
    <w:rsid w:val="007336EB"/>
    <w:rsid w:val="00733D2F"/>
    <w:rsid w:val="00734841"/>
    <w:rsid w:val="00735869"/>
    <w:rsid w:val="00736F5E"/>
    <w:rsid w:val="007423CF"/>
    <w:rsid w:val="00746D2B"/>
    <w:rsid w:val="00751702"/>
    <w:rsid w:val="00753921"/>
    <w:rsid w:val="0075714E"/>
    <w:rsid w:val="007577F5"/>
    <w:rsid w:val="00762174"/>
    <w:rsid w:val="00762C41"/>
    <w:rsid w:val="00763BAE"/>
    <w:rsid w:val="00770103"/>
    <w:rsid w:val="007755E3"/>
    <w:rsid w:val="0077777B"/>
    <w:rsid w:val="0078083B"/>
    <w:rsid w:val="007813DC"/>
    <w:rsid w:val="00781AD6"/>
    <w:rsid w:val="0078782A"/>
    <w:rsid w:val="00790288"/>
    <w:rsid w:val="007942D4"/>
    <w:rsid w:val="0079448D"/>
    <w:rsid w:val="00796509"/>
    <w:rsid w:val="00796644"/>
    <w:rsid w:val="00796680"/>
    <w:rsid w:val="007A003D"/>
    <w:rsid w:val="007A050B"/>
    <w:rsid w:val="007A1AF6"/>
    <w:rsid w:val="007B131B"/>
    <w:rsid w:val="007C0852"/>
    <w:rsid w:val="007C30EF"/>
    <w:rsid w:val="007C3F71"/>
    <w:rsid w:val="007C64BC"/>
    <w:rsid w:val="007D11B9"/>
    <w:rsid w:val="007D2B59"/>
    <w:rsid w:val="007D417F"/>
    <w:rsid w:val="007D7762"/>
    <w:rsid w:val="007E32AA"/>
    <w:rsid w:val="007E3D12"/>
    <w:rsid w:val="007E4929"/>
    <w:rsid w:val="007E5C94"/>
    <w:rsid w:val="007F03D1"/>
    <w:rsid w:val="007F2719"/>
    <w:rsid w:val="007F4917"/>
    <w:rsid w:val="00800BDF"/>
    <w:rsid w:val="00801501"/>
    <w:rsid w:val="00801DD9"/>
    <w:rsid w:val="00802954"/>
    <w:rsid w:val="008039B1"/>
    <w:rsid w:val="008129DE"/>
    <w:rsid w:val="00813588"/>
    <w:rsid w:val="0081376E"/>
    <w:rsid w:val="00815FA4"/>
    <w:rsid w:val="00817DF7"/>
    <w:rsid w:val="00820898"/>
    <w:rsid w:val="00820C87"/>
    <w:rsid w:val="0082611E"/>
    <w:rsid w:val="008304BF"/>
    <w:rsid w:val="00830A23"/>
    <w:rsid w:val="008421E1"/>
    <w:rsid w:val="00846CAD"/>
    <w:rsid w:val="00847FE5"/>
    <w:rsid w:val="008517C0"/>
    <w:rsid w:val="00851ABB"/>
    <w:rsid w:val="00852EAE"/>
    <w:rsid w:val="00854DA7"/>
    <w:rsid w:val="0086116B"/>
    <w:rsid w:val="008627D9"/>
    <w:rsid w:val="00862D05"/>
    <w:rsid w:val="00865795"/>
    <w:rsid w:val="00865A4A"/>
    <w:rsid w:val="00865CF2"/>
    <w:rsid w:val="008667BB"/>
    <w:rsid w:val="00866BAF"/>
    <w:rsid w:val="00870A21"/>
    <w:rsid w:val="0087457B"/>
    <w:rsid w:val="00875FB5"/>
    <w:rsid w:val="00884101"/>
    <w:rsid w:val="00887963"/>
    <w:rsid w:val="008907C3"/>
    <w:rsid w:val="0089230C"/>
    <w:rsid w:val="00894C0E"/>
    <w:rsid w:val="008A2F40"/>
    <w:rsid w:val="008A4346"/>
    <w:rsid w:val="008A479C"/>
    <w:rsid w:val="008A6156"/>
    <w:rsid w:val="008A7581"/>
    <w:rsid w:val="008B076E"/>
    <w:rsid w:val="008B21E8"/>
    <w:rsid w:val="008B3D56"/>
    <w:rsid w:val="008B7387"/>
    <w:rsid w:val="008C31E0"/>
    <w:rsid w:val="008C58FC"/>
    <w:rsid w:val="008D0925"/>
    <w:rsid w:val="008E7A8D"/>
    <w:rsid w:val="008F3305"/>
    <w:rsid w:val="008F4A27"/>
    <w:rsid w:val="008F5C8D"/>
    <w:rsid w:val="008F62A2"/>
    <w:rsid w:val="008F7F1F"/>
    <w:rsid w:val="00904F08"/>
    <w:rsid w:val="009059B5"/>
    <w:rsid w:val="0091240B"/>
    <w:rsid w:val="00912710"/>
    <w:rsid w:val="009148B6"/>
    <w:rsid w:val="009173C4"/>
    <w:rsid w:val="00922A66"/>
    <w:rsid w:val="00923DE9"/>
    <w:rsid w:val="00924A68"/>
    <w:rsid w:val="0093638B"/>
    <w:rsid w:val="00937135"/>
    <w:rsid w:val="00940311"/>
    <w:rsid w:val="00942E71"/>
    <w:rsid w:val="0094367A"/>
    <w:rsid w:val="00947F3D"/>
    <w:rsid w:val="00950C5D"/>
    <w:rsid w:val="00951D9D"/>
    <w:rsid w:val="0095387B"/>
    <w:rsid w:val="00953933"/>
    <w:rsid w:val="00955D64"/>
    <w:rsid w:val="0095675C"/>
    <w:rsid w:val="00957216"/>
    <w:rsid w:val="00957C26"/>
    <w:rsid w:val="0096183B"/>
    <w:rsid w:val="00961983"/>
    <w:rsid w:val="009640BA"/>
    <w:rsid w:val="0096417D"/>
    <w:rsid w:val="00966805"/>
    <w:rsid w:val="00972965"/>
    <w:rsid w:val="0097601D"/>
    <w:rsid w:val="00977F02"/>
    <w:rsid w:val="009828F9"/>
    <w:rsid w:val="00985937"/>
    <w:rsid w:val="009864AF"/>
    <w:rsid w:val="00986918"/>
    <w:rsid w:val="00987015"/>
    <w:rsid w:val="009926EC"/>
    <w:rsid w:val="00994E87"/>
    <w:rsid w:val="0099767A"/>
    <w:rsid w:val="0099790F"/>
    <w:rsid w:val="009A2A29"/>
    <w:rsid w:val="009B0EE3"/>
    <w:rsid w:val="009B1642"/>
    <w:rsid w:val="009B2239"/>
    <w:rsid w:val="009B3363"/>
    <w:rsid w:val="009B346D"/>
    <w:rsid w:val="009B47FC"/>
    <w:rsid w:val="009B562C"/>
    <w:rsid w:val="009C0DDB"/>
    <w:rsid w:val="009C3AE5"/>
    <w:rsid w:val="009C407E"/>
    <w:rsid w:val="009C6144"/>
    <w:rsid w:val="009C7072"/>
    <w:rsid w:val="009D120A"/>
    <w:rsid w:val="009D4723"/>
    <w:rsid w:val="009D6D2C"/>
    <w:rsid w:val="009D79A9"/>
    <w:rsid w:val="009E1538"/>
    <w:rsid w:val="009E49B0"/>
    <w:rsid w:val="009F5843"/>
    <w:rsid w:val="009F6D74"/>
    <w:rsid w:val="00A011B5"/>
    <w:rsid w:val="00A04DE4"/>
    <w:rsid w:val="00A058C9"/>
    <w:rsid w:val="00A06788"/>
    <w:rsid w:val="00A127D3"/>
    <w:rsid w:val="00A12D5C"/>
    <w:rsid w:val="00A14FDC"/>
    <w:rsid w:val="00A21C72"/>
    <w:rsid w:val="00A2206A"/>
    <w:rsid w:val="00A238CD"/>
    <w:rsid w:val="00A27075"/>
    <w:rsid w:val="00A31129"/>
    <w:rsid w:val="00A36A34"/>
    <w:rsid w:val="00A402F8"/>
    <w:rsid w:val="00A40BD7"/>
    <w:rsid w:val="00A40BEF"/>
    <w:rsid w:val="00A41B12"/>
    <w:rsid w:val="00A51E15"/>
    <w:rsid w:val="00A52A4B"/>
    <w:rsid w:val="00A52FAC"/>
    <w:rsid w:val="00A53B39"/>
    <w:rsid w:val="00A53DAC"/>
    <w:rsid w:val="00A554A5"/>
    <w:rsid w:val="00A5643C"/>
    <w:rsid w:val="00A6191B"/>
    <w:rsid w:val="00A64E83"/>
    <w:rsid w:val="00A64FDC"/>
    <w:rsid w:val="00A702A4"/>
    <w:rsid w:val="00A7320C"/>
    <w:rsid w:val="00A81BC0"/>
    <w:rsid w:val="00A86367"/>
    <w:rsid w:val="00A91067"/>
    <w:rsid w:val="00A92BF7"/>
    <w:rsid w:val="00A95EAA"/>
    <w:rsid w:val="00AA1727"/>
    <w:rsid w:val="00AA715D"/>
    <w:rsid w:val="00AB06C9"/>
    <w:rsid w:val="00AC1898"/>
    <w:rsid w:val="00AC492F"/>
    <w:rsid w:val="00AC63A2"/>
    <w:rsid w:val="00AD1F79"/>
    <w:rsid w:val="00AD38AA"/>
    <w:rsid w:val="00AD6FB3"/>
    <w:rsid w:val="00AD7C24"/>
    <w:rsid w:val="00AE329F"/>
    <w:rsid w:val="00AE392F"/>
    <w:rsid w:val="00AF0DA9"/>
    <w:rsid w:val="00AF2905"/>
    <w:rsid w:val="00AF4388"/>
    <w:rsid w:val="00AF43BB"/>
    <w:rsid w:val="00AF4A4E"/>
    <w:rsid w:val="00AF590A"/>
    <w:rsid w:val="00B02606"/>
    <w:rsid w:val="00B02E87"/>
    <w:rsid w:val="00B033B7"/>
    <w:rsid w:val="00B040AD"/>
    <w:rsid w:val="00B04F5F"/>
    <w:rsid w:val="00B05848"/>
    <w:rsid w:val="00B063EC"/>
    <w:rsid w:val="00B100D0"/>
    <w:rsid w:val="00B1020D"/>
    <w:rsid w:val="00B10D9C"/>
    <w:rsid w:val="00B1154B"/>
    <w:rsid w:val="00B129CB"/>
    <w:rsid w:val="00B12E0C"/>
    <w:rsid w:val="00B1592E"/>
    <w:rsid w:val="00B169CE"/>
    <w:rsid w:val="00B2083B"/>
    <w:rsid w:val="00B21CA6"/>
    <w:rsid w:val="00B22FD4"/>
    <w:rsid w:val="00B23978"/>
    <w:rsid w:val="00B24B93"/>
    <w:rsid w:val="00B25F19"/>
    <w:rsid w:val="00B26453"/>
    <w:rsid w:val="00B267C7"/>
    <w:rsid w:val="00B329F2"/>
    <w:rsid w:val="00B33CE1"/>
    <w:rsid w:val="00B35BB0"/>
    <w:rsid w:val="00B37D62"/>
    <w:rsid w:val="00B4015D"/>
    <w:rsid w:val="00B427FE"/>
    <w:rsid w:val="00B43116"/>
    <w:rsid w:val="00B44CF5"/>
    <w:rsid w:val="00B4593B"/>
    <w:rsid w:val="00B45B3D"/>
    <w:rsid w:val="00B47064"/>
    <w:rsid w:val="00B50DE4"/>
    <w:rsid w:val="00B5127F"/>
    <w:rsid w:val="00B53934"/>
    <w:rsid w:val="00B55431"/>
    <w:rsid w:val="00B55D65"/>
    <w:rsid w:val="00B6037A"/>
    <w:rsid w:val="00B65A79"/>
    <w:rsid w:val="00B67325"/>
    <w:rsid w:val="00B74216"/>
    <w:rsid w:val="00B75F01"/>
    <w:rsid w:val="00B81480"/>
    <w:rsid w:val="00B82404"/>
    <w:rsid w:val="00B86130"/>
    <w:rsid w:val="00B86592"/>
    <w:rsid w:val="00B91E7A"/>
    <w:rsid w:val="00B91FE0"/>
    <w:rsid w:val="00B92D3E"/>
    <w:rsid w:val="00B9443A"/>
    <w:rsid w:val="00B94544"/>
    <w:rsid w:val="00B9520F"/>
    <w:rsid w:val="00BA0DBE"/>
    <w:rsid w:val="00BA2687"/>
    <w:rsid w:val="00BA3B81"/>
    <w:rsid w:val="00BA4168"/>
    <w:rsid w:val="00BA4F35"/>
    <w:rsid w:val="00BA78F0"/>
    <w:rsid w:val="00BB0C10"/>
    <w:rsid w:val="00BB1049"/>
    <w:rsid w:val="00BB20AD"/>
    <w:rsid w:val="00BB4096"/>
    <w:rsid w:val="00BB70FA"/>
    <w:rsid w:val="00BB7DFD"/>
    <w:rsid w:val="00BC3C89"/>
    <w:rsid w:val="00BC5E80"/>
    <w:rsid w:val="00BC5FE0"/>
    <w:rsid w:val="00BD0917"/>
    <w:rsid w:val="00BD20D7"/>
    <w:rsid w:val="00BD5CA9"/>
    <w:rsid w:val="00BD6CB9"/>
    <w:rsid w:val="00BE1BC2"/>
    <w:rsid w:val="00BE28A2"/>
    <w:rsid w:val="00BE2E74"/>
    <w:rsid w:val="00BE65BB"/>
    <w:rsid w:val="00BE6CF0"/>
    <w:rsid w:val="00BF1079"/>
    <w:rsid w:val="00BF1C19"/>
    <w:rsid w:val="00BF21EF"/>
    <w:rsid w:val="00BF4547"/>
    <w:rsid w:val="00BF4740"/>
    <w:rsid w:val="00BF50EA"/>
    <w:rsid w:val="00BF5E41"/>
    <w:rsid w:val="00C0135D"/>
    <w:rsid w:val="00C01C2E"/>
    <w:rsid w:val="00C023A0"/>
    <w:rsid w:val="00C031AB"/>
    <w:rsid w:val="00C03B5D"/>
    <w:rsid w:val="00C04E30"/>
    <w:rsid w:val="00C04F89"/>
    <w:rsid w:val="00C0625A"/>
    <w:rsid w:val="00C07E65"/>
    <w:rsid w:val="00C11266"/>
    <w:rsid w:val="00C11537"/>
    <w:rsid w:val="00C12A36"/>
    <w:rsid w:val="00C12BE0"/>
    <w:rsid w:val="00C2307C"/>
    <w:rsid w:val="00C23205"/>
    <w:rsid w:val="00C240CE"/>
    <w:rsid w:val="00C26E84"/>
    <w:rsid w:val="00C303A5"/>
    <w:rsid w:val="00C3084C"/>
    <w:rsid w:val="00C30DED"/>
    <w:rsid w:val="00C33FF6"/>
    <w:rsid w:val="00C432B0"/>
    <w:rsid w:val="00C43CE4"/>
    <w:rsid w:val="00C514BA"/>
    <w:rsid w:val="00C51F5E"/>
    <w:rsid w:val="00C52099"/>
    <w:rsid w:val="00C54B0D"/>
    <w:rsid w:val="00C5650E"/>
    <w:rsid w:val="00C604DD"/>
    <w:rsid w:val="00C612A5"/>
    <w:rsid w:val="00C65E9A"/>
    <w:rsid w:val="00C67129"/>
    <w:rsid w:val="00C721DA"/>
    <w:rsid w:val="00C75115"/>
    <w:rsid w:val="00C769DD"/>
    <w:rsid w:val="00C76A0C"/>
    <w:rsid w:val="00C851ED"/>
    <w:rsid w:val="00C92BEE"/>
    <w:rsid w:val="00C95AB8"/>
    <w:rsid w:val="00C968BA"/>
    <w:rsid w:val="00C9729E"/>
    <w:rsid w:val="00CA5420"/>
    <w:rsid w:val="00CA7A5B"/>
    <w:rsid w:val="00CB081C"/>
    <w:rsid w:val="00CB7777"/>
    <w:rsid w:val="00CC01CC"/>
    <w:rsid w:val="00CD1A43"/>
    <w:rsid w:val="00CD2733"/>
    <w:rsid w:val="00CD5782"/>
    <w:rsid w:val="00CD6050"/>
    <w:rsid w:val="00CE00DE"/>
    <w:rsid w:val="00CE0702"/>
    <w:rsid w:val="00CE13F1"/>
    <w:rsid w:val="00CE6BB7"/>
    <w:rsid w:val="00CE7030"/>
    <w:rsid w:val="00CF447F"/>
    <w:rsid w:val="00D0135A"/>
    <w:rsid w:val="00D031B0"/>
    <w:rsid w:val="00D03BA2"/>
    <w:rsid w:val="00D0418C"/>
    <w:rsid w:val="00D04CEE"/>
    <w:rsid w:val="00D0757C"/>
    <w:rsid w:val="00D1191B"/>
    <w:rsid w:val="00D15340"/>
    <w:rsid w:val="00D15B21"/>
    <w:rsid w:val="00D16323"/>
    <w:rsid w:val="00D166DE"/>
    <w:rsid w:val="00D17A6D"/>
    <w:rsid w:val="00D2256D"/>
    <w:rsid w:val="00D2381E"/>
    <w:rsid w:val="00D24E29"/>
    <w:rsid w:val="00D261BA"/>
    <w:rsid w:val="00D30E74"/>
    <w:rsid w:val="00D32387"/>
    <w:rsid w:val="00D32594"/>
    <w:rsid w:val="00D32EEE"/>
    <w:rsid w:val="00D3414E"/>
    <w:rsid w:val="00D35FF4"/>
    <w:rsid w:val="00D36FF4"/>
    <w:rsid w:val="00D40C1D"/>
    <w:rsid w:val="00D418A8"/>
    <w:rsid w:val="00D428CA"/>
    <w:rsid w:val="00D43E49"/>
    <w:rsid w:val="00D458F3"/>
    <w:rsid w:val="00D463C6"/>
    <w:rsid w:val="00D4658D"/>
    <w:rsid w:val="00D46E08"/>
    <w:rsid w:val="00D50F63"/>
    <w:rsid w:val="00D52B98"/>
    <w:rsid w:val="00D53488"/>
    <w:rsid w:val="00D53941"/>
    <w:rsid w:val="00D54934"/>
    <w:rsid w:val="00D55FD8"/>
    <w:rsid w:val="00D56F32"/>
    <w:rsid w:val="00D578E1"/>
    <w:rsid w:val="00D608EA"/>
    <w:rsid w:val="00D6272E"/>
    <w:rsid w:val="00D73B34"/>
    <w:rsid w:val="00D740A9"/>
    <w:rsid w:val="00D75070"/>
    <w:rsid w:val="00D75AD0"/>
    <w:rsid w:val="00D8248C"/>
    <w:rsid w:val="00D82D32"/>
    <w:rsid w:val="00D839D6"/>
    <w:rsid w:val="00D84096"/>
    <w:rsid w:val="00D87C83"/>
    <w:rsid w:val="00D92253"/>
    <w:rsid w:val="00D93522"/>
    <w:rsid w:val="00D93B37"/>
    <w:rsid w:val="00DA4DAA"/>
    <w:rsid w:val="00DB0475"/>
    <w:rsid w:val="00DB2359"/>
    <w:rsid w:val="00DB38E4"/>
    <w:rsid w:val="00DB424E"/>
    <w:rsid w:val="00DC0819"/>
    <w:rsid w:val="00DC25F8"/>
    <w:rsid w:val="00DC562D"/>
    <w:rsid w:val="00DC6578"/>
    <w:rsid w:val="00DD7357"/>
    <w:rsid w:val="00DE114F"/>
    <w:rsid w:val="00DE1DE6"/>
    <w:rsid w:val="00DE23E6"/>
    <w:rsid w:val="00DE5F23"/>
    <w:rsid w:val="00DF4193"/>
    <w:rsid w:val="00DF661E"/>
    <w:rsid w:val="00E01E80"/>
    <w:rsid w:val="00E02391"/>
    <w:rsid w:val="00E04105"/>
    <w:rsid w:val="00E11097"/>
    <w:rsid w:val="00E2293B"/>
    <w:rsid w:val="00E24498"/>
    <w:rsid w:val="00E24D97"/>
    <w:rsid w:val="00E24DC3"/>
    <w:rsid w:val="00E3140A"/>
    <w:rsid w:val="00E31DE2"/>
    <w:rsid w:val="00E33BF8"/>
    <w:rsid w:val="00E34F71"/>
    <w:rsid w:val="00E405D2"/>
    <w:rsid w:val="00E4204B"/>
    <w:rsid w:val="00E43BCC"/>
    <w:rsid w:val="00E45B40"/>
    <w:rsid w:val="00E45E96"/>
    <w:rsid w:val="00E572DA"/>
    <w:rsid w:val="00E61571"/>
    <w:rsid w:val="00E63BCA"/>
    <w:rsid w:val="00E72E5F"/>
    <w:rsid w:val="00E74820"/>
    <w:rsid w:val="00E8167F"/>
    <w:rsid w:val="00E851F5"/>
    <w:rsid w:val="00E87FA6"/>
    <w:rsid w:val="00E92EC7"/>
    <w:rsid w:val="00E95AF2"/>
    <w:rsid w:val="00E967CB"/>
    <w:rsid w:val="00EA314F"/>
    <w:rsid w:val="00EA5D90"/>
    <w:rsid w:val="00EB3889"/>
    <w:rsid w:val="00EB5CB1"/>
    <w:rsid w:val="00EB6303"/>
    <w:rsid w:val="00EB6F4A"/>
    <w:rsid w:val="00EB7AEC"/>
    <w:rsid w:val="00EC036B"/>
    <w:rsid w:val="00EC0787"/>
    <w:rsid w:val="00EC0CF7"/>
    <w:rsid w:val="00EC125A"/>
    <w:rsid w:val="00EC1780"/>
    <w:rsid w:val="00EC5C8B"/>
    <w:rsid w:val="00EC6A19"/>
    <w:rsid w:val="00ED0FF7"/>
    <w:rsid w:val="00ED4169"/>
    <w:rsid w:val="00ED56CA"/>
    <w:rsid w:val="00ED605D"/>
    <w:rsid w:val="00ED723B"/>
    <w:rsid w:val="00EE0739"/>
    <w:rsid w:val="00EE08BB"/>
    <w:rsid w:val="00EE3DBC"/>
    <w:rsid w:val="00EE44E7"/>
    <w:rsid w:val="00EE7720"/>
    <w:rsid w:val="00EF10DF"/>
    <w:rsid w:val="00EF2288"/>
    <w:rsid w:val="00EF413B"/>
    <w:rsid w:val="00EF4342"/>
    <w:rsid w:val="00EF52E5"/>
    <w:rsid w:val="00F015C9"/>
    <w:rsid w:val="00F01A68"/>
    <w:rsid w:val="00F0370E"/>
    <w:rsid w:val="00F10DC6"/>
    <w:rsid w:val="00F125C3"/>
    <w:rsid w:val="00F1376A"/>
    <w:rsid w:val="00F20ADF"/>
    <w:rsid w:val="00F23754"/>
    <w:rsid w:val="00F25050"/>
    <w:rsid w:val="00F2564B"/>
    <w:rsid w:val="00F270A4"/>
    <w:rsid w:val="00F32484"/>
    <w:rsid w:val="00F33314"/>
    <w:rsid w:val="00F35F1B"/>
    <w:rsid w:val="00F37ED9"/>
    <w:rsid w:val="00F40F02"/>
    <w:rsid w:val="00F40F81"/>
    <w:rsid w:val="00F42919"/>
    <w:rsid w:val="00F43E11"/>
    <w:rsid w:val="00F51AC5"/>
    <w:rsid w:val="00F56822"/>
    <w:rsid w:val="00F56CE6"/>
    <w:rsid w:val="00F61359"/>
    <w:rsid w:val="00F63AF6"/>
    <w:rsid w:val="00F64552"/>
    <w:rsid w:val="00F667FF"/>
    <w:rsid w:val="00F706CA"/>
    <w:rsid w:val="00F71C92"/>
    <w:rsid w:val="00F73FE1"/>
    <w:rsid w:val="00F75584"/>
    <w:rsid w:val="00F76C59"/>
    <w:rsid w:val="00F80B0C"/>
    <w:rsid w:val="00F821AB"/>
    <w:rsid w:val="00F8384A"/>
    <w:rsid w:val="00F858CA"/>
    <w:rsid w:val="00F86970"/>
    <w:rsid w:val="00F90884"/>
    <w:rsid w:val="00F93171"/>
    <w:rsid w:val="00F94693"/>
    <w:rsid w:val="00F94C3D"/>
    <w:rsid w:val="00F9570F"/>
    <w:rsid w:val="00F958D9"/>
    <w:rsid w:val="00F95B9E"/>
    <w:rsid w:val="00FB4D1A"/>
    <w:rsid w:val="00FB525B"/>
    <w:rsid w:val="00FB5B7E"/>
    <w:rsid w:val="00FC0166"/>
    <w:rsid w:val="00FC23A7"/>
    <w:rsid w:val="00FC345C"/>
    <w:rsid w:val="00FC47E1"/>
    <w:rsid w:val="00FC6E72"/>
    <w:rsid w:val="00FD768E"/>
    <w:rsid w:val="00FD788D"/>
    <w:rsid w:val="00FE1E4F"/>
    <w:rsid w:val="00FF0851"/>
    <w:rsid w:val="00FF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DD88C"/>
  <w15:chartTrackingRefBased/>
  <w15:docId w15:val="{2A485C94-EDE2-4435-81E6-53262EE9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BBC"/>
    <w:pPr>
      <w:ind w:left="720"/>
    </w:pPr>
    <w:rPr>
      <w:rFonts w:ascii="Calibri" w:hAnsi="Calibri"/>
      <w:sz w:val="24"/>
      <w:szCs w:val="24"/>
      <w:lang w:eastAsia="en-US"/>
    </w:rPr>
  </w:style>
  <w:style w:type="paragraph" w:styleId="Heading1">
    <w:name w:val="heading 1"/>
    <w:basedOn w:val="Normal"/>
    <w:next w:val="Normal"/>
    <w:qFormat/>
    <w:rsid w:val="00117097"/>
    <w:pPr>
      <w:keepNext/>
      <w:jc w:val="center"/>
      <w:outlineLvl w:val="0"/>
    </w:pPr>
    <w:rPr>
      <w:rFonts w:asciiTheme="minorHAnsi" w:hAnsiTheme="minorHAnsi" w:cstheme="minorHAnsi"/>
    </w:rPr>
  </w:style>
  <w:style w:type="paragraph" w:styleId="Heading2">
    <w:name w:val="heading 2"/>
    <w:basedOn w:val="Normal"/>
    <w:next w:val="Normal"/>
    <w:qFormat/>
    <w:rsid w:val="00466BBC"/>
    <w:pPr>
      <w:keepNext/>
      <w:numPr>
        <w:numId w:val="3"/>
      </w:numPr>
      <w:outlineLvl w:val="1"/>
    </w:pPr>
    <w:rPr>
      <w:rFonts w:asciiTheme="minorHAnsi" w:hAnsiTheme="minorHAnsi" w:cstheme="minorHAnsi"/>
      <w:b/>
      <w:bCs/>
    </w:rPr>
  </w:style>
  <w:style w:type="paragraph" w:styleId="Heading3">
    <w:name w:val="heading 3"/>
    <w:basedOn w:val="Normal"/>
    <w:next w:val="Normal"/>
    <w:qFormat/>
    <w:pPr>
      <w:keepNext/>
      <w:jc w:val="center"/>
      <w:outlineLvl w:val="2"/>
    </w:pPr>
    <w:rPr>
      <w:rFonts w:ascii="Verdana" w:hAnsi="Verdana"/>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Verdana" w:hAnsi="Verdana"/>
      <w:sz w:val="36"/>
    </w:rPr>
  </w:style>
  <w:style w:type="character" w:styleId="Hyperlink">
    <w:name w:val="Hyperlink"/>
    <w:semiHidden/>
    <w:rPr>
      <w:color w:val="0000FF"/>
      <w:u w:val="single"/>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jc w:val="center"/>
    </w:pPr>
    <w:rPr>
      <w:rFonts w:ascii="Verdana" w:hAnsi="Verdana"/>
      <w:sz w:val="28"/>
    </w:rPr>
  </w:style>
  <w:style w:type="character" w:styleId="FollowedHyperlink">
    <w:name w:val="FollowedHyperlink"/>
    <w:semiHidden/>
    <w:rPr>
      <w:color w:val="800080"/>
      <w:u w:val="single"/>
    </w:rPr>
  </w:style>
  <w:style w:type="paragraph" w:styleId="ListParagraph">
    <w:name w:val="List Paragraph"/>
    <w:basedOn w:val="Normal"/>
    <w:qFormat/>
    <w:rsid w:val="00117097"/>
    <w:pPr>
      <w:ind w:left="0"/>
    </w:pPr>
  </w:style>
  <w:style w:type="character" w:customStyle="1" w:styleId="FooterChar">
    <w:name w:val="Footer Char"/>
    <w:link w:val="Footer"/>
    <w:uiPriority w:val="99"/>
    <w:rsid w:val="001B7C3B"/>
    <w:rPr>
      <w:sz w:val="24"/>
      <w:szCs w:val="24"/>
      <w:lang w:val="en-GB"/>
    </w:rPr>
  </w:style>
  <w:style w:type="table" w:styleId="TableGrid">
    <w:name w:val="Table Grid"/>
    <w:basedOn w:val="TableNormal"/>
    <w:uiPriority w:val="59"/>
    <w:rsid w:val="005D07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D43E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EC6A19"/>
    <w:rPr>
      <w:rFonts w:ascii="Verdana" w:hAnsi="Verdana"/>
      <w:sz w:val="28"/>
      <w:szCs w:val="24"/>
      <w:lang w:eastAsia="en-US"/>
    </w:rPr>
  </w:style>
  <w:style w:type="paragraph" w:customStyle="1" w:styleId="Default">
    <w:name w:val="Default"/>
    <w:rsid w:val="00E24DC3"/>
    <w:pPr>
      <w:autoSpaceDE w:val="0"/>
      <w:autoSpaceDN w:val="0"/>
      <w:adjustRightInd w:val="0"/>
    </w:pPr>
    <w:rPr>
      <w:rFonts w:ascii="Arial" w:hAnsi="Arial" w:cs="Arial"/>
      <w:color w:val="000000"/>
      <w:sz w:val="24"/>
      <w:szCs w:val="24"/>
    </w:rPr>
  </w:style>
  <w:style w:type="character" w:customStyle="1" w:styleId="TitleChar">
    <w:name w:val="Title Char"/>
    <w:link w:val="Title"/>
    <w:rsid w:val="005F2290"/>
    <w:rPr>
      <w:rFonts w:ascii="Verdana" w:hAnsi="Verdana"/>
      <w:sz w:val="3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45686">
      <w:bodyDiv w:val="1"/>
      <w:marLeft w:val="0"/>
      <w:marRight w:val="0"/>
      <w:marTop w:val="0"/>
      <w:marBottom w:val="0"/>
      <w:divBdr>
        <w:top w:val="none" w:sz="0" w:space="0" w:color="auto"/>
        <w:left w:val="none" w:sz="0" w:space="0" w:color="auto"/>
        <w:bottom w:val="none" w:sz="0" w:space="0" w:color="auto"/>
        <w:right w:val="none" w:sz="0" w:space="0" w:color="auto"/>
      </w:divBdr>
      <w:divsChild>
        <w:div w:id="84421268">
          <w:marLeft w:val="0"/>
          <w:marRight w:val="0"/>
          <w:marTop w:val="0"/>
          <w:marBottom w:val="0"/>
          <w:divBdr>
            <w:top w:val="none" w:sz="0" w:space="0" w:color="auto"/>
            <w:left w:val="none" w:sz="0" w:space="0" w:color="auto"/>
            <w:bottom w:val="none" w:sz="0" w:space="0" w:color="auto"/>
            <w:right w:val="none" w:sz="0" w:space="0" w:color="auto"/>
          </w:divBdr>
        </w:div>
        <w:div w:id="92019043">
          <w:marLeft w:val="0"/>
          <w:marRight w:val="0"/>
          <w:marTop w:val="0"/>
          <w:marBottom w:val="0"/>
          <w:divBdr>
            <w:top w:val="none" w:sz="0" w:space="0" w:color="auto"/>
            <w:left w:val="none" w:sz="0" w:space="0" w:color="auto"/>
            <w:bottom w:val="none" w:sz="0" w:space="0" w:color="auto"/>
            <w:right w:val="none" w:sz="0" w:space="0" w:color="auto"/>
          </w:divBdr>
        </w:div>
        <w:div w:id="237135307">
          <w:marLeft w:val="0"/>
          <w:marRight w:val="0"/>
          <w:marTop w:val="0"/>
          <w:marBottom w:val="0"/>
          <w:divBdr>
            <w:top w:val="none" w:sz="0" w:space="0" w:color="auto"/>
            <w:left w:val="none" w:sz="0" w:space="0" w:color="auto"/>
            <w:bottom w:val="none" w:sz="0" w:space="0" w:color="auto"/>
            <w:right w:val="none" w:sz="0" w:space="0" w:color="auto"/>
          </w:divBdr>
        </w:div>
        <w:div w:id="371461315">
          <w:marLeft w:val="0"/>
          <w:marRight w:val="0"/>
          <w:marTop w:val="0"/>
          <w:marBottom w:val="0"/>
          <w:divBdr>
            <w:top w:val="none" w:sz="0" w:space="0" w:color="auto"/>
            <w:left w:val="none" w:sz="0" w:space="0" w:color="auto"/>
            <w:bottom w:val="none" w:sz="0" w:space="0" w:color="auto"/>
            <w:right w:val="none" w:sz="0" w:space="0" w:color="auto"/>
          </w:divBdr>
        </w:div>
        <w:div w:id="501816179">
          <w:marLeft w:val="0"/>
          <w:marRight w:val="0"/>
          <w:marTop w:val="0"/>
          <w:marBottom w:val="0"/>
          <w:divBdr>
            <w:top w:val="none" w:sz="0" w:space="0" w:color="auto"/>
            <w:left w:val="none" w:sz="0" w:space="0" w:color="auto"/>
            <w:bottom w:val="none" w:sz="0" w:space="0" w:color="auto"/>
            <w:right w:val="none" w:sz="0" w:space="0" w:color="auto"/>
          </w:divBdr>
        </w:div>
        <w:div w:id="555822163">
          <w:marLeft w:val="0"/>
          <w:marRight w:val="0"/>
          <w:marTop w:val="0"/>
          <w:marBottom w:val="0"/>
          <w:divBdr>
            <w:top w:val="none" w:sz="0" w:space="0" w:color="auto"/>
            <w:left w:val="none" w:sz="0" w:space="0" w:color="auto"/>
            <w:bottom w:val="none" w:sz="0" w:space="0" w:color="auto"/>
            <w:right w:val="none" w:sz="0" w:space="0" w:color="auto"/>
          </w:divBdr>
        </w:div>
        <w:div w:id="588347901">
          <w:marLeft w:val="0"/>
          <w:marRight w:val="0"/>
          <w:marTop w:val="0"/>
          <w:marBottom w:val="0"/>
          <w:divBdr>
            <w:top w:val="none" w:sz="0" w:space="0" w:color="auto"/>
            <w:left w:val="none" w:sz="0" w:space="0" w:color="auto"/>
            <w:bottom w:val="none" w:sz="0" w:space="0" w:color="auto"/>
            <w:right w:val="none" w:sz="0" w:space="0" w:color="auto"/>
          </w:divBdr>
        </w:div>
        <w:div w:id="627315836">
          <w:marLeft w:val="0"/>
          <w:marRight w:val="0"/>
          <w:marTop w:val="0"/>
          <w:marBottom w:val="0"/>
          <w:divBdr>
            <w:top w:val="none" w:sz="0" w:space="0" w:color="auto"/>
            <w:left w:val="none" w:sz="0" w:space="0" w:color="auto"/>
            <w:bottom w:val="none" w:sz="0" w:space="0" w:color="auto"/>
            <w:right w:val="none" w:sz="0" w:space="0" w:color="auto"/>
          </w:divBdr>
        </w:div>
        <w:div w:id="716051698">
          <w:marLeft w:val="0"/>
          <w:marRight w:val="0"/>
          <w:marTop w:val="0"/>
          <w:marBottom w:val="0"/>
          <w:divBdr>
            <w:top w:val="none" w:sz="0" w:space="0" w:color="auto"/>
            <w:left w:val="none" w:sz="0" w:space="0" w:color="auto"/>
            <w:bottom w:val="none" w:sz="0" w:space="0" w:color="auto"/>
            <w:right w:val="none" w:sz="0" w:space="0" w:color="auto"/>
          </w:divBdr>
        </w:div>
        <w:div w:id="846410006">
          <w:marLeft w:val="0"/>
          <w:marRight w:val="0"/>
          <w:marTop w:val="0"/>
          <w:marBottom w:val="0"/>
          <w:divBdr>
            <w:top w:val="none" w:sz="0" w:space="0" w:color="auto"/>
            <w:left w:val="none" w:sz="0" w:space="0" w:color="auto"/>
            <w:bottom w:val="none" w:sz="0" w:space="0" w:color="auto"/>
            <w:right w:val="none" w:sz="0" w:space="0" w:color="auto"/>
          </w:divBdr>
        </w:div>
        <w:div w:id="1122262993">
          <w:marLeft w:val="0"/>
          <w:marRight w:val="0"/>
          <w:marTop w:val="0"/>
          <w:marBottom w:val="0"/>
          <w:divBdr>
            <w:top w:val="none" w:sz="0" w:space="0" w:color="auto"/>
            <w:left w:val="none" w:sz="0" w:space="0" w:color="auto"/>
            <w:bottom w:val="none" w:sz="0" w:space="0" w:color="auto"/>
            <w:right w:val="none" w:sz="0" w:space="0" w:color="auto"/>
          </w:divBdr>
        </w:div>
        <w:div w:id="1286697631">
          <w:marLeft w:val="0"/>
          <w:marRight w:val="0"/>
          <w:marTop w:val="0"/>
          <w:marBottom w:val="0"/>
          <w:divBdr>
            <w:top w:val="none" w:sz="0" w:space="0" w:color="auto"/>
            <w:left w:val="none" w:sz="0" w:space="0" w:color="auto"/>
            <w:bottom w:val="none" w:sz="0" w:space="0" w:color="auto"/>
            <w:right w:val="none" w:sz="0" w:space="0" w:color="auto"/>
          </w:divBdr>
        </w:div>
        <w:div w:id="1603410882">
          <w:marLeft w:val="0"/>
          <w:marRight w:val="0"/>
          <w:marTop w:val="0"/>
          <w:marBottom w:val="0"/>
          <w:divBdr>
            <w:top w:val="none" w:sz="0" w:space="0" w:color="auto"/>
            <w:left w:val="none" w:sz="0" w:space="0" w:color="auto"/>
            <w:bottom w:val="none" w:sz="0" w:space="0" w:color="auto"/>
            <w:right w:val="none" w:sz="0" w:space="0" w:color="auto"/>
          </w:divBdr>
        </w:div>
        <w:div w:id="1800995117">
          <w:marLeft w:val="0"/>
          <w:marRight w:val="0"/>
          <w:marTop w:val="0"/>
          <w:marBottom w:val="0"/>
          <w:divBdr>
            <w:top w:val="none" w:sz="0" w:space="0" w:color="auto"/>
            <w:left w:val="none" w:sz="0" w:space="0" w:color="auto"/>
            <w:bottom w:val="none" w:sz="0" w:space="0" w:color="auto"/>
            <w:right w:val="none" w:sz="0" w:space="0" w:color="auto"/>
          </w:divBdr>
        </w:div>
        <w:div w:id="1967655432">
          <w:marLeft w:val="0"/>
          <w:marRight w:val="0"/>
          <w:marTop w:val="0"/>
          <w:marBottom w:val="0"/>
          <w:divBdr>
            <w:top w:val="none" w:sz="0" w:space="0" w:color="auto"/>
            <w:left w:val="none" w:sz="0" w:space="0" w:color="auto"/>
            <w:bottom w:val="none" w:sz="0" w:space="0" w:color="auto"/>
            <w:right w:val="none" w:sz="0" w:space="0" w:color="auto"/>
          </w:divBdr>
        </w:div>
        <w:div w:id="1991210997">
          <w:marLeft w:val="0"/>
          <w:marRight w:val="0"/>
          <w:marTop w:val="0"/>
          <w:marBottom w:val="0"/>
          <w:divBdr>
            <w:top w:val="none" w:sz="0" w:space="0" w:color="auto"/>
            <w:left w:val="none" w:sz="0" w:space="0" w:color="auto"/>
            <w:bottom w:val="none" w:sz="0" w:space="0" w:color="auto"/>
            <w:right w:val="none" w:sz="0" w:space="0" w:color="auto"/>
          </w:divBdr>
        </w:div>
        <w:div w:id="2007706364">
          <w:marLeft w:val="0"/>
          <w:marRight w:val="0"/>
          <w:marTop w:val="0"/>
          <w:marBottom w:val="0"/>
          <w:divBdr>
            <w:top w:val="none" w:sz="0" w:space="0" w:color="auto"/>
            <w:left w:val="none" w:sz="0" w:space="0" w:color="auto"/>
            <w:bottom w:val="none" w:sz="0" w:space="0" w:color="auto"/>
            <w:right w:val="none" w:sz="0" w:space="0" w:color="auto"/>
          </w:divBdr>
        </w:div>
      </w:divsChild>
    </w:div>
    <w:div w:id="37166618">
      <w:bodyDiv w:val="1"/>
      <w:marLeft w:val="0"/>
      <w:marRight w:val="0"/>
      <w:marTop w:val="0"/>
      <w:marBottom w:val="0"/>
      <w:divBdr>
        <w:top w:val="none" w:sz="0" w:space="0" w:color="auto"/>
        <w:left w:val="none" w:sz="0" w:space="0" w:color="auto"/>
        <w:bottom w:val="none" w:sz="0" w:space="0" w:color="auto"/>
        <w:right w:val="none" w:sz="0" w:space="0" w:color="auto"/>
      </w:divBdr>
    </w:div>
    <w:div w:id="217595878">
      <w:bodyDiv w:val="1"/>
      <w:marLeft w:val="0"/>
      <w:marRight w:val="0"/>
      <w:marTop w:val="0"/>
      <w:marBottom w:val="0"/>
      <w:divBdr>
        <w:top w:val="none" w:sz="0" w:space="0" w:color="auto"/>
        <w:left w:val="none" w:sz="0" w:space="0" w:color="auto"/>
        <w:bottom w:val="none" w:sz="0" w:space="0" w:color="auto"/>
        <w:right w:val="none" w:sz="0" w:space="0" w:color="auto"/>
      </w:divBdr>
    </w:div>
    <w:div w:id="123805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CHUDLEIGH PARISH COUNCIL</vt:lpstr>
    </vt:vector>
  </TitlesOfParts>
  <Company>HP</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CHUDLEIGH PARISH COUNCIL</dc:title>
  <dc:subject/>
  <dc:creator>vogel</dc:creator>
  <cp:keywords/>
  <cp:lastModifiedBy>Chudleigh TC</cp:lastModifiedBy>
  <cp:revision>2</cp:revision>
  <cp:lastPrinted>2019-12-18T15:31:00Z</cp:lastPrinted>
  <dcterms:created xsi:type="dcterms:W3CDTF">2020-12-08T10:23:00Z</dcterms:created>
  <dcterms:modified xsi:type="dcterms:W3CDTF">2020-12-08T10:23:00Z</dcterms:modified>
</cp:coreProperties>
</file>